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6DAFD" w14:textId="1C6DA3B9" w:rsidR="004B01E0" w:rsidRPr="00117B8A" w:rsidRDefault="004B01E0" w:rsidP="00117B8A">
      <w:pPr>
        <w:pStyle w:val="Nagwek2"/>
        <w:spacing w:after="0" w:line="240" w:lineRule="auto"/>
        <w:rPr>
          <w:rFonts w:asciiTheme="majorBidi" w:hAnsiTheme="majorBidi" w:cstheme="majorBidi"/>
          <w:sz w:val="22"/>
        </w:rPr>
      </w:pPr>
    </w:p>
    <w:p w14:paraId="11FC5708" w14:textId="75ECE879" w:rsidR="009F3026" w:rsidRPr="00117B8A" w:rsidRDefault="009F3026" w:rsidP="00117B8A">
      <w:pPr>
        <w:spacing w:after="0" w:line="240" w:lineRule="auto"/>
        <w:ind w:left="113" w:right="0" w:firstLine="0"/>
        <w:jc w:val="center"/>
        <w:rPr>
          <w:rFonts w:asciiTheme="majorBidi" w:hAnsiTheme="majorBidi" w:cstheme="majorBidi"/>
        </w:rPr>
      </w:pPr>
    </w:p>
    <w:p w14:paraId="18A3813C" w14:textId="453CFF7E" w:rsidR="009F3026" w:rsidRPr="00117B8A" w:rsidRDefault="009F3026" w:rsidP="00117B8A">
      <w:pPr>
        <w:spacing w:after="0" w:line="240" w:lineRule="auto"/>
        <w:ind w:left="0" w:right="0" w:firstLine="0"/>
        <w:rPr>
          <w:rFonts w:asciiTheme="majorBidi" w:hAnsiTheme="majorBidi" w:cstheme="majorBidi"/>
        </w:rPr>
      </w:pPr>
    </w:p>
    <w:p w14:paraId="53A19E88" w14:textId="77777777" w:rsidR="009F3026" w:rsidRPr="00117B8A" w:rsidRDefault="0077244E" w:rsidP="00117B8A">
      <w:pPr>
        <w:spacing w:after="0" w:line="240" w:lineRule="auto"/>
        <w:ind w:left="23" w:right="0"/>
        <w:jc w:val="center"/>
        <w:rPr>
          <w:rFonts w:asciiTheme="majorBidi" w:hAnsiTheme="majorBidi" w:cstheme="majorBidi"/>
        </w:rPr>
      </w:pPr>
      <w:r w:rsidRPr="00117B8A">
        <w:rPr>
          <w:rFonts w:asciiTheme="majorBidi" w:hAnsiTheme="majorBidi" w:cstheme="majorBidi"/>
          <w:b/>
        </w:rPr>
        <w:t xml:space="preserve">SPECYFIKACJA </w:t>
      </w:r>
    </w:p>
    <w:p w14:paraId="7A4BA909" w14:textId="77777777" w:rsidR="009F3026" w:rsidRPr="00117B8A" w:rsidRDefault="0077244E" w:rsidP="00117B8A">
      <w:pPr>
        <w:spacing w:after="0" w:line="240" w:lineRule="auto"/>
        <w:ind w:left="23" w:right="0"/>
        <w:jc w:val="center"/>
        <w:rPr>
          <w:rFonts w:asciiTheme="majorBidi" w:hAnsiTheme="majorBidi" w:cstheme="majorBidi"/>
        </w:rPr>
      </w:pPr>
      <w:r w:rsidRPr="00117B8A">
        <w:rPr>
          <w:rFonts w:asciiTheme="majorBidi" w:hAnsiTheme="majorBidi" w:cstheme="majorBidi"/>
          <w:b/>
        </w:rPr>
        <w:t xml:space="preserve"> WARUNKÓW ZAMÓWIENIA </w:t>
      </w:r>
    </w:p>
    <w:p w14:paraId="43A0B21C" w14:textId="04517D35" w:rsidR="009F3026" w:rsidRPr="00117B8A" w:rsidRDefault="009F3026" w:rsidP="00117B8A">
      <w:pPr>
        <w:spacing w:after="0" w:line="240" w:lineRule="auto"/>
        <w:ind w:left="0" w:right="0" w:firstLine="0"/>
        <w:jc w:val="left"/>
        <w:rPr>
          <w:rFonts w:asciiTheme="majorBidi" w:hAnsiTheme="majorBidi" w:cstheme="majorBidi"/>
        </w:rPr>
      </w:pPr>
    </w:p>
    <w:p w14:paraId="06DDAF1F" w14:textId="77777777" w:rsidR="009F3026" w:rsidRPr="00117B8A" w:rsidRDefault="0077244E" w:rsidP="00117B8A">
      <w:pPr>
        <w:spacing w:after="0" w:line="240" w:lineRule="auto"/>
        <w:ind w:left="1659" w:right="0"/>
        <w:jc w:val="center"/>
        <w:rPr>
          <w:rFonts w:asciiTheme="majorBidi" w:hAnsiTheme="majorBidi" w:cstheme="majorBidi"/>
        </w:rPr>
      </w:pPr>
      <w:r w:rsidRPr="00117B8A">
        <w:rPr>
          <w:rFonts w:asciiTheme="majorBidi" w:hAnsiTheme="majorBidi" w:cstheme="majorBidi"/>
        </w:rPr>
        <w:t xml:space="preserve">Postępowanie o udzielenie zamówienia publicznego </w:t>
      </w:r>
    </w:p>
    <w:p w14:paraId="23379E4A" w14:textId="7C5B5C60" w:rsidR="009F3026" w:rsidRPr="00117B8A" w:rsidRDefault="0077244E" w:rsidP="00117B8A">
      <w:pPr>
        <w:spacing w:after="0" w:line="240" w:lineRule="auto"/>
        <w:ind w:left="1659" w:right="0"/>
        <w:jc w:val="center"/>
        <w:rPr>
          <w:rFonts w:asciiTheme="majorBidi" w:hAnsiTheme="majorBidi" w:cstheme="majorBidi"/>
        </w:rPr>
      </w:pPr>
      <w:r w:rsidRPr="00117B8A">
        <w:rPr>
          <w:rFonts w:asciiTheme="majorBidi" w:hAnsiTheme="majorBidi" w:cstheme="majorBidi"/>
        </w:rPr>
        <w:t xml:space="preserve">prowadzonego w trybie </w:t>
      </w:r>
      <w:r w:rsidR="007C72BC" w:rsidRPr="00117B8A">
        <w:rPr>
          <w:rFonts w:asciiTheme="majorBidi" w:hAnsiTheme="majorBidi" w:cstheme="majorBidi"/>
        </w:rPr>
        <w:t xml:space="preserve">przetargu nieograniczonego </w:t>
      </w:r>
      <w:r w:rsidRPr="00117B8A">
        <w:rPr>
          <w:rFonts w:asciiTheme="majorBidi" w:hAnsiTheme="majorBidi" w:cstheme="majorBidi"/>
        </w:rPr>
        <w:t xml:space="preserve">na podstawie art. 275 ust. </w:t>
      </w:r>
      <w:r w:rsidR="007C72BC" w:rsidRPr="00117B8A">
        <w:rPr>
          <w:rFonts w:asciiTheme="majorBidi" w:hAnsiTheme="majorBidi" w:cstheme="majorBidi"/>
        </w:rPr>
        <w:t>1</w:t>
      </w:r>
      <w:r w:rsidRPr="00117B8A">
        <w:rPr>
          <w:rFonts w:asciiTheme="majorBidi" w:hAnsiTheme="majorBidi" w:cstheme="majorBidi"/>
        </w:rPr>
        <w:t xml:space="preserve"> Ustawy z dnia 11 września 2019 r. Prawo zamówień publicznych </w:t>
      </w:r>
      <w:r w:rsidRPr="00117B8A">
        <w:rPr>
          <w:rFonts w:asciiTheme="majorBidi" w:eastAsia="Arial" w:hAnsiTheme="majorBidi" w:cstheme="majorBidi"/>
        </w:rPr>
        <w:t>(t. j. Dz. U. z 202</w:t>
      </w:r>
      <w:r w:rsidR="00FC7ACF" w:rsidRPr="00117B8A">
        <w:rPr>
          <w:rFonts w:asciiTheme="majorBidi" w:eastAsia="Arial" w:hAnsiTheme="majorBidi" w:cstheme="majorBidi"/>
        </w:rPr>
        <w:t>4</w:t>
      </w:r>
      <w:r w:rsidRPr="00117B8A">
        <w:rPr>
          <w:rFonts w:asciiTheme="majorBidi" w:eastAsia="Arial" w:hAnsiTheme="majorBidi" w:cstheme="majorBidi"/>
        </w:rPr>
        <w:t xml:space="preserve"> r., poz</w:t>
      </w:r>
      <w:r w:rsidR="00FC7ACF" w:rsidRPr="00117B8A">
        <w:rPr>
          <w:rFonts w:asciiTheme="majorBidi" w:eastAsia="Arial" w:hAnsiTheme="majorBidi" w:cstheme="majorBidi"/>
        </w:rPr>
        <w:t>1320</w:t>
      </w:r>
      <w:r w:rsidRPr="00117B8A">
        <w:rPr>
          <w:rFonts w:asciiTheme="majorBidi" w:eastAsia="Arial" w:hAnsiTheme="majorBidi" w:cstheme="majorBidi"/>
        </w:rPr>
        <w:t>)</w:t>
      </w:r>
      <w:r w:rsidRPr="00117B8A">
        <w:rPr>
          <w:rFonts w:asciiTheme="majorBidi" w:hAnsiTheme="majorBidi" w:cstheme="majorBidi"/>
        </w:rPr>
        <w:t xml:space="preserve"> </w:t>
      </w:r>
    </w:p>
    <w:p w14:paraId="17A3C1B4" w14:textId="53513A20" w:rsidR="009F3026" w:rsidRPr="00117B8A" w:rsidRDefault="009F3026" w:rsidP="00117B8A">
      <w:pPr>
        <w:spacing w:after="0" w:line="240" w:lineRule="auto"/>
        <w:ind w:left="69" w:right="0" w:firstLine="0"/>
        <w:jc w:val="center"/>
        <w:rPr>
          <w:rFonts w:asciiTheme="majorBidi" w:hAnsiTheme="majorBidi" w:cstheme="majorBidi"/>
          <w:iCs/>
        </w:rPr>
      </w:pPr>
    </w:p>
    <w:p w14:paraId="66A087CE" w14:textId="77777777" w:rsidR="0086190A" w:rsidRPr="00117B8A" w:rsidRDefault="0086190A" w:rsidP="00117B8A">
      <w:pPr>
        <w:spacing w:after="0" w:line="240" w:lineRule="auto"/>
        <w:ind w:left="0" w:right="0" w:firstLine="0"/>
        <w:jc w:val="center"/>
        <w:rPr>
          <w:rFonts w:asciiTheme="majorBidi" w:hAnsiTheme="majorBidi" w:cstheme="majorBidi"/>
          <w:b/>
          <w:iCs/>
          <w:kern w:val="2"/>
          <w14:ligatures w14:val="standardContextual"/>
        </w:rPr>
      </w:pPr>
      <w:r w:rsidRPr="00117B8A">
        <w:rPr>
          <w:rFonts w:asciiTheme="majorBidi" w:hAnsiTheme="majorBidi" w:cstheme="majorBidi"/>
          <w:b/>
          <w:iCs/>
          <w:kern w:val="2"/>
          <w14:ligatures w14:val="standardContextual"/>
        </w:rPr>
        <w:t>„Poprawa gospodarki wodno- ściekowej poprzez modernizację stacji uzdatniania wody II etap oraz instalację wodomierzy zdalnego odczytu.”</w:t>
      </w:r>
    </w:p>
    <w:p w14:paraId="060D4805" w14:textId="77777777" w:rsidR="0086190A" w:rsidRPr="00117B8A" w:rsidRDefault="0086190A" w:rsidP="00117B8A">
      <w:pPr>
        <w:spacing w:after="0" w:line="240" w:lineRule="auto"/>
        <w:ind w:left="0" w:right="0" w:firstLine="0"/>
        <w:jc w:val="center"/>
        <w:rPr>
          <w:rFonts w:asciiTheme="majorBidi" w:hAnsiTheme="majorBidi" w:cstheme="majorBidi"/>
          <w:iCs/>
          <w:kern w:val="2"/>
          <w14:ligatures w14:val="standardContextual"/>
        </w:rPr>
      </w:pPr>
    </w:p>
    <w:p w14:paraId="75943230" w14:textId="2F795E36" w:rsidR="00291220" w:rsidRPr="00117B8A" w:rsidRDefault="0086190A" w:rsidP="00117B8A">
      <w:pPr>
        <w:spacing w:after="0" w:line="240" w:lineRule="auto"/>
        <w:ind w:left="0" w:right="0" w:firstLine="0"/>
        <w:jc w:val="center"/>
        <w:rPr>
          <w:rFonts w:asciiTheme="majorBidi" w:hAnsiTheme="majorBidi" w:cstheme="majorBidi"/>
          <w:b/>
          <w:bCs/>
          <w:iCs/>
          <w:kern w:val="2"/>
          <w14:ligatures w14:val="standardContextual"/>
        </w:rPr>
      </w:pPr>
      <w:r w:rsidRPr="00117B8A">
        <w:rPr>
          <w:rFonts w:asciiTheme="majorBidi" w:hAnsiTheme="majorBidi" w:cstheme="majorBidi"/>
          <w:b/>
          <w:bCs/>
          <w:iCs/>
          <w:kern w:val="2"/>
          <w14:ligatures w14:val="standardContextual"/>
        </w:rPr>
        <w:t xml:space="preserve">W </w:t>
      </w:r>
      <w:r w:rsidR="00707383" w:rsidRPr="00117B8A">
        <w:rPr>
          <w:rFonts w:asciiTheme="majorBidi" w:hAnsiTheme="majorBidi" w:cstheme="majorBidi"/>
          <w:b/>
          <w:bCs/>
          <w:iCs/>
          <w:kern w:val="2"/>
          <w14:ligatures w14:val="standardContextual"/>
        </w:rPr>
        <w:t>f</w:t>
      </w:r>
      <w:r w:rsidRPr="00117B8A">
        <w:rPr>
          <w:rFonts w:asciiTheme="majorBidi" w:hAnsiTheme="majorBidi" w:cstheme="majorBidi"/>
          <w:b/>
          <w:bCs/>
          <w:iCs/>
          <w:kern w:val="2"/>
          <w14:ligatures w14:val="standardContextual"/>
        </w:rPr>
        <w:t>ormule „</w:t>
      </w:r>
      <w:r w:rsidR="00DD5C46" w:rsidRPr="00117B8A">
        <w:rPr>
          <w:rFonts w:asciiTheme="majorBidi" w:hAnsiTheme="majorBidi" w:cstheme="majorBidi"/>
          <w:b/>
          <w:bCs/>
          <w:iCs/>
          <w:kern w:val="2"/>
          <w14:ligatures w14:val="standardContextual"/>
        </w:rPr>
        <w:t>Z</w:t>
      </w:r>
      <w:r w:rsidRPr="00117B8A">
        <w:rPr>
          <w:rFonts w:asciiTheme="majorBidi" w:hAnsiTheme="majorBidi" w:cstheme="majorBidi"/>
          <w:b/>
          <w:bCs/>
          <w:iCs/>
          <w:kern w:val="2"/>
          <w14:ligatures w14:val="standardContextual"/>
        </w:rPr>
        <w:t xml:space="preserve">aprojektuj i </w:t>
      </w:r>
      <w:r w:rsidR="00DD5C46" w:rsidRPr="00117B8A">
        <w:rPr>
          <w:rFonts w:asciiTheme="majorBidi" w:hAnsiTheme="majorBidi" w:cstheme="majorBidi"/>
          <w:b/>
          <w:bCs/>
          <w:iCs/>
          <w:kern w:val="2"/>
          <w14:ligatures w14:val="standardContextual"/>
        </w:rPr>
        <w:t>W</w:t>
      </w:r>
      <w:r w:rsidRPr="00117B8A">
        <w:rPr>
          <w:rFonts w:asciiTheme="majorBidi" w:hAnsiTheme="majorBidi" w:cstheme="majorBidi"/>
          <w:b/>
          <w:bCs/>
          <w:iCs/>
          <w:kern w:val="2"/>
          <w14:ligatures w14:val="standardContextual"/>
        </w:rPr>
        <w:t>ybuduj”</w:t>
      </w:r>
    </w:p>
    <w:p w14:paraId="51565412" w14:textId="0BEF4632" w:rsidR="00291220" w:rsidRPr="00117B8A" w:rsidRDefault="00291220" w:rsidP="00117B8A">
      <w:pPr>
        <w:spacing w:after="0" w:line="240" w:lineRule="auto"/>
        <w:ind w:left="0" w:right="0" w:firstLine="0"/>
        <w:jc w:val="center"/>
        <w:rPr>
          <w:rFonts w:asciiTheme="majorBidi" w:hAnsiTheme="majorBidi" w:cstheme="majorBidi"/>
          <w:kern w:val="2"/>
          <w14:ligatures w14:val="standardContextual"/>
        </w:rPr>
      </w:pPr>
    </w:p>
    <w:p w14:paraId="2C125542" w14:textId="71E51536" w:rsidR="00291220" w:rsidRPr="00117B8A" w:rsidRDefault="00291220" w:rsidP="00117B8A">
      <w:pPr>
        <w:spacing w:after="0" w:line="240" w:lineRule="auto"/>
        <w:ind w:left="14" w:right="0" w:firstLine="0"/>
        <w:jc w:val="left"/>
        <w:rPr>
          <w:rFonts w:asciiTheme="majorBidi" w:hAnsiTheme="majorBidi" w:cstheme="majorBidi"/>
          <w:kern w:val="2"/>
          <w14:ligatures w14:val="standardContextual"/>
        </w:rPr>
      </w:pPr>
      <w:r w:rsidRPr="00117B8A">
        <w:rPr>
          <w:rFonts w:asciiTheme="majorBidi" w:hAnsiTheme="majorBidi" w:cstheme="majorBidi"/>
          <w:b/>
          <w:kern w:val="2"/>
          <w14:ligatures w14:val="standardContextual"/>
        </w:rPr>
        <w:t xml:space="preserve"> </w:t>
      </w:r>
      <w:r w:rsidRPr="00117B8A">
        <w:rPr>
          <w:rFonts w:asciiTheme="majorBidi" w:hAnsiTheme="majorBidi" w:cstheme="majorBidi"/>
          <w:kern w:val="2"/>
          <w14:ligatures w14:val="standardContextual"/>
        </w:rPr>
        <w:t xml:space="preserve"> </w:t>
      </w:r>
    </w:p>
    <w:p w14:paraId="565D8377" w14:textId="77777777" w:rsidR="00291220" w:rsidRPr="00117B8A" w:rsidRDefault="00291220" w:rsidP="00117B8A">
      <w:pPr>
        <w:keepNext/>
        <w:keepLines/>
        <w:spacing w:after="0" w:line="240" w:lineRule="auto"/>
        <w:ind w:left="2619" w:right="0"/>
        <w:jc w:val="left"/>
        <w:outlineLvl w:val="0"/>
        <w:rPr>
          <w:rFonts w:asciiTheme="majorBidi" w:hAnsiTheme="majorBidi" w:cstheme="majorBidi"/>
          <w:b/>
          <w:kern w:val="2"/>
          <w14:ligatures w14:val="standardContextual"/>
        </w:rPr>
      </w:pPr>
      <w:r w:rsidRPr="00117B8A">
        <w:rPr>
          <w:rFonts w:asciiTheme="majorBidi" w:hAnsiTheme="majorBidi" w:cstheme="majorBidi"/>
          <w:b/>
          <w:kern w:val="2"/>
          <w14:ligatures w14:val="standardContextual"/>
        </w:rPr>
        <w:t xml:space="preserve">Rodzaj zamówienia: Roboty budowalne  </w:t>
      </w:r>
      <w:r w:rsidRPr="00117B8A">
        <w:rPr>
          <w:rFonts w:asciiTheme="majorBidi" w:hAnsiTheme="majorBidi" w:cstheme="majorBidi"/>
          <w:kern w:val="2"/>
          <w14:ligatures w14:val="standardContextual"/>
        </w:rPr>
        <w:t xml:space="preserve"> </w:t>
      </w:r>
    </w:p>
    <w:p w14:paraId="5C8958CD" w14:textId="77777777" w:rsidR="00291220" w:rsidRPr="00117B8A" w:rsidRDefault="00291220" w:rsidP="00117B8A">
      <w:pPr>
        <w:spacing w:after="0" w:line="240" w:lineRule="auto"/>
        <w:ind w:left="14" w:right="0" w:firstLine="0"/>
        <w:jc w:val="left"/>
        <w:rPr>
          <w:rFonts w:asciiTheme="majorBidi" w:hAnsiTheme="majorBidi" w:cstheme="majorBidi"/>
          <w:kern w:val="2"/>
          <w14:ligatures w14:val="standardContextual"/>
        </w:rPr>
      </w:pPr>
      <w:r w:rsidRPr="00117B8A">
        <w:rPr>
          <w:rFonts w:asciiTheme="majorBidi" w:hAnsiTheme="majorBidi" w:cstheme="majorBidi"/>
          <w:b/>
          <w:kern w:val="2"/>
          <w14:ligatures w14:val="standardContextual"/>
        </w:rPr>
        <w:t xml:space="preserve"> </w:t>
      </w:r>
      <w:r w:rsidRPr="00117B8A">
        <w:rPr>
          <w:rFonts w:asciiTheme="majorBidi" w:hAnsiTheme="majorBidi" w:cstheme="majorBidi"/>
          <w:kern w:val="2"/>
          <w14:ligatures w14:val="standardContextual"/>
        </w:rPr>
        <w:t xml:space="preserve"> </w:t>
      </w:r>
    </w:p>
    <w:p w14:paraId="1C2091E2" w14:textId="2853CCBD" w:rsidR="00291220" w:rsidRPr="00117B8A" w:rsidRDefault="00291220" w:rsidP="00117B8A">
      <w:pPr>
        <w:spacing w:after="0" w:line="240" w:lineRule="auto"/>
        <w:ind w:left="2208" w:right="0"/>
        <w:rPr>
          <w:rFonts w:asciiTheme="majorBidi" w:hAnsiTheme="majorBidi" w:cstheme="majorBidi"/>
          <w:kern w:val="2"/>
          <w14:ligatures w14:val="standardContextual"/>
        </w:rPr>
      </w:pPr>
      <w:r w:rsidRPr="00117B8A">
        <w:rPr>
          <w:rFonts w:asciiTheme="majorBidi" w:hAnsiTheme="majorBidi" w:cstheme="majorBidi"/>
          <w:b/>
          <w:kern w:val="2"/>
          <w14:ligatures w14:val="standardContextual"/>
        </w:rPr>
        <w:t>Numer referencyjny postępowania: FZ.271.</w:t>
      </w:r>
      <w:r w:rsidR="00EF254A">
        <w:rPr>
          <w:rFonts w:asciiTheme="majorBidi" w:hAnsiTheme="majorBidi" w:cstheme="majorBidi"/>
          <w:b/>
          <w:kern w:val="2"/>
          <w14:ligatures w14:val="standardContextual"/>
        </w:rPr>
        <w:t>6</w:t>
      </w:r>
      <w:r w:rsidRPr="00117B8A">
        <w:rPr>
          <w:rFonts w:asciiTheme="majorBidi" w:hAnsiTheme="majorBidi" w:cstheme="majorBidi"/>
          <w:b/>
          <w:kern w:val="2"/>
          <w14:ligatures w14:val="standardContextual"/>
        </w:rPr>
        <w:t>.202</w:t>
      </w:r>
      <w:r w:rsidR="0070250A" w:rsidRPr="00117B8A">
        <w:rPr>
          <w:rFonts w:asciiTheme="majorBidi" w:hAnsiTheme="majorBidi" w:cstheme="majorBidi"/>
          <w:b/>
          <w:kern w:val="2"/>
          <w14:ligatures w14:val="standardContextual"/>
        </w:rPr>
        <w:t>6</w:t>
      </w:r>
    </w:p>
    <w:p w14:paraId="7F188787" w14:textId="3DF74398"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t xml:space="preserve"> </w:t>
      </w:r>
    </w:p>
    <w:p w14:paraId="6B144DD0" w14:textId="77777777" w:rsidR="009F3026" w:rsidRPr="00117B8A" w:rsidRDefault="0077244E" w:rsidP="00117B8A">
      <w:pPr>
        <w:spacing w:after="0" w:line="240" w:lineRule="auto"/>
        <w:ind w:right="0"/>
        <w:jc w:val="right"/>
        <w:rPr>
          <w:rFonts w:asciiTheme="majorBidi" w:hAnsiTheme="majorBidi" w:cstheme="majorBidi"/>
        </w:rPr>
      </w:pPr>
      <w:r w:rsidRPr="00117B8A">
        <w:rPr>
          <w:rFonts w:asciiTheme="majorBidi" w:hAnsiTheme="majorBidi" w:cstheme="majorBidi"/>
        </w:rPr>
        <w:t xml:space="preserve">ZATWIERDZIŁ </w:t>
      </w:r>
    </w:p>
    <w:p w14:paraId="04FA0380" w14:textId="77777777" w:rsidR="009F3026" w:rsidRPr="00117B8A" w:rsidRDefault="0077244E" w:rsidP="00117B8A">
      <w:pPr>
        <w:spacing w:after="0" w:line="240" w:lineRule="auto"/>
        <w:ind w:left="0" w:right="0" w:firstLine="0"/>
        <w:jc w:val="right"/>
        <w:rPr>
          <w:rFonts w:asciiTheme="majorBidi" w:hAnsiTheme="majorBidi" w:cstheme="majorBidi"/>
        </w:rPr>
      </w:pPr>
      <w:r w:rsidRPr="00117B8A">
        <w:rPr>
          <w:rFonts w:asciiTheme="majorBidi" w:hAnsiTheme="majorBidi" w:cstheme="majorBidi"/>
        </w:rPr>
        <w:t xml:space="preserve"> </w:t>
      </w:r>
    </w:p>
    <w:p w14:paraId="0664FE60" w14:textId="77777777" w:rsidR="009F3026" w:rsidRPr="00117B8A" w:rsidRDefault="0077244E" w:rsidP="00117B8A">
      <w:pPr>
        <w:spacing w:after="0" w:line="240" w:lineRule="auto"/>
        <w:ind w:left="0" w:right="0" w:firstLine="0"/>
        <w:jc w:val="right"/>
        <w:rPr>
          <w:rFonts w:asciiTheme="majorBidi" w:hAnsiTheme="majorBidi" w:cstheme="majorBidi"/>
        </w:rPr>
      </w:pPr>
      <w:r w:rsidRPr="00117B8A">
        <w:rPr>
          <w:rFonts w:asciiTheme="majorBidi" w:hAnsiTheme="majorBidi" w:cstheme="majorBidi"/>
        </w:rPr>
        <w:t xml:space="preserve"> </w:t>
      </w:r>
    </w:p>
    <w:p w14:paraId="6B7F572E" w14:textId="77777777" w:rsidR="009F3026" w:rsidRPr="00117B8A" w:rsidRDefault="0077244E" w:rsidP="00117B8A">
      <w:pPr>
        <w:spacing w:after="0" w:line="240" w:lineRule="auto"/>
        <w:ind w:left="0" w:right="0" w:firstLine="0"/>
        <w:jc w:val="right"/>
        <w:rPr>
          <w:rFonts w:asciiTheme="majorBidi" w:hAnsiTheme="majorBidi" w:cstheme="majorBidi"/>
        </w:rPr>
      </w:pPr>
      <w:r w:rsidRPr="00117B8A">
        <w:rPr>
          <w:rFonts w:asciiTheme="majorBidi" w:hAnsiTheme="majorBidi" w:cstheme="majorBidi"/>
        </w:rPr>
        <w:t xml:space="preserve"> </w:t>
      </w:r>
    </w:p>
    <w:p w14:paraId="0F40634B" w14:textId="77777777" w:rsidR="009F3026" w:rsidRPr="00117B8A" w:rsidRDefault="0077244E" w:rsidP="00117B8A">
      <w:pPr>
        <w:spacing w:after="0" w:line="240" w:lineRule="auto"/>
        <w:ind w:right="0"/>
        <w:jc w:val="right"/>
        <w:rPr>
          <w:rFonts w:asciiTheme="majorBidi" w:hAnsiTheme="majorBidi" w:cstheme="majorBidi"/>
        </w:rPr>
      </w:pPr>
      <w:r w:rsidRPr="00117B8A">
        <w:rPr>
          <w:rFonts w:asciiTheme="majorBidi" w:hAnsiTheme="majorBidi" w:cstheme="majorBidi"/>
        </w:rPr>
        <w:t xml:space="preserve">________________________ </w:t>
      </w:r>
    </w:p>
    <w:p w14:paraId="5D22E1AF" w14:textId="77777777" w:rsidR="00FF5A56" w:rsidRPr="00117B8A" w:rsidRDefault="00FF5A56" w:rsidP="00117B8A">
      <w:pPr>
        <w:tabs>
          <w:tab w:val="left" w:pos="720"/>
        </w:tabs>
        <w:spacing w:after="0" w:line="240" w:lineRule="auto"/>
        <w:ind w:left="0" w:right="0" w:firstLine="0"/>
        <w:jc w:val="center"/>
        <w:rPr>
          <w:rFonts w:asciiTheme="majorBidi" w:hAnsiTheme="majorBidi" w:cstheme="majorBidi"/>
        </w:rPr>
      </w:pPr>
    </w:p>
    <w:p w14:paraId="637499AB" w14:textId="77777777" w:rsidR="005306C7" w:rsidRPr="00117B8A" w:rsidRDefault="005306C7" w:rsidP="00117B8A">
      <w:pPr>
        <w:tabs>
          <w:tab w:val="left" w:pos="720"/>
        </w:tabs>
        <w:spacing w:after="0" w:line="240" w:lineRule="auto"/>
        <w:ind w:left="0" w:right="0" w:firstLine="0"/>
        <w:jc w:val="center"/>
        <w:rPr>
          <w:rFonts w:asciiTheme="majorBidi" w:hAnsiTheme="majorBidi" w:cstheme="majorBidi"/>
        </w:rPr>
      </w:pPr>
    </w:p>
    <w:p w14:paraId="05516F1D" w14:textId="77777777" w:rsidR="005306C7" w:rsidRPr="00117B8A" w:rsidRDefault="005306C7" w:rsidP="00117B8A">
      <w:pPr>
        <w:tabs>
          <w:tab w:val="left" w:pos="720"/>
        </w:tabs>
        <w:spacing w:after="0" w:line="240" w:lineRule="auto"/>
        <w:ind w:left="0" w:right="0" w:firstLine="0"/>
        <w:jc w:val="center"/>
        <w:rPr>
          <w:rFonts w:asciiTheme="majorBidi" w:hAnsiTheme="majorBidi" w:cstheme="majorBidi"/>
        </w:rPr>
      </w:pPr>
    </w:p>
    <w:p w14:paraId="16065AF6" w14:textId="77777777" w:rsidR="005306C7" w:rsidRPr="00117B8A" w:rsidRDefault="005306C7" w:rsidP="00117B8A">
      <w:pPr>
        <w:tabs>
          <w:tab w:val="left" w:pos="720"/>
        </w:tabs>
        <w:spacing w:after="0" w:line="240" w:lineRule="auto"/>
        <w:ind w:left="0" w:right="0" w:firstLine="0"/>
        <w:jc w:val="center"/>
        <w:rPr>
          <w:rFonts w:asciiTheme="majorBidi" w:hAnsiTheme="majorBidi" w:cstheme="majorBidi"/>
        </w:rPr>
      </w:pPr>
    </w:p>
    <w:p w14:paraId="7B0572BB" w14:textId="77777777" w:rsidR="005306C7" w:rsidRPr="00117B8A" w:rsidRDefault="005306C7" w:rsidP="00117B8A">
      <w:pPr>
        <w:tabs>
          <w:tab w:val="left" w:pos="720"/>
        </w:tabs>
        <w:spacing w:after="0" w:line="240" w:lineRule="auto"/>
        <w:ind w:left="0" w:right="0" w:firstLine="0"/>
        <w:jc w:val="center"/>
        <w:rPr>
          <w:rFonts w:asciiTheme="majorBidi" w:hAnsiTheme="majorBidi" w:cstheme="majorBidi"/>
        </w:rPr>
      </w:pPr>
    </w:p>
    <w:p w14:paraId="37AFFEAC" w14:textId="77777777" w:rsidR="005306C7" w:rsidRPr="00117B8A" w:rsidRDefault="005306C7" w:rsidP="00117B8A">
      <w:pPr>
        <w:tabs>
          <w:tab w:val="left" w:pos="720"/>
        </w:tabs>
        <w:spacing w:after="0" w:line="240" w:lineRule="auto"/>
        <w:ind w:left="0" w:right="0" w:firstLine="0"/>
        <w:jc w:val="center"/>
        <w:rPr>
          <w:rFonts w:asciiTheme="majorBidi" w:hAnsiTheme="majorBidi" w:cstheme="majorBidi"/>
        </w:rPr>
      </w:pPr>
    </w:p>
    <w:p w14:paraId="4A122D91" w14:textId="4E1852C2" w:rsidR="009F3026" w:rsidRPr="00117B8A" w:rsidRDefault="00FF5A56" w:rsidP="00117B8A">
      <w:pPr>
        <w:tabs>
          <w:tab w:val="left" w:pos="720"/>
        </w:tabs>
        <w:spacing w:after="0" w:line="240" w:lineRule="auto"/>
        <w:ind w:left="0" w:right="0" w:firstLine="0"/>
        <w:jc w:val="center"/>
        <w:rPr>
          <w:rFonts w:asciiTheme="majorBidi" w:hAnsiTheme="majorBidi" w:cstheme="majorBidi"/>
        </w:rPr>
      </w:pPr>
      <w:r w:rsidRPr="00117B8A">
        <w:rPr>
          <w:rFonts w:asciiTheme="majorBidi" w:hAnsiTheme="majorBidi" w:cstheme="majorBidi"/>
        </w:rPr>
        <w:t xml:space="preserve">Stara Błotnica, </w:t>
      </w:r>
      <w:r w:rsidR="00EF254A">
        <w:rPr>
          <w:rFonts w:asciiTheme="majorBidi" w:hAnsiTheme="majorBidi" w:cstheme="majorBidi"/>
        </w:rPr>
        <w:t>lipiec</w:t>
      </w:r>
      <w:r w:rsidR="00D94EB3">
        <w:rPr>
          <w:rFonts w:asciiTheme="majorBidi" w:hAnsiTheme="majorBidi" w:cstheme="majorBidi"/>
        </w:rPr>
        <w:t xml:space="preserve"> </w:t>
      </w:r>
      <w:r w:rsidRPr="00117B8A">
        <w:rPr>
          <w:rFonts w:asciiTheme="majorBidi" w:hAnsiTheme="majorBidi" w:cstheme="majorBidi"/>
        </w:rPr>
        <w:t>202</w:t>
      </w:r>
      <w:r w:rsidR="00B61C69" w:rsidRPr="00117B8A">
        <w:rPr>
          <w:rFonts w:asciiTheme="majorBidi" w:hAnsiTheme="majorBidi" w:cstheme="majorBidi"/>
        </w:rPr>
        <w:t>6</w:t>
      </w:r>
    </w:p>
    <w:p w14:paraId="78B456D2" w14:textId="77777777" w:rsidR="00CA6111" w:rsidRPr="00117B8A" w:rsidRDefault="00CA6111" w:rsidP="00117B8A">
      <w:pPr>
        <w:tabs>
          <w:tab w:val="left" w:pos="720"/>
        </w:tabs>
        <w:spacing w:after="0" w:line="240" w:lineRule="auto"/>
        <w:ind w:left="0" w:right="0" w:firstLine="0"/>
        <w:jc w:val="center"/>
        <w:rPr>
          <w:rFonts w:asciiTheme="majorBidi" w:hAnsiTheme="majorBidi" w:cstheme="majorBidi"/>
        </w:rPr>
      </w:pPr>
    </w:p>
    <w:p w14:paraId="23921B1C" w14:textId="19BBE905" w:rsidR="00A93FE5" w:rsidRPr="00117B8A" w:rsidRDefault="00A93FE5"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br w:type="page"/>
      </w:r>
    </w:p>
    <w:p w14:paraId="58E73091" w14:textId="77777777" w:rsidR="00CA6111" w:rsidRPr="00117B8A" w:rsidRDefault="00CA6111" w:rsidP="00117B8A">
      <w:pPr>
        <w:tabs>
          <w:tab w:val="left" w:pos="720"/>
        </w:tabs>
        <w:spacing w:after="0" w:line="240" w:lineRule="auto"/>
        <w:ind w:left="0" w:right="0" w:firstLine="0"/>
        <w:jc w:val="center"/>
        <w:rPr>
          <w:rFonts w:asciiTheme="majorBidi" w:hAnsiTheme="majorBidi" w:cstheme="majorBidi"/>
        </w:rPr>
      </w:pPr>
    </w:p>
    <w:p w14:paraId="797F841D" w14:textId="77777777" w:rsidR="00CA6111" w:rsidRPr="00117B8A" w:rsidRDefault="00CA6111" w:rsidP="00117B8A">
      <w:pPr>
        <w:tabs>
          <w:tab w:val="left" w:pos="720"/>
        </w:tabs>
        <w:spacing w:after="0" w:line="240" w:lineRule="auto"/>
        <w:ind w:left="0" w:right="0" w:firstLine="0"/>
        <w:jc w:val="center"/>
        <w:rPr>
          <w:rFonts w:asciiTheme="majorBidi" w:hAnsiTheme="majorBidi" w:cstheme="majorBidi"/>
        </w:rPr>
      </w:pPr>
    </w:p>
    <w:p w14:paraId="658055A3" w14:textId="1BE20E08" w:rsidR="00FF5A56" w:rsidRPr="00117B8A" w:rsidRDefault="00FF5A56" w:rsidP="00117B8A">
      <w:pPr>
        <w:tabs>
          <w:tab w:val="center" w:pos="785"/>
          <w:tab w:val="center" w:pos="2148"/>
        </w:tabs>
        <w:spacing w:after="0" w:line="240" w:lineRule="auto"/>
        <w:ind w:left="0" w:right="0" w:firstLine="0"/>
        <w:jc w:val="left"/>
        <w:rPr>
          <w:rFonts w:asciiTheme="majorBidi" w:eastAsia="Calibri" w:hAnsiTheme="majorBidi" w:cstheme="majorBidi"/>
        </w:rPr>
      </w:pPr>
    </w:p>
    <w:p w14:paraId="2132B0BB" w14:textId="77777777" w:rsidR="00101173" w:rsidRPr="00117B8A" w:rsidRDefault="00101173" w:rsidP="00117B8A">
      <w:pPr>
        <w:tabs>
          <w:tab w:val="center" w:pos="785"/>
          <w:tab w:val="center" w:pos="2148"/>
        </w:tabs>
        <w:spacing w:after="0" w:line="240" w:lineRule="auto"/>
        <w:ind w:left="0" w:right="0" w:firstLine="0"/>
        <w:jc w:val="left"/>
        <w:rPr>
          <w:rFonts w:asciiTheme="majorBidi" w:hAnsiTheme="majorBidi" w:cstheme="majorBidi"/>
          <w:b/>
          <w:shd w:val="clear" w:color="auto" w:fill="D3D3D3"/>
        </w:rPr>
      </w:pPr>
    </w:p>
    <w:p w14:paraId="366AF3BC" w14:textId="59EAD678" w:rsidR="009F3026" w:rsidRPr="00117B8A" w:rsidRDefault="0077244E" w:rsidP="00117B8A">
      <w:pPr>
        <w:pStyle w:val="Nagwek1"/>
        <w:spacing w:after="0" w:line="240" w:lineRule="auto"/>
        <w:ind w:right="0"/>
        <w:rPr>
          <w:rFonts w:asciiTheme="majorBidi" w:hAnsiTheme="majorBidi" w:cstheme="majorBidi"/>
          <w:sz w:val="22"/>
        </w:rPr>
      </w:pPr>
      <w:r w:rsidRPr="003E3B63">
        <w:rPr>
          <w:rFonts w:asciiTheme="majorBidi" w:hAnsiTheme="majorBidi" w:cstheme="majorBidi"/>
          <w:sz w:val="22"/>
          <w:highlight w:val="lightGray"/>
          <w:shd w:val="clear" w:color="auto" w:fill="D3D3D3"/>
        </w:rPr>
        <w:t>I.</w:t>
      </w:r>
      <w:r w:rsidRPr="003E3B63">
        <w:rPr>
          <w:rFonts w:asciiTheme="majorBidi" w:eastAsia="Arial" w:hAnsiTheme="majorBidi" w:cstheme="majorBidi"/>
          <w:sz w:val="22"/>
          <w:highlight w:val="lightGray"/>
          <w:shd w:val="clear" w:color="auto" w:fill="D3D3D3"/>
        </w:rPr>
        <w:t xml:space="preserve"> </w:t>
      </w:r>
      <w:r w:rsidRPr="003E3B63">
        <w:rPr>
          <w:rFonts w:asciiTheme="majorBidi" w:eastAsia="Arial" w:hAnsiTheme="majorBidi" w:cstheme="majorBidi"/>
          <w:sz w:val="22"/>
          <w:highlight w:val="lightGray"/>
          <w:shd w:val="clear" w:color="auto" w:fill="D3D3D3"/>
        </w:rPr>
        <w:tab/>
      </w:r>
      <w:r w:rsidRPr="003E3B63">
        <w:rPr>
          <w:rFonts w:asciiTheme="majorBidi" w:hAnsiTheme="majorBidi" w:cstheme="majorBidi"/>
          <w:sz w:val="22"/>
          <w:highlight w:val="lightGray"/>
        </w:rPr>
        <w:t>Zamawiający</w:t>
      </w:r>
      <w:r w:rsidRPr="003E3B63">
        <w:rPr>
          <w:rFonts w:asciiTheme="majorBidi" w:hAnsiTheme="majorBidi" w:cstheme="majorBidi"/>
          <w:sz w:val="22"/>
          <w:highlight w:val="lightGray"/>
          <w:shd w:val="clear" w:color="auto" w:fill="D3D3D3"/>
        </w:rPr>
        <w:t>:</w:t>
      </w:r>
      <w:r w:rsidRPr="00117B8A">
        <w:rPr>
          <w:rFonts w:asciiTheme="majorBidi" w:hAnsiTheme="majorBidi" w:cstheme="majorBidi"/>
          <w:sz w:val="22"/>
        </w:rPr>
        <w:t xml:space="preserve"> </w:t>
      </w:r>
    </w:p>
    <w:p w14:paraId="401547E4" w14:textId="0F6E0880" w:rsidR="009F3026" w:rsidRPr="00117B8A" w:rsidRDefault="00707383" w:rsidP="00117B8A">
      <w:pPr>
        <w:spacing w:after="0" w:line="240" w:lineRule="auto"/>
        <w:ind w:left="4248" w:right="0" w:firstLine="708"/>
        <w:jc w:val="left"/>
        <w:rPr>
          <w:rFonts w:asciiTheme="majorBidi" w:hAnsiTheme="majorBidi" w:cstheme="majorBidi"/>
        </w:rPr>
      </w:pPr>
      <w:r w:rsidRPr="00117B8A">
        <w:rPr>
          <w:rFonts w:asciiTheme="majorBidi" w:hAnsiTheme="majorBidi" w:cstheme="majorBidi"/>
          <w:noProof/>
        </w:rPr>
        <w:drawing>
          <wp:anchor distT="0" distB="0" distL="114300" distR="114300" simplePos="0" relativeHeight="251662336" behindDoc="1" locked="0" layoutInCell="1" allowOverlap="1" wp14:anchorId="17180EA1" wp14:editId="0B2FDB28">
            <wp:simplePos x="0" y="0"/>
            <wp:positionH relativeFrom="column">
              <wp:posOffset>3387090</wp:posOffset>
            </wp:positionH>
            <wp:positionV relativeFrom="paragraph">
              <wp:posOffset>635</wp:posOffset>
            </wp:positionV>
            <wp:extent cx="837565" cy="953135"/>
            <wp:effectExtent l="0" t="0" r="635" b="0"/>
            <wp:wrapNone/>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8" cstate="print">
                      <a:extLst>
                        <a:ext uri="{28A0092B-C50C-407E-A947-70E740481C1C}">
                          <a14:useLocalDpi xmlns:a14="http://schemas.microsoft.com/office/drawing/2010/main" val="0"/>
                        </a:ext>
                      </a:extLst>
                    </a:blip>
                    <a:stretch>
                      <a:fillRect/>
                    </a:stretch>
                  </pic:blipFill>
                  <pic:spPr>
                    <a:xfrm>
                      <a:off x="0" y="0"/>
                      <a:ext cx="837565" cy="953135"/>
                    </a:xfrm>
                    <a:prstGeom prst="rect">
                      <a:avLst/>
                    </a:prstGeom>
                  </pic:spPr>
                </pic:pic>
              </a:graphicData>
            </a:graphic>
          </wp:anchor>
        </w:drawing>
      </w:r>
    </w:p>
    <w:p w14:paraId="0B73D271" w14:textId="4D9605EC" w:rsidR="009F3026" w:rsidRPr="00117B8A" w:rsidRDefault="0077244E" w:rsidP="00117B8A">
      <w:pPr>
        <w:spacing w:after="0" w:line="240" w:lineRule="auto"/>
        <w:ind w:left="-5" w:right="0"/>
        <w:jc w:val="left"/>
        <w:rPr>
          <w:rFonts w:asciiTheme="majorBidi" w:hAnsiTheme="majorBidi" w:cstheme="majorBidi"/>
        </w:rPr>
      </w:pPr>
      <w:r w:rsidRPr="00117B8A">
        <w:rPr>
          <w:rFonts w:asciiTheme="majorBidi" w:hAnsiTheme="majorBidi" w:cstheme="majorBidi"/>
          <w:b/>
          <w:u w:val="single" w:color="000000"/>
        </w:rPr>
        <w:t>Dane kontaktowe Zamawiającego:</w:t>
      </w:r>
      <w:r w:rsidRPr="00117B8A">
        <w:rPr>
          <w:rFonts w:asciiTheme="majorBidi" w:hAnsiTheme="majorBidi" w:cstheme="majorBidi"/>
          <w:b/>
        </w:rPr>
        <w:t xml:space="preserve"> </w:t>
      </w:r>
    </w:p>
    <w:p w14:paraId="755D0001" w14:textId="77777777" w:rsidR="009F3026" w:rsidRPr="00117B8A" w:rsidRDefault="0077244E" w:rsidP="00117B8A">
      <w:pPr>
        <w:tabs>
          <w:tab w:val="center" w:pos="3953"/>
        </w:tabs>
        <w:spacing w:after="0" w:line="240" w:lineRule="auto"/>
        <w:ind w:left="-15" w:right="0" w:firstLine="0"/>
        <w:jc w:val="left"/>
        <w:rPr>
          <w:rFonts w:asciiTheme="majorBidi" w:hAnsiTheme="majorBidi" w:cstheme="majorBidi"/>
        </w:rPr>
      </w:pPr>
      <w:r w:rsidRPr="00117B8A">
        <w:rPr>
          <w:rFonts w:asciiTheme="majorBidi" w:hAnsiTheme="majorBidi" w:cstheme="majorBidi"/>
          <w:b/>
        </w:rPr>
        <w:t xml:space="preserve">Nazwa Zamawiającego: </w:t>
      </w:r>
      <w:r w:rsidRPr="00117B8A">
        <w:rPr>
          <w:rFonts w:asciiTheme="majorBidi" w:hAnsiTheme="majorBidi" w:cstheme="majorBidi"/>
          <w:b/>
        </w:rPr>
        <w:tab/>
        <w:t xml:space="preserve">Gmina Stara Błotnica </w:t>
      </w:r>
    </w:p>
    <w:p w14:paraId="0BD62718" w14:textId="77777777" w:rsidR="009F3026" w:rsidRPr="00117B8A" w:rsidRDefault="0077244E" w:rsidP="00117B8A">
      <w:pPr>
        <w:tabs>
          <w:tab w:val="center" w:pos="1416"/>
          <w:tab w:val="center" w:pos="2124"/>
          <w:tab w:val="center" w:pos="3373"/>
        </w:tabs>
        <w:spacing w:after="0" w:line="240" w:lineRule="auto"/>
        <w:ind w:left="-15" w:right="0" w:firstLine="0"/>
        <w:jc w:val="left"/>
        <w:rPr>
          <w:rFonts w:asciiTheme="majorBidi" w:hAnsiTheme="majorBidi" w:cstheme="majorBidi"/>
        </w:rPr>
      </w:pPr>
      <w:r w:rsidRPr="00117B8A">
        <w:rPr>
          <w:rFonts w:asciiTheme="majorBidi" w:hAnsiTheme="majorBidi" w:cstheme="majorBidi"/>
          <w:b/>
        </w:rPr>
        <w:t xml:space="preserve">REGON: </w:t>
      </w:r>
      <w:r w:rsidRPr="00117B8A">
        <w:rPr>
          <w:rFonts w:asciiTheme="majorBidi" w:hAnsiTheme="majorBidi" w:cstheme="majorBidi"/>
          <w:b/>
        </w:rPr>
        <w:tab/>
        <w:t xml:space="preserve"> </w:t>
      </w:r>
      <w:r w:rsidRPr="00117B8A">
        <w:rPr>
          <w:rFonts w:asciiTheme="majorBidi" w:hAnsiTheme="majorBidi" w:cstheme="majorBidi"/>
          <w:b/>
        </w:rPr>
        <w:tab/>
        <w:t xml:space="preserve"> </w:t>
      </w:r>
      <w:r w:rsidRPr="00117B8A">
        <w:rPr>
          <w:rFonts w:asciiTheme="majorBidi" w:hAnsiTheme="majorBidi" w:cstheme="majorBidi"/>
          <w:b/>
        </w:rPr>
        <w:tab/>
        <w:t xml:space="preserve">670224019 </w:t>
      </w:r>
    </w:p>
    <w:p w14:paraId="6190D122" w14:textId="09D79A52" w:rsidR="00663B41" w:rsidRPr="00117B8A" w:rsidRDefault="00D26A8A" w:rsidP="00117B8A">
      <w:pPr>
        <w:spacing w:after="0" w:line="240" w:lineRule="auto"/>
        <w:ind w:left="-5" w:right="0"/>
        <w:rPr>
          <w:rFonts w:asciiTheme="majorBidi" w:hAnsiTheme="majorBidi" w:cstheme="majorBidi"/>
          <w:b/>
        </w:rPr>
      </w:pPr>
      <w:r w:rsidRPr="00117B8A">
        <w:rPr>
          <w:rFonts w:asciiTheme="majorBidi" w:hAnsiTheme="majorBidi" w:cstheme="majorBidi"/>
          <w:b/>
        </w:rPr>
        <w:t xml:space="preserve">NIP: </w:t>
      </w:r>
      <w:r w:rsidRPr="00117B8A">
        <w:rPr>
          <w:rFonts w:asciiTheme="majorBidi" w:hAnsiTheme="majorBidi" w:cstheme="majorBidi"/>
          <w:b/>
        </w:rPr>
        <w:tab/>
      </w:r>
      <w:r w:rsidR="0077244E" w:rsidRPr="00117B8A">
        <w:rPr>
          <w:rFonts w:asciiTheme="majorBidi" w:hAnsiTheme="majorBidi" w:cstheme="majorBidi"/>
          <w:b/>
        </w:rPr>
        <w:t xml:space="preserve"> </w:t>
      </w:r>
      <w:r w:rsidR="0077244E" w:rsidRPr="00117B8A">
        <w:rPr>
          <w:rFonts w:asciiTheme="majorBidi" w:hAnsiTheme="majorBidi" w:cstheme="majorBidi"/>
          <w:b/>
        </w:rPr>
        <w:tab/>
      </w:r>
      <w:r w:rsidR="00707383" w:rsidRPr="00117B8A">
        <w:rPr>
          <w:rFonts w:asciiTheme="majorBidi" w:hAnsiTheme="majorBidi" w:cstheme="majorBidi"/>
          <w:b/>
        </w:rPr>
        <w:tab/>
      </w:r>
      <w:r w:rsidR="00707383" w:rsidRPr="00117B8A">
        <w:rPr>
          <w:rFonts w:asciiTheme="majorBidi" w:hAnsiTheme="majorBidi" w:cstheme="majorBidi"/>
          <w:b/>
        </w:rPr>
        <w:tab/>
      </w:r>
      <w:r w:rsidR="0077244E" w:rsidRPr="00117B8A">
        <w:rPr>
          <w:rFonts w:asciiTheme="majorBidi" w:hAnsiTheme="majorBidi" w:cstheme="majorBidi"/>
          <w:b/>
        </w:rPr>
        <w:t xml:space="preserve">798-14-58-221 </w:t>
      </w:r>
    </w:p>
    <w:p w14:paraId="31A67998" w14:textId="759056ED" w:rsidR="009F3026" w:rsidRPr="00117B8A" w:rsidRDefault="00D26A8A" w:rsidP="00117B8A">
      <w:pPr>
        <w:spacing w:after="0" w:line="240" w:lineRule="auto"/>
        <w:ind w:left="-5" w:right="0"/>
        <w:rPr>
          <w:rFonts w:asciiTheme="majorBidi" w:hAnsiTheme="majorBidi" w:cstheme="majorBidi"/>
        </w:rPr>
      </w:pPr>
      <w:r w:rsidRPr="00117B8A">
        <w:rPr>
          <w:rFonts w:asciiTheme="majorBidi" w:hAnsiTheme="majorBidi" w:cstheme="majorBidi"/>
          <w:b/>
        </w:rPr>
        <w:t xml:space="preserve">Miejscowość </w:t>
      </w:r>
      <w:r w:rsidRPr="00117B8A">
        <w:rPr>
          <w:rFonts w:asciiTheme="majorBidi" w:hAnsiTheme="majorBidi" w:cstheme="majorBidi"/>
          <w:b/>
        </w:rPr>
        <w:tab/>
      </w:r>
      <w:r w:rsidR="0077244E" w:rsidRPr="00117B8A">
        <w:rPr>
          <w:rFonts w:asciiTheme="majorBidi" w:hAnsiTheme="majorBidi" w:cstheme="majorBidi"/>
          <w:b/>
        </w:rPr>
        <w:t xml:space="preserve"> </w:t>
      </w:r>
      <w:r w:rsidR="0077244E" w:rsidRPr="00117B8A">
        <w:rPr>
          <w:rFonts w:asciiTheme="majorBidi" w:hAnsiTheme="majorBidi" w:cstheme="majorBidi"/>
          <w:b/>
        </w:rPr>
        <w:tab/>
      </w:r>
      <w:r w:rsidR="00707383" w:rsidRPr="00117B8A">
        <w:rPr>
          <w:rFonts w:asciiTheme="majorBidi" w:hAnsiTheme="majorBidi" w:cstheme="majorBidi"/>
          <w:b/>
        </w:rPr>
        <w:tab/>
      </w:r>
      <w:r w:rsidR="0077244E" w:rsidRPr="00117B8A">
        <w:rPr>
          <w:rFonts w:asciiTheme="majorBidi" w:hAnsiTheme="majorBidi" w:cstheme="majorBidi"/>
          <w:b/>
        </w:rPr>
        <w:t xml:space="preserve">26-806 Stara Błotnica </w:t>
      </w:r>
    </w:p>
    <w:p w14:paraId="5A9386B2" w14:textId="02417428" w:rsidR="009F3026" w:rsidRPr="00117B8A" w:rsidRDefault="0077244E" w:rsidP="00117B8A">
      <w:pPr>
        <w:tabs>
          <w:tab w:val="center" w:pos="4318"/>
        </w:tabs>
        <w:spacing w:after="0" w:line="240" w:lineRule="auto"/>
        <w:ind w:left="-15" w:right="0" w:firstLine="0"/>
        <w:jc w:val="left"/>
        <w:rPr>
          <w:rFonts w:asciiTheme="majorBidi" w:hAnsiTheme="majorBidi" w:cstheme="majorBidi"/>
        </w:rPr>
      </w:pPr>
      <w:r w:rsidRPr="00117B8A">
        <w:rPr>
          <w:rFonts w:asciiTheme="majorBidi" w:hAnsiTheme="majorBidi" w:cstheme="majorBidi"/>
          <w:b/>
        </w:rPr>
        <w:t xml:space="preserve">Strona </w:t>
      </w:r>
      <w:r w:rsidR="00D26A8A" w:rsidRPr="00117B8A">
        <w:rPr>
          <w:rFonts w:asciiTheme="majorBidi" w:hAnsiTheme="majorBidi" w:cstheme="majorBidi"/>
          <w:b/>
        </w:rPr>
        <w:t xml:space="preserve">internetowa: </w:t>
      </w:r>
      <w:r w:rsidR="00D26A8A" w:rsidRPr="00117B8A">
        <w:rPr>
          <w:rFonts w:asciiTheme="majorBidi" w:hAnsiTheme="majorBidi" w:cstheme="majorBidi"/>
          <w:b/>
        </w:rPr>
        <w:tab/>
      </w:r>
      <w:r w:rsidRPr="00117B8A">
        <w:rPr>
          <w:rFonts w:asciiTheme="majorBidi" w:hAnsiTheme="majorBidi" w:cstheme="majorBidi"/>
          <w:b/>
        </w:rPr>
        <w:t xml:space="preserve">www.starablotnica.bip.org.pl </w:t>
      </w:r>
    </w:p>
    <w:p w14:paraId="68A349A1" w14:textId="12156354" w:rsidR="009F3026" w:rsidRPr="00117B8A" w:rsidRDefault="0077244E" w:rsidP="00117B8A">
      <w:pPr>
        <w:tabs>
          <w:tab w:val="center" w:pos="3793"/>
        </w:tabs>
        <w:spacing w:after="0" w:line="240" w:lineRule="auto"/>
        <w:ind w:left="-15" w:right="0" w:firstLine="0"/>
        <w:jc w:val="left"/>
        <w:rPr>
          <w:rFonts w:asciiTheme="majorBidi" w:hAnsiTheme="majorBidi" w:cstheme="majorBidi"/>
        </w:rPr>
      </w:pPr>
      <w:r w:rsidRPr="00117B8A">
        <w:rPr>
          <w:rFonts w:asciiTheme="majorBidi" w:hAnsiTheme="majorBidi" w:cstheme="majorBidi"/>
          <w:b/>
        </w:rPr>
        <w:t xml:space="preserve">Godziny urzędowania: </w:t>
      </w:r>
      <w:r w:rsidRPr="00117B8A">
        <w:rPr>
          <w:rFonts w:asciiTheme="majorBidi" w:hAnsiTheme="majorBidi" w:cstheme="majorBidi"/>
          <w:b/>
        </w:rPr>
        <w:tab/>
        <w:t>pn</w:t>
      </w:r>
      <w:r w:rsidR="00755A86" w:rsidRPr="00117B8A">
        <w:rPr>
          <w:rFonts w:asciiTheme="majorBidi" w:hAnsiTheme="majorBidi" w:cstheme="majorBidi"/>
          <w:b/>
        </w:rPr>
        <w:t>.</w:t>
      </w:r>
      <w:r w:rsidRPr="00117B8A">
        <w:rPr>
          <w:rFonts w:asciiTheme="majorBidi" w:hAnsiTheme="majorBidi" w:cstheme="majorBidi"/>
          <w:b/>
        </w:rPr>
        <w:t xml:space="preserve">-pt. 7:30 – 15:30 </w:t>
      </w:r>
    </w:p>
    <w:p w14:paraId="5B4CA610" w14:textId="78E7F43B" w:rsidR="009F3026" w:rsidRPr="00117B8A" w:rsidRDefault="0077244E" w:rsidP="00117B8A">
      <w:pPr>
        <w:spacing w:after="0" w:line="240" w:lineRule="auto"/>
        <w:ind w:left="-5" w:right="0"/>
        <w:rPr>
          <w:rFonts w:asciiTheme="majorBidi" w:hAnsiTheme="majorBidi" w:cstheme="majorBidi"/>
        </w:rPr>
      </w:pPr>
      <w:r w:rsidRPr="00117B8A">
        <w:rPr>
          <w:rFonts w:asciiTheme="majorBidi" w:hAnsiTheme="majorBidi" w:cstheme="majorBidi"/>
          <w:b/>
        </w:rPr>
        <w:t>Tel.</w:t>
      </w:r>
      <w:r w:rsidR="00707383" w:rsidRPr="00117B8A">
        <w:rPr>
          <w:rFonts w:asciiTheme="majorBidi" w:hAnsiTheme="majorBidi" w:cstheme="majorBidi"/>
          <w:b/>
        </w:rPr>
        <w:tab/>
      </w:r>
      <w:r w:rsidR="00707383" w:rsidRPr="00117B8A">
        <w:rPr>
          <w:rFonts w:asciiTheme="majorBidi" w:hAnsiTheme="majorBidi" w:cstheme="majorBidi"/>
          <w:b/>
        </w:rPr>
        <w:tab/>
      </w:r>
      <w:r w:rsidR="00707383" w:rsidRPr="00117B8A">
        <w:rPr>
          <w:rFonts w:asciiTheme="majorBidi" w:hAnsiTheme="majorBidi" w:cstheme="majorBidi"/>
          <w:b/>
        </w:rPr>
        <w:tab/>
      </w:r>
      <w:r w:rsidR="00707383" w:rsidRPr="00117B8A">
        <w:rPr>
          <w:rFonts w:asciiTheme="majorBidi" w:hAnsiTheme="majorBidi" w:cstheme="majorBidi"/>
          <w:b/>
        </w:rPr>
        <w:tab/>
      </w:r>
      <w:r w:rsidRPr="00117B8A">
        <w:rPr>
          <w:rFonts w:asciiTheme="majorBidi" w:hAnsiTheme="majorBidi" w:cstheme="majorBidi"/>
          <w:b/>
        </w:rPr>
        <w:t xml:space="preserve">(48) 385 77 90 </w:t>
      </w:r>
    </w:p>
    <w:p w14:paraId="41C5FB6D" w14:textId="188DCD16" w:rsidR="00197B9F" w:rsidRPr="00117B8A" w:rsidRDefault="0077244E" w:rsidP="00117B8A">
      <w:pPr>
        <w:spacing w:after="0" w:line="240" w:lineRule="auto"/>
        <w:ind w:left="-5" w:right="0"/>
        <w:rPr>
          <w:rFonts w:asciiTheme="majorBidi" w:hAnsiTheme="majorBidi" w:cstheme="majorBidi"/>
          <w:b/>
        </w:rPr>
      </w:pPr>
      <w:r w:rsidRPr="00117B8A">
        <w:rPr>
          <w:rFonts w:asciiTheme="majorBidi" w:hAnsiTheme="majorBidi" w:cstheme="majorBidi"/>
          <w:b/>
        </w:rPr>
        <w:t>Email</w:t>
      </w:r>
      <w:r w:rsidR="00707383" w:rsidRPr="00117B8A">
        <w:rPr>
          <w:rFonts w:asciiTheme="majorBidi" w:hAnsiTheme="majorBidi" w:cstheme="majorBidi"/>
          <w:b/>
        </w:rPr>
        <w:tab/>
      </w:r>
      <w:r w:rsidR="00707383" w:rsidRPr="00117B8A">
        <w:rPr>
          <w:rFonts w:asciiTheme="majorBidi" w:hAnsiTheme="majorBidi" w:cstheme="majorBidi"/>
          <w:b/>
        </w:rPr>
        <w:tab/>
      </w:r>
      <w:r w:rsidR="00707383" w:rsidRPr="00117B8A">
        <w:rPr>
          <w:rFonts w:asciiTheme="majorBidi" w:hAnsiTheme="majorBidi" w:cstheme="majorBidi"/>
          <w:b/>
        </w:rPr>
        <w:tab/>
      </w:r>
      <w:r w:rsidR="00707383" w:rsidRPr="00117B8A">
        <w:rPr>
          <w:rFonts w:asciiTheme="majorBidi" w:hAnsiTheme="majorBidi" w:cstheme="majorBidi"/>
          <w:b/>
        </w:rPr>
        <w:tab/>
      </w:r>
      <w:hyperlink r:id="rId9" w:history="1">
        <w:r w:rsidR="00707383" w:rsidRPr="00117B8A">
          <w:rPr>
            <w:rStyle w:val="Hipercze"/>
            <w:rFonts w:asciiTheme="majorBidi" w:hAnsiTheme="majorBidi" w:cstheme="majorBidi"/>
            <w:b/>
          </w:rPr>
          <w:t>gmina@starablotnica.pl</w:t>
        </w:r>
      </w:hyperlink>
    </w:p>
    <w:p w14:paraId="36C81FF1" w14:textId="36316F4F" w:rsidR="00707383" w:rsidRPr="00FC1D1A" w:rsidRDefault="00707383" w:rsidP="00117B8A">
      <w:pPr>
        <w:spacing w:after="0" w:line="240" w:lineRule="auto"/>
        <w:ind w:left="-5" w:right="0"/>
        <w:rPr>
          <w:rFonts w:asciiTheme="majorBidi" w:hAnsiTheme="majorBidi" w:cstheme="majorBidi"/>
          <w:b/>
          <w:color w:val="auto"/>
        </w:rPr>
      </w:pPr>
      <w:r w:rsidRPr="00FC1D1A">
        <w:rPr>
          <w:rFonts w:asciiTheme="majorBidi" w:hAnsiTheme="majorBidi" w:cstheme="majorBidi"/>
          <w:b/>
          <w:color w:val="auto"/>
        </w:rPr>
        <w:t>adres do e-doręczeń</w:t>
      </w:r>
      <w:r w:rsidRPr="00FC1D1A">
        <w:rPr>
          <w:rFonts w:asciiTheme="majorBidi" w:hAnsiTheme="majorBidi" w:cstheme="majorBidi"/>
          <w:b/>
          <w:color w:val="auto"/>
        </w:rPr>
        <w:tab/>
      </w:r>
      <w:r w:rsidRPr="00FC1D1A">
        <w:rPr>
          <w:rFonts w:asciiTheme="majorBidi" w:hAnsiTheme="majorBidi" w:cstheme="majorBidi"/>
          <w:b/>
          <w:color w:val="auto"/>
        </w:rPr>
        <w:tab/>
        <w:t>AE:PL-24982-44262-AAFUT-34</w:t>
      </w:r>
    </w:p>
    <w:p w14:paraId="00E3D33D" w14:textId="77777777" w:rsidR="00D6601D" w:rsidRPr="00117B8A" w:rsidRDefault="00D6601D" w:rsidP="00117B8A">
      <w:pPr>
        <w:spacing w:after="0" w:line="240" w:lineRule="auto"/>
        <w:ind w:left="-5" w:right="0"/>
        <w:rPr>
          <w:rFonts w:asciiTheme="majorBidi" w:hAnsiTheme="majorBidi" w:cstheme="majorBidi"/>
          <w:b/>
        </w:rPr>
      </w:pPr>
    </w:p>
    <w:p w14:paraId="04F6B42C" w14:textId="4FBC4BC4" w:rsidR="00F7236D" w:rsidRDefault="00197B9F" w:rsidP="00117B8A">
      <w:pPr>
        <w:spacing w:after="0" w:line="240" w:lineRule="auto"/>
        <w:ind w:left="-5" w:right="0"/>
      </w:pPr>
      <w:r w:rsidRPr="00117B8A">
        <w:rPr>
          <w:rFonts w:asciiTheme="majorBidi" w:hAnsiTheme="majorBidi" w:cstheme="majorBidi"/>
          <w:b/>
        </w:rPr>
        <w:t>Strona prowadzonego</w:t>
      </w:r>
      <w:r w:rsidR="00D6601D" w:rsidRPr="00117B8A">
        <w:rPr>
          <w:rFonts w:asciiTheme="majorBidi" w:hAnsiTheme="majorBidi" w:cstheme="majorBidi"/>
          <w:b/>
        </w:rPr>
        <w:t xml:space="preserve"> postępowania:  </w:t>
      </w:r>
      <w:hyperlink r:id="rId10" w:history="1">
        <w:r w:rsidR="00F7236D" w:rsidRPr="00117B8A">
          <w:rPr>
            <w:rStyle w:val="Hipercze"/>
            <w:rFonts w:asciiTheme="majorBidi" w:hAnsiTheme="majorBidi" w:cstheme="majorBidi"/>
            <w:b/>
            <w:color w:val="auto"/>
          </w:rPr>
          <w:t>https://ezamowienia.gov.pl</w:t>
        </w:r>
      </w:hyperlink>
    </w:p>
    <w:p w14:paraId="250348C6" w14:textId="77777777" w:rsidR="00EF254A" w:rsidRDefault="00EF254A" w:rsidP="00117B8A">
      <w:pPr>
        <w:spacing w:after="0" w:line="240" w:lineRule="auto"/>
        <w:ind w:left="-5" w:right="0"/>
      </w:pPr>
    </w:p>
    <w:p w14:paraId="56C5634C" w14:textId="162BB98A" w:rsidR="009F3026" w:rsidRPr="00117B8A" w:rsidRDefault="00773F56" w:rsidP="00773F56">
      <w:pPr>
        <w:spacing w:after="0" w:line="240" w:lineRule="auto"/>
        <w:ind w:left="-5" w:right="0"/>
        <w:rPr>
          <w:rFonts w:asciiTheme="majorBidi" w:hAnsiTheme="majorBidi" w:cstheme="majorBidi"/>
        </w:rPr>
      </w:pPr>
      <w:r>
        <w:rPr>
          <w:rFonts w:asciiTheme="majorBidi" w:hAnsiTheme="majorBidi" w:cstheme="majorBidi"/>
          <w:b/>
        </w:rPr>
        <w:t>Identyfikator</w:t>
      </w:r>
      <w:r w:rsidR="00522CB7" w:rsidRPr="00117B8A">
        <w:rPr>
          <w:rFonts w:asciiTheme="majorBidi" w:hAnsiTheme="majorBidi" w:cstheme="majorBidi"/>
          <w:b/>
        </w:rPr>
        <w:t xml:space="preserve"> </w:t>
      </w:r>
      <w:r w:rsidR="00D6601D" w:rsidRPr="00117B8A">
        <w:rPr>
          <w:rFonts w:asciiTheme="majorBidi" w:hAnsiTheme="majorBidi" w:cstheme="majorBidi"/>
          <w:b/>
        </w:rPr>
        <w:t xml:space="preserve">postępowania: </w:t>
      </w:r>
    </w:p>
    <w:p w14:paraId="6D7F5112" w14:textId="5F6E4B94" w:rsidR="009F3026" w:rsidRPr="00117B8A" w:rsidRDefault="0077244E" w:rsidP="00117B8A">
      <w:pPr>
        <w:pStyle w:val="Nagwek1"/>
        <w:spacing w:after="0" w:line="240" w:lineRule="auto"/>
        <w:ind w:right="0"/>
        <w:rPr>
          <w:rFonts w:asciiTheme="majorBidi" w:hAnsiTheme="majorBidi" w:cstheme="majorBidi"/>
          <w:sz w:val="22"/>
        </w:rPr>
      </w:pPr>
      <w:r w:rsidRPr="00117B8A">
        <w:rPr>
          <w:rFonts w:asciiTheme="majorBidi" w:hAnsiTheme="majorBidi" w:cstheme="majorBidi"/>
          <w:sz w:val="22"/>
        </w:rPr>
        <w:t>II.</w:t>
      </w:r>
      <w:r w:rsidRPr="00117B8A">
        <w:rPr>
          <w:rFonts w:asciiTheme="majorBidi" w:eastAsia="Arial" w:hAnsiTheme="majorBidi" w:cstheme="majorBidi"/>
          <w:sz w:val="22"/>
        </w:rPr>
        <w:t xml:space="preserve"> </w:t>
      </w:r>
      <w:r w:rsidRPr="00117B8A">
        <w:rPr>
          <w:rFonts w:asciiTheme="majorBidi" w:eastAsia="Arial" w:hAnsiTheme="majorBidi" w:cstheme="majorBidi"/>
          <w:sz w:val="22"/>
        </w:rPr>
        <w:tab/>
      </w:r>
      <w:r w:rsidRPr="00117B8A">
        <w:rPr>
          <w:rFonts w:asciiTheme="majorBidi" w:hAnsiTheme="majorBidi" w:cstheme="majorBidi"/>
          <w:sz w:val="22"/>
        </w:rPr>
        <w:t xml:space="preserve">Tryb udzielenia zamówienia </w:t>
      </w:r>
    </w:p>
    <w:p w14:paraId="4856000C" w14:textId="5AF7D6CB"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2.1. </w:t>
      </w:r>
      <w:r w:rsidRPr="00117B8A">
        <w:rPr>
          <w:rFonts w:asciiTheme="majorBidi" w:hAnsiTheme="majorBidi" w:cstheme="majorBidi"/>
        </w:rPr>
        <w:t xml:space="preserve">Postępowanie prowadzone jest w trybie </w:t>
      </w:r>
      <w:r w:rsidR="00602BCF" w:rsidRPr="00117B8A">
        <w:rPr>
          <w:rFonts w:asciiTheme="majorBidi" w:hAnsiTheme="majorBidi" w:cstheme="majorBidi"/>
        </w:rPr>
        <w:t>przetargu nieograniczonego</w:t>
      </w:r>
      <w:r w:rsidRPr="00117B8A">
        <w:rPr>
          <w:rFonts w:asciiTheme="majorBidi" w:hAnsiTheme="majorBidi" w:cstheme="majorBidi"/>
        </w:rPr>
        <w:t xml:space="preserve">, na podstawie art. 275 pkt </w:t>
      </w:r>
      <w:r w:rsidR="00602BCF" w:rsidRPr="00117B8A">
        <w:rPr>
          <w:rFonts w:asciiTheme="majorBidi" w:hAnsiTheme="majorBidi" w:cstheme="majorBidi"/>
        </w:rPr>
        <w:t>1</w:t>
      </w:r>
      <w:r w:rsidRPr="00117B8A">
        <w:rPr>
          <w:rFonts w:asciiTheme="majorBidi" w:hAnsiTheme="majorBidi" w:cstheme="majorBidi"/>
        </w:rPr>
        <w:t xml:space="preserve"> ustawy z dnia 11 września 2019 r. – Prawo zamówień publicznych </w:t>
      </w:r>
      <w:r w:rsidRPr="00117B8A">
        <w:rPr>
          <w:rFonts w:asciiTheme="majorBidi" w:eastAsia="Arial" w:hAnsiTheme="majorBidi" w:cstheme="majorBidi"/>
        </w:rPr>
        <w:t>(t. j. Dz. U. z 202</w:t>
      </w:r>
      <w:r w:rsidR="007F4FEF">
        <w:rPr>
          <w:rFonts w:asciiTheme="majorBidi" w:eastAsia="Arial" w:hAnsiTheme="majorBidi" w:cstheme="majorBidi"/>
        </w:rPr>
        <w:t>6</w:t>
      </w:r>
      <w:r w:rsidRPr="00117B8A">
        <w:rPr>
          <w:rFonts w:asciiTheme="majorBidi" w:eastAsia="Arial" w:hAnsiTheme="majorBidi" w:cstheme="majorBidi"/>
        </w:rPr>
        <w:t xml:space="preserve"> r., poz. </w:t>
      </w:r>
      <w:r w:rsidR="007F4FEF">
        <w:rPr>
          <w:rFonts w:asciiTheme="majorBidi" w:eastAsia="Arial" w:hAnsiTheme="majorBidi" w:cstheme="majorBidi"/>
        </w:rPr>
        <w:t>793</w:t>
      </w:r>
      <w:r w:rsidRPr="004A6C3B">
        <w:rPr>
          <w:rFonts w:asciiTheme="majorBidi" w:eastAsia="Arial" w:hAnsiTheme="majorBidi" w:cstheme="majorBidi"/>
          <w:color w:val="auto"/>
        </w:rPr>
        <w:t>)</w:t>
      </w:r>
      <w:r w:rsidRPr="004A6C3B">
        <w:rPr>
          <w:rFonts w:asciiTheme="majorBidi" w:hAnsiTheme="majorBidi" w:cstheme="majorBidi"/>
          <w:color w:val="auto"/>
        </w:rPr>
        <w:t xml:space="preserve"> </w:t>
      </w:r>
      <w:r w:rsidRPr="00117B8A">
        <w:rPr>
          <w:rFonts w:asciiTheme="majorBidi" w:hAnsiTheme="majorBidi" w:cstheme="majorBidi"/>
        </w:rPr>
        <w:t xml:space="preserve">– zwanej dalej „pzp” lub „ustawą”. </w:t>
      </w:r>
    </w:p>
    <w:p w14:paraId="264CA467" w14:textId="7B1E4E98"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2.2.</w:t>
      </w:r>
      <w:r w:rsidRPr="00117B8A">
        <w:rPr>
          <w:rFonts w:asciiTheme="majorBidi" w:hAnsiTheme="majorBidi" w:cstheme="majorBidi"/>
        </w:rPr>
        <w:t xml:space="preserve"> Zamawiający </w:t>
      </w:r>
      <w:r w:rsidR="00714F09" w:rsidRPr="00117B8A">
        <w:rPr>
          <w:rFonts w:asciiTheme="majorBidi" w:hAnsiTheme="majorBidi" w:cstheme="majorBidi"/>
        </w:rPr>
        <w:t>wybiera najkorzystniejszą ofertę bez przeprowadzenia negocjacji</w:t>
      </w:r>
      <w:r w:rsidRPr="00117B8A">
        <w:rPr>
          <w:rFonts w:asciiTheme="majorBidi" w:hAnsiTheme="majorBidi" w:cstheme="majorBidi"/>
        </w:rPr>
        <w:t xml:space="preserve"> zgodnie z</w:t>
      </w:r>
      <w:r w:rsidR="009A6B71" w:rsidRPr="00117B8A">
        <w:rPr>
          <w:rFonts w:asciiTheme="majorBidi" w:hAnsiTheme="majorBidi" w:cstheme="majorBidi"/>
        </w:rPr>
        <w:t> </w:t>
      </w:r>
      <w:r w:rsidRPr="00117B8A">
        <w:rPr>
          <w:rFonts w:asciiTheme="majorBidi" w:hAnsiTheme="majorBidi" w:cstheme="majorBidi"/>
        </w:rPr>
        <w:t xml:space="preserve">zapisami art. 275 pkt </w:t>
      </w:r>
      <w:r w:rsidR="00714F09" w:rsidRPr="00117B8A">
        <w:rPr>
          <w:rFonts w:asciiTheme="majorBidi" w:hAnsiTheme="majorBidi" w:cstheme="majorBidi"/>
        </w:rPr>
        <w:t>1</w:t>
      </w:r>
      <w:r w:rsidRPr="00117B8A">
        <w:rPr>
          <w:rFonts w:asciiTheme="majorBidi" w:hAnsiTheme="majorBidi" w:cstheme="majorBidi"/>
        </w:rPr>
        <w:t xml:space="preserve"> ustawy. </w:t>
      </w:r>
    </w:p>
    <w:p w14:paraId="65FA3FD3" w14:textId="77777777" w:rsidR="00271DA0"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2.3.</w:t>
      </w:r>
      <w:r w:rsidRPr="00117B8A">
        <w:rPr>
          <w:rFonts w:asciiTheme="majorBidi" w:hAnsiTheme="majorBidi" w:cstheme="majorBidi"/>
        </w:rPr>
        <w:t xml:space="preserve"> Zamawiający nie dopuszcza składania ofert częściowych. </w:t>
      </w:r>
    </w:p>
    <w:p w14:paraId="12388469" w14:textId="43F6BAC7" w:rsidR="007128CE" w:rsidRPr="00117B8A" w:rsidRDefault="007128C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Pr="00117B8A">
        <w:rPr>
          <w:rFonts w:asciiTheme="majorBidi" w:hAnsiTheme="majorBidi" w:cstheme="majorBidi"/>
          <w:b/>
          <w:bCs/>
        </w:rPr>
        <w:t>4</w:t>
      </w:r>
      <w:r w:rsidRPr="00117B8A">
        <w:rPr>
          <w:rFonts w:asciiTheme="majorBidi" w:hAnsiTheme="majorBidi" w:cstheme="majorBidi"/>
        </w:rPr>
        <w:t>. Zamawiający nie dzieli postępowania na części.</w:t>
      </w:r>
    </w:p>
    <w:p w14:paraId="17301034" w14:textId="2CE63292" w:rsidR="00773E2F" w:rsidRPr="00FC1D1A" w:rsidRDefault="00465D2A" w:rsidP="00117B8A">
      <w:pPr>
        <w:spacing w:after="0" w:line="240" w:lineRule="auto"/>
        <w:ind w:left="7" w:right="0"/>
        <w:rPr>
          <w:rFonts w:asciiTheme="majorBidi" w:hAnsiTheme="majorBidi" w:cstheme="majorBidi"/>
          <w:color w:val="auto"/>
        </w:rPr>
      </w:pPr>
      <w:r w:rsidRPr="00FC1D1A">
        <w:rPr>
          <w:rFonts w:asciiTheme="majorBidi" w:hAnsiTheme="majorBidi" w:cstheme="majorBidi"/>
          <w:b/>
          <w:color w:val="auto"/>
        </w:rPr>
        <w:t>Uzasadnienie</w:t>
      </w:r>
      <w:r w:rsidR="00773E2F" w:rsidRPr="00FC1D1A">
        <w:rPr>
          <w:rFonts w:asciiTheme="majorBidi" w:hAnsiTheme="majorBidi" w:cstheme="majorBidi"/>
          <w:b/>
          <w:color w:val="auto"/>
        </w:rPr>
        <w:t xml:space="preserve"> braku podziału na części</w:t>
      </w:r>
    </w:p>
    <w:p w14:paraId="46A898A2" w14:textId="4CF45A43" w:rsidR="00465D2A" w:rsidRPr="00FC1D1A" w:rsidRDefault="00465D2A" w:rsidP="00117B8A">
      <w:pPr>
        <w:spacing w:after="0" w:line="240" w:lineRule="auto"/>
        <w:ind w:left="7" w:right="0" w:firstLine="701"/>
        <w:rPr>
          <w:rFonts w:asciiTheme="majorBidi" w:hAnsiTheme="majorBidi" w:cstheme="majorBidi"/>
          <w:color w:val="auto"/>
        </w:rPr>
      </w:pPr>
      <w:r w:rsidRPr="00FC1D1A">
        <w:rPr>
          <w:rFonts w:asciiTheme="majorBidi" w:hAnsiTheme="majorBidi" w:cstheme="majorBidi"/>
          <w:color w:val="auto"/>
        </w:rPr>
        <w:t>Zamawiający, działając zgodnie z art. 91 ustawy z dnia 11 września 2019 r. – Prawo zamówień publicznych, rozważył możliwość podziału zamówienia na części. Po przeanalizowaniu charakteru i zakresu inwestycji uznano jednak, że podział zamówienia nie jest celowy z przyczyn technicznych, organizacyjnych oraz ekonomicznych. Przedmiot zamówienia obejmuje realizację kompleksowego przedsięwzięcia pn. „Poprawa gospodarki wodno-ściekowej na terenie gminy Stara Błotnica poprzez modernizację stacji uzdatniania wody II etap oraz instalację wodomierzy zdalnego odczytu”, w ramach którego przewidziano trzy powiązane ze sobą zadania: remont zbiorników retencyjnych wody pitnej wraz z budową zbiornika zapasowego i wyposażeniem w instalacje technologiczne, dostawę i montaż wodomierzy z modułem zdalnego odczytu wraz z infrastrukturą wodomierzową, wdrożenie systemu monitoringu sieci wodociągowej w zakresie wykrywania wycieków i awarii.</w:t>
      </w:r>
    </w:p>
    <w:p w14:paraId="459F2E8F" w14:textId="77777777" w:rsidR="0045722D" w:rsidRPr="00FC1D1A" w:rsidRDefault="00465D2A" w:rsidP="00117B8A">
      <w:pPr>
        <w:spacing w:after="0" w:line="240" w:lineRule="auto"/>
        <w:ind w:left="7" w:right="0" w:firstLine="701"/>
        <w:rPr>
          <w:rFonts w:asciiTheme="majorBidi" w:hAnsiTheme="majorBidi" w:cstheme="majorBidi"/>
          <w:color w:val="auto"/>
        </w:rPr>
      </w:pPr>
      <w:r w:rsidRPr="00FC1D1A">
        <w:rPr>
          <w:rFonts w:asciiTheme="majorBidi" w:hAnsiTheme="majorBidi" w:cstheme="majorBidi"/>
          <w:color w:val="auto"/>
        </w:rPr>
        <w:t>Zakres inwestycji obejmuje elementy jednego systemu gospodarki wodociągowej gminy, tj. infrastrukturę magazynowania wody, pomiar zużycia wody u odbiorców oraz system monitoringu przepływów i awarii w sieci. Poszczególne elementy zamówienia tworzą funkcjonalną całość i docelowo mają współpracować w ramach jednego systemu zarządzania siecią wodociągową.</w:t>
      </w:r>
      <w:r w:rsidR="0045722D" w:rsidRPr="00FC1D1A">
        <w:rPr>
          <w:rFonts w:asciiTheme="majorBidi" w:hAnsiTheme="majorBidi" w:cstheme="majorBidi"/>
          <w:color w:val="auto"/>
        </w:rPr>
        <w:t xml:space="preserve"> </w:t>
      </w:r>
      <w:r w:rsidRPr="00FC1D1A">
        <w:rPr>
          <w:rFonts w:asciiTheme="majorBidi" w:hAnsiTheme="majorBidi" w:cstheme="majorBidi"/>
          <w:color w:val="auto"/>
        </w:rPr>
        <w:t>Podział zamówienia na części mógłby prowadzić do problemów z integracją poszczególnych elementów systemu (w szczególności w zakresie systemów telemetrii, komunikacji radiowej wodomierzy oraz systemu monitoringu przepływów), a także powodować trudności w zakresie zapewnienia kompatybilności technologicznej rozwiązań zastosowanych przez różnych wykonawców.</w:t>
      </w:r>
    </w:p>
    <w:p w14:paraId="6F456113" w14:textId="77777777" w:rsidR="00D0771B" w:rsidRPr="00FC1D1A" w:rsidRDefault="00465D2A" w:rsidP="00117B8A">
      <w:pPr>
        <w:spacing w:after="0" w:line="240" w:lineRule="auto"/>
        <w:ind w:left="7" w:right="0" w:firstLine="701"/>
        <w:rPr>
          <w:rFonts w:asciiTheme="majorBidi" w:hAnsiTheme="majorBidi" w:cstheme="majorBidi"/>
          <w:color w:val="auto"/>
        </w:rPr>
      </w:pPr>
      <w:r w:rsidRPr="00FC1D1A">
        <w:rPr>
          <w:rFonts w:asciiTheme="majorBidi" w:hAnsiTheme="majorBidi" w:cstheme="majorBidi"/>
          <w:color w:val="auto"/>
        </w:rPr>
        <w:t>Realizacja zamówienia przez jednego wykonawcę umożliwia zapewnienie jednolitej odpowiedzialności za prawidłowe funkcjonowanie całego systemu gospodarki wodociągowej, w</w:t>
      </w:r>
      <w:r w:rsidR="0045722D" w:rsidRPr="00FC1D1A">
        <w:rPr>
          <w:rFonts w:asciiTheme="majorBidi" w:hAnsiTheme="majorBidi" w:cstheme="majorBidi"/>
          <w:color w:val="auto"/>
        </w:rPr>
        <w:t> </w:t>
      </w:r>
      <w:r w:rsidRPr="00FC1D1A">
        <w:rPr>
          <w:rFonts w:asciiTheme="majorBidi" w:hAnsiTheme="majorBidi" w:cstheme="majorBidi"/>
          <w:color w:val="auto"/>
        </w:rPr>
        <w:t>tym za integrację urządzeń pomiarowych, systemu monitoringu oraz infrastruktury technologicznej.</w:t>
      </w:r>
      <w:r w:rsidR="0045722D" w:rsidRPr="00FC1D1A">
        <w:rPr>
          <w:rFonts w:asciiTheme="majorBidi" w:hAnsiTheme="majorBidi" w:cstheme="majorBidi"/>
          <w:color w:val="auto"/>
        </w:rPr>
        <w:t xml:space="preserve"> </w:t>
      </w:r>
      <w:r w:rsidRPr="00FC1D1A">
        <w:rPr>
          <w:rFonts w:asciiTheme="majorBidi" w:hAnsiTheme="majorBidi" w:cstheme="majorBidi"/>
          <w:color w:val="auto"/>
        </w:rPr>
        <w:t xml:space="preserve">W przypadku podziału zamówienia na części mogłoby dojść do rozproszenia odpowiedzialności pomiędzy różnych wykonawców, co utrudniałoby identyfikację przyczyn ewentualnych awarii lub nieprawidłowego działania </w:t>
      </w:r>
      <w:r w:rsidRPr="00FC1D1A">
        <w:rPr>
          <w:rFonts w:asciiTheme="majorBidi" w:hAnsiTheme="majorBidi" w:cstheme="majorBidi"/>
          <w:color w:val="auto"/>
        </w:rPr>
        <w:lastRenderedPageBreak/>
        <w:t>systemu oraz egzekwowanie zobowiązań gwarancyjnych.</w:t>
      </w:r>
      <w:r w:rsidR="0045722D" w:rsidRPr="00FC1D1A">
        <w:rPr>
          <w:rFonts w:asciiTheme="majorBidi" w:hAnsiTheme="majorBidi" w:cstheme="majorBidi"/>
          <w:color w:val="auto"/>
        </w:rPr>
        <w:t xml:space="preserve"> </w:t>
      </w:r>
      <w:r w:rsidRPr="00FC1D1A">
        <w:rPr>
          <w:rFonts w:asciiTheme="majorBidi" w:hAnsiTheme="majorBidi" w:cstheme="majorBidi"/>
          <w:color w:val="auto"/>
        </w:rPr>
        <w:t>Podział zamówienia na części wymagałby prowadzenia równoległych postępowań lub koordynowania realizacji zamówienia przez kilku wykonawców, co znacząco zwiększyłoby ryzyko organizacyjne oraz utrudniło zarządzanie inwestycją.</w:t>
      </w:r>
      <w:r w:rsidR="0045722D" w:rsidRPr="00FC1D1A">
        <w:rPr>
          <w:rFonts w:asciiTheme="majorBidi" w:hAnsiTheme="majorBidi" w:cstheme="majorBidi"/>
          <w:color w:val="auto"/>
        </w:rPr>
        <w:t xml:space="preserve"> J</w:t>
      </w:r>
      <w:r w:rsidRPr="00FC1D1A">
        <w:rPr>
          <w:rFonts w:asciiTheme="majorBidi" w:hAnsiTheme="majorBidi" w:cstheme="majorBidi"/>
          <w:color w:val="auto"/>
        </w:rPr>
        <w:t>ednoczesne prowadzenie robót budowlanych na obiektach infrastruktury wodociągowej oraz wdrażanie systemów pomiarowych i monitoringu wymaga ścisłej koordynacji harmonogramu prac oraz spójnego nadzoru technicznego. Powierzenie realizacji zamówienia jednemu wykonawcy ogranicza ryzyko kolizji organizacyjnych oraz opóźnień inwestycji.</w:t>
      </w:r>
      <w:r w:rsidR="00D0771B" w:rsidRPr="00FC1D1A">
        <w:rPr>
          <w:rFonts w:asciiTheme="majorBidi" w:hAnsiTheme="majorBidi" w:cstheme="majorBidi"/>
          <w:color w:val="auto"/>
        </w:rPr>
        <w:t xml:space="preserve"> </w:t>
      </w:r>
      <w:r w:rsidRPr="00FC1D1A">
        <w:rPr>
          <w:rFonts w:asciiTheme="majorBidi" w:hAnsiTheme="majorBidi" w:cstheme="majorBidi"/>
          <w:color w:val="auto"/>
        </w:rPr>
        <w:t>Realizacja zamówienia przez jednego wykonawcę umożliwia osiągnięcie efektu skali oraz optymalizację kosztów realizacji inwestycji, w szczególności w zakresie:</w:t>
      </w:r>
      <w:r w:rsidR="00D0771B" w:rsidRPr="00FC1D1A">
        <w:rPr>
          <w:rFonts w:asciiTheme="majorBidi" w:hAnsiTheme="majorBidi" w:cstheme="majorBidi"/>
          <w:color w:val="auto"/>
        </w:rPr>
        <w:t xml:space="preserve"> </w:t>
      </w:r>
      <w:r w:rsidRPr="00FC1D1A">
        <w:rPr>
          <w:rFonts w:asciiTheme="majorBidi" w:hAnsiTheme="majorBidi" w:cstheme="majorBidi"/>
          <w:color w:val="auto"/>
        </w:rPr>
        <w:t>dostawy i instalacji urządzeń pomiarowych,</w:t>
      </w:r>
      <w:r w:rsidR="00D0771B" w:rsidRPr="00FC1D1A">
        <w:rPr>
          <w:rFonts w:asciiTheme="majorBidi" w:hAnsiTheme="majorBidi" w:cstheme="majorBidi"/>
          <w:color w:val="auto"/>
        </w:rPr>
        <w:t xml:space="preserve"> </w:t>
      </w:r>
      <w:r w:rsidRPr="00FC1D1A">
        <w:rPr>
          <w:rFonts w:asciiTheme="majorBidi" w:hAnsiTheme="majorBidi" w:cstheme="majorBidi"/>
          <w:color w:val="auto"/>
        </w:rPr>
        <w:t xml:space="preserve">wdrożenia </w:t>
      </w:r>
      <w:r w:rsidR="00D0771B" w:rsidRPr="00FC1D1A">
        <w:rPr>
          <w:rFonts w:asciiTheme="majorBidi" w:hAnsiTheme="majorBidi" w:cstheme="majorBidi"/>
          <w:color w:val="auto"/>
        </w:rPr>
        <w:t xml:space="preserve">oraz utrzymaniem ciągłości dostawy wody do mieszkańców. </w:t>
      </w:r>
      <w:r w:rsidRPr="00FC1D1A">
        <w:rPr>
          <w:rFonts w:asciiTheme="majorBidi" w:hAnsiTheme="majorBidi" w:cstheme="majorBidi"/>
          <w:color w:val="auto"/>
        </w:rPr>
        <w:t>Podział zamówienia na części mógłby prowadzić do zwiększenia kosztów realizacji inwestycji oraz konieczności ponoszenia dodatkowych wydatków związanych z integracją systemów wykonanych przez różnych wykonawców.</w:t>
      </w:r>
      <w:r w:rsidR="00D0771B" w:rsidRPr="00FC1D1A">
        <w:rPr>
          <w:rFonts w:asciiTheme="majorBidi" w:hAnsiTheme="majorBidi" w:cstheme="majorBidi"/>
          <w:color w:val="auto"/>
        </w:rPr>
        <w:t xml:space="preserve"> </w:t>
      </w:r>
      <w:r w:rsidRPr="00FC1D1A">
        <w:rPr>
          <w:rFonts w:asciiTheme="majorBidi" w:hAnsiTheme="majorBidi" w:cstheme="majorBidi"/>
          <w:color w:val="auto"/>
        </w:rPr>
        <w:t>Zamawiający wskazuje, że na rynku funkcjonują podmioty posiadające doświadczenie zarówno w realizacji robót w zakresie infrastruktury wodociągowej, jak i wdrażaniu systemów pomiarowych oraz monitoringu sieci. Tym samym brak podziału zamówienia na części nie ogranicza w sposób nieuzasadniony konkurencji ani dostępu do zamówienia dla wykonawców.</w:t>
      </w:r>
    </w:p>
    <w:p w14:paraId="719DF3F7" w14:textId="48333357" w:rsidR="00465D2A" w:rsidRPr="00FC1D1A" w:rsidRDefault="00465D2A" w:rsidP="00117B8A">
      <w:pPr>
        <w:spacing w:after="0" w:line="240" w:lineRule="auto"/>
        <w:ind w:left="7" w:right="0" w:firstLine="701"/>
        <w:rPr>
          <w:rFonts w:asciiTheme="majorBidi" w:hAnsiTheme="majorBidi" w:cstheme="majorBidi"/>
          <w:color w:val="auto"/>
        </w:rPr>
      </w:pPr>
      <w:r w:rsidRPr="00FC1D1A">
        <w:rPr>
          <w:rFonts w:asciiTheme="majorBidi" w:hAnsiTheme="majorBidi" w:cstheme="majorBidi"/>
          <w:color w:val="auto"/>
        </w:rPr>
        <w:t>W związku z powyższym Zamawiający uznał, że realizacja zamówienia przez jednego wykonawcę jest rozwiązaniem najbardziej racjonalnym z punktu widzenia technicznego, organizacyjnego i ekonomicznego.</w:t>
      </w:r>
    </w:p>
    <w:p w14:paraId="0865CDBC" w14:textId="1B075A4D"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7128CE" w:rsidRPr="00117B8A">
        <w:rPr>
          <w:rFonts w:asciiTheme="majorBidi" w:hAnsiTheme="majorBidi" w:cstheme="majorBidi"/>
          <w:b/>
        </w:rPr>
        <w:t>5</w:t>
      </w:r>
      <w:r w:rsidRPr="00117B8A">
        <w:rPr>
          <w:rFonts w:asciiTheme="majorBidi" w:hAnsiTheme="majorBidi" w:cstheme="majorBidi"/>
          <w:b/>
        </w:rPr>
        <w:t>.</w:t>
      </w:r>
      <w:r w:rsidRPr="00117B8A">
        <w:rPr>
          <w:rFonts w:asciiTheme="majorBidi" w:hAnsiTheme="majorBidi" w:cstheme="majorBidi"/>
        </w:rPr>
        <w:t xml:space="preserve"> Zamawiający nie przewiduje wyboru najkorzystniejszej oferty z zastosowaniem aukcji elektronicznej. </w:t>
      </w:r>
    </w:p>
    <w:p w14:paraId="4492527B" w14:textId="57E16412"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7128CE" w:rsidRPr="00117B8A">
        <w:rPr>
          <w:rFonts w:asciiTheme="majorBidi" w:hAnsiTheme="majorBidi" w:cstheme="majorBidi"/>
          <w:b/>
        </w:rPr>
        <w:t>6</w:t>
      </w:r>
      <w:r w:rsidRPr="00117B8A">
        <w:rPr>
          <w:rFonts w:asciiTheme="majorBidi" w:hAnsiTheme="majorBidi" w:cstheme="majorBidi"/>
          <w:b/>
        </w:rPr>
        <w:t>.</w:t>
      </w:r>
      <w:r w:rsidRPr="00117B8A">
        <w:rPr>
          <w:rFonts w:asciiTheme="majorBidi" w:hAnsiTheme="majorBidi" w:cstheme="majorBidi"/>
        </w:rPr>
        <w:t xml:space="preserve"> Zamawiający nie przewiduje złożenia oferty w postaci katalogów elektronicznych. </w:t>
      </w:r>
    </w:p>
    <w:p w14:paraId="3C730077" w14:textId="414EFB2B"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7128CE" w:rsidRPr="00117B8A">
        <w:rPr>
          <w:rFonts w:asciiTheme="majorBidi" w:hAnsiTheme="majorBidi" w:cstheme="majorBidi"/>
          <w:b/>
        </w:rPr>
        <w:t>7</w:t>
      </w:r>
      <w:r w:rsidRPr="00117B8A">
        <w:rPr>
          <w:rFonts w:asciiTheme="majorBidi" w:hAnsiTheme="majorBidi" w:cstheme="majorBidi"/>
          <w:b/>
        </w:rPr>
        <w:t>.</w:t>
      </w:r>
      <w:r w:rsidRPr="00117B8A">
        <w:rPr>
          <w:rFonts w:asciiTheme="majorBidi" w:hAnsiTheme="majorBidi" w:cstheme="majorBidi"/>
        </w:rPr>
        <w:t xml:space="preserve"> Zamawiający nie prowadzi postępowania w celu zawarcia umowy ramowej. </w:t>
      </w:r>
    </w:p>
    <w:p w14:paraId="53073FC7" w14:textId="2ABFC517" w:rsidR="00AE03D8" w:rsidRPr="00117B8A" w:rsidRDefault="0077244E" w:rsidP="00117B8A">
      <w:pPr>
        <w:spacing w:after="0" w:line="240" w:lineRule="auto"/>
        <w:ind w:left="-5" w:right="0"/>
        <w:rPr>
          <w:rFonts w:asciiTheme="majorBidi" w:hAnsiTheme="majorBidi" w:cstheme="majorBidi"/>
        </w:rPr>
      </w:pPr>
      <w:r w:rsidRPr="00117B8A">
        <w:rPr>
          <w:rFonts w:asciiTheme="majorBidi" w:hAnsiTheme="majorBidi" w:cstheme="majorBidi"/>
          <w:b/>
        </w:rPr>
        <w:t>2.</w:t>
      </w:r>
      <w:r w:rsidR="007128CE" w:rsidRPr="00117B8A">
        <w:rPr>
          <w:rFonts w:asciiTheme="majorBidi" w:hAnsiTheme="majorBidi" w:cstheme="majorBidi"/>
          <w:b/>
        </w:rPr>
        <w:t>8</w:t>
      </w:r>
      <w:r w:rsidRPr="00117B8A">
        <w:rPr>
          <w:rFonts w:asciiTheme="majorBidi" w:hAnsiTheme="majorBidi" w:cstheme="majorBidi"/>
          <w:b/>
        </w:rPr>
        <w:t>.</w:t>
      </w:r>
      <w:r w:rsidRPr="00117B8A">
        <w:rPr>
          <w:rFonts w:asciiTheme="majorBidi" w:hAnsiTheme="majorBidi" w:cstheme="majorBidi"/>
        </w:rPr>
        <w:t xml:space="preserve"> Zamawiający nie zastrzega możliwości ubiegania się o udzielenie zamówienia wyłącznie wykonawców, o których mowa w art. 94 ustawy.  </w:t>
      </w:r>
    </w:p>
    <w:p w14:paraId="22E5AF85" w14:textId="7A3C64FD" w:rsidR="009F3026" w:rsidRPr="00117B8A" w:rsidRDefault="0077244E" w:rsidP="00117B8A">
      <w:pPr>
        <w:spacing w:after="0" w:line="240" w:lineRule="auto"/>
        <w:ind w:left="-5" w:right="0"/>
        <w:jc w:val="left"/>
        <w:rPr>
          <w:rFonts w:asciiTheme="majorBidi" w:hAnsiTheme="majorBidi" w:cstheme="majorBidi"/>
        </w:rPr>
      </w:pPr>
      <w:r w:rsidRPr="00117B8A">
        <w:rPr>
          <w:rFonts w:asciiTheme="majorBidi" w:hAnsiTheme="majorBidi" w:cstheme="majorBidi"/>
          <w:b/>
        </w:rPr>
        <w:t>2.</w:t>
      </w:r>
      <w:r w:rsidR="007128CE" w:rsidRPr="00117B8A">
        <w:rPr>
          <w:rFonts w:asciiTheme="majorBidi" w:hAnsiTheme="majorBidi" w:cstheme="majorBidi"/>
          <w:b/>
        </w:rPr>
        <w:t>9</w:t>
      </w:r>
      <w:r w:rsidRPr="00117B8A">
        <w:rPr>
          <w:rFonts w:asciiTheme="majorBidi" w:hAnsiTheme="majorBidi" w:cstheme="majorBidi"/>
          <w:b/>
        </w:rPr>
        <w:t>.</w:t>
      </w:r>
      <w:r w:rsidRPr="00117B8A">
        <w:rPr>
          <w:rFonts w:asciiTheme="majorBidi" w:hAnsiTheme="majorBidi" w:cstheme="majorBidi"/>
        </w:rPr>
        <w:t xml:space="preserve"> Zamawiający nie przewiduje udzielenia zaliczek na poczet realizacji zamówienia.  </w:t>
      </w:r>
    </w:p>
    <w:p w14:paraId="61B2ACDC" w14:textId="3E3805AD" w:rsidR="00A47D1E" w:rsidRPr="00117B8A" w:rsidRDefault="00A47D1E" w:rsidP="00117B8A">
      <w:pPr>
        <w:spacing w:after="0" w:line="240" w:lineRule="auto"/>
        <w:ind w:left="-5" w:right="0"/>
        <w:jc w:val="left"/>
        <w:rPr>
          <w:rFonts w:asciiTheme="majorBidi" w:hAnsiTheme="majorBidi" w:cstheme="majorBidi"/>
        </w:rPr>
      </w:pPr>
      <w:r w:rsidRPr="00117B8A">
        <w:rPr>
          <w:rFonts w:asciiTheme="majorBidi" w:hAnsiTheme="majorBidi" w:cstheme="majorBidi"/>
          <w:b/>
        </w:rPr>
        <w:t>2.</w:t>
      </w:r>
      <w:r w:rsidRPr="00117B8A">
        <w:rPr>
          <w:rFonts w:asciiTheme="majorBidi" w:hAnsiTheme="majorBidi" w:cstheme="majorBidi"/>
          <w:b/>
          <w:bCs/>
        </w:rPr>
        <w:t xml:space="preserve">10. </w:t>
      </w:r>
      <w:r w:rsidRPr="00117B8A">
        <w:rPr>
          <w:rFonts w:asciiTheme="majorBidi" w:hAnsiTheme="majorBidi" w:cstheme="majorBidi"/>
        </w:rPr>
        <w:t>Zamawiający nie dopuszcza składania ofert wariantowych</w:t>
      </w:r>
    </w:p>
    <w:p w14:paraId="608B566F" w14:textId="090E6101" w:rsidR="009F3026" w:rsidRPr="00117B8A" w:rsidRDefault="0077244E" w:rsidP="00117B8A">
      <w:pPr>
        <w:spacing w:after="0" w:line="240" w:lineRule="auto"/>
        <w:ind w:left="-5" w:right="0"/>
        <w:rPr>
          <w:rFonts w:asciiTheme="majorBidi" w:hAnsiTheme="majorBidi" w:cstheme="majorBidi"/>
        </w:rPr>
      </w:pPr>
      <w:r w:rsidRPr="00117B8A">
        <w:rPr>
          <w:rFonts w:asciiTheme="majorBidi" w:hAnsiTheme="majorBidi" w:cstheme="majorBidi"/>
          <w:b/>
        </w:rPr>
        <w:t>2.</w:t>
      </w:r>
      <w:r w:rsidR="007128CE" w:rsidRPr="00117B8A">
        <w:rPr>
          <w:rFonts w:asciiTheme="majorBidi" w:hAnsiTheme="majorBidi" w:cstheme="majorBidi"/>
          <w:b/>
        </w:rPr>
        <w:t>1</w:t>
      </w:r>
      <w:r w:rsidR="001C71B6" w:rsidRPr="00117B8A">
        <w:rPr>
          <w:rFonts w:asciiTheme="majorBidi" w:hAnsiTheme="majorBidi" w:cstheme="majorBidi"/>
          <w:b/>
        </w:rPr>
        <w:t>1</w:t>
      </w:r>
      <w:r w:rsidRPr="00117B8A">
        <w:rPr>
          <w:rFonts w:asciiTheme="majorBidi" w:hAnsiTheme="majorBidi" w:cstheme="majorBidi"/>
          <w:b/>
        </w:rPr>
        <w:t xml:space="preserve">. </w:t>
      </w:r>
      <w:r w:rsidRPr="00117B8A">
        <w:rPr>
          <w:rFonts w:asciiTheme="majorBidi" w:hAnsiTheme="majorBidi" w:cstheme="majorBidi"/>
          <w:bCs/>
          <w:iCs/>
        </w:rPr>
        <w:t>Informacja dotycząca przetwarzania danych osobowych</w:t>
      </w:r>
      <w:r w:rsidRPr="00117B8A">
        <w:rPr>
          <w:rFonts w:asciiTheme="majorBidi" w:hAnsiTheme="majorBidi" w:cstheme="majorBidi"/>
          <w:b/>
          <w:i/>
        </w:rPr>
        <w:t xml:space="preserve"> </w:t>
      </w:r>
    </w:p>
    <w:p w14:paraId="65D07C31" w14:textId="6E90A634" w:rsidR="00606F9C" w:rsidRPr="00FC1D1A" w:rsidRDefault="00606F9C" w:rsidP="00117B8A">
      <w:pPr>
        <w:spacing w:after="0" w:line="240" w:lineRule="auto"/>
        <w:ind w:left="7" w:right="0" w:firstLine="701"/>
        <w:rPr>
          <w:rFonts w:asciiTheme="majorBidi" w:hAnsiTheme="majorBidi" w:cstheme="majorBidi"/>
          <w:color w:val="auto"/>
        </w:rPr>
      </w:pPr>
      <w:r w:rsidRPr="00FC1D1A">
        <w:rPr>
          <w:rFonts w:asciiTheme="majorBidi" w:hAnsiTheme="majorBidi" w:cstheme="majorBidi"/>
          <w:color w:val="auto"/>
        </w:rPr>
        <w:t>Zgodnie z art. 13 ust. 1 i 2 Rozporządzenie Parlamentu Europejskiego i Rady (UE) 2016/679 z dnia 27 kwietnia 2016 r. Zamawiający informuje, że:</w:t>
      </w:r>
    </w:p>
    <w:p w14:paraId="55067FD2" w14:textId="3E451486"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1. Administrator danych</w:t>
      </w:r>
    </w:p>
    <w:p w14:paraId="5FA40898" w14:textId="7B31276D"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Administratorem danych osobowych jest Gmina Stara Błotnica, Stara Błotnica 46, 26-806 Stara Błotnica.</w:t>
      </w:r>
    </w:p>
    <w:p w14:paraId="6E81291D" w14:textId="27C27D21"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2. Inspektor ochrony danych</w:t>
      </w:r>
    </w:p>
    <w:p w14:paraId="0DA21919" w14:textId="1CA535D1"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Administrator wyznaczył Inspektora Ochrony Danych – Pana Pawła Winiarskiego.</w:t>
      </w:r>
      <w:r w:rsidR="00BA7FE5" w:rsidRPr="00FC1D1A">
        <w:rPr>
          <w:rFonts w:asciiTheme="majorBidi" w:hAnsiTheme="majorBidi" w:cstheme="majorBidi"/>
          <w:color w:val="auto"/>
        </w:rPr>
        <w:t xml:space="preserve"> </w:t>
      </w:r>
      <w:r w:rsidRPr="00FC1D1A">
        <w:rPr>
          <w:rFonts w:asciiTheme="majorBidi" w:hAnsiTheme="majorBidi" w:cstheme="majorBidi"/>
          <w:color w:val="auto"/>
        </w:rPr>
        <w:t>Kontakt możliwy jest pod numerem telefonu: 48 385 77 90 lub adresem e-mail: gmina@starablotnica.pl</w:t>
      </w:r>
    </w:p>
    <w:p w14:paraId="69354572" w14:textId="51E71820"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3. Cel i podstawa przetwarzania danych</w:t>
      </w:r>
    </w:p>
    <w:p w14:paraId="08C82A35" w14:textId="2373A0EB"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Dane osobowe przetwarzane będą w celu przeprowadzenia postępowania o udzielenie zamówienia publicznego pn. „Poprawa gospodarki wodno-ściekowej na terenie gminy Stara Błotnica poprzez modernizację stacji uzdatniania wody II etap oraz instalację wodomierzy zdalnego odczytu”, na podstawie art. 6 ust. 1 lit. c RODO w związku z przepisami Prawo zamówień publicznych.</w:t>
      </w:r>
    </w:p>
    <w:p w14:paraId="0207ECA7" w14:textId="77777777" w:rsidR="00606F9C" w:rsidRPr="00FC1D1A" w:rsidRDefault="00606F9C" w:rsidP="00117B8A">
      <w:pPr>
        <w:spacing w:after="0" w:line="240" w:lineRule="auto"/>
        <w:ind w:left="7" w:right="0"/>
        <w:rPr>
          <w:rFonts w:asciiTheme="majorBidi" w:hAnsiTheme="majorBidi" w:cstheme="majorBidi"/>
          <w:color w:val="auto"/>
        </w:rPr>
      </w:pPr>
    </w:p>
    <w:p w14:paraId="17A07211" w14:textId="25F11963"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4. Odbiorcy danych</w:t>
      </w:r>
    </w:p>
    <w:p w14:paraId="42917CD7" w14:textId="2D679F6B"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Odbiorcami danych osobowych będą osoby lub podmioty uprawnione do uzyskania dokumentacji postępowania na podstawie przepisów ustawy Prawo zamówień publicznych oraz inne podmioty uprawnione na podstawie przepisów prawa.</w:t>
      </w:r>
    </w:p>
    <w:p w14:paraId="5A8249AB" w14:textId="7B5B850A"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5. Okres przechowywania danych</w:t>
      </w:r>
    </w:p>
    <w:p w14:paraId="6A009F1C" w14:textId="62D21F85"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 xml:space="preserve">Dane osobowe będą przechowywane przez okres określony przepisami ustawy Prawo zamówień publicznych, tj. przez 4 lata od dnia zakończenia postępowania, a w </w:t>
      </w:r>
      <w:r w:rsidR="00BA1BA0" w:rsidRPr="00FC1D1A">
        <w:rPr>
          <w:rFonts w:asciiTheme="majorBidi" w:hAnsiTheme="majorBidi" w:cstheme="majorBidi"/>
          <w:color w:val="auto"/>
        </w:rPr>
        <w:t>przypadku,</w:t>
      </w:r>
      <w:r w:rsidRPr="00FC1D1A">
        <w:rPr>
          <w:rFonts w:asciiTheme="majorBidi" w:hAnsiTheme="majorBidi" w:cstheme="majorBidi"/>
          <w:color w:val="auto"/>
        </w:rPr>
        <w:t xml:space="preserve"> gdy czas trwania umowy przekracza 4 lata – przez cały okres obowiązywania umowy.</w:t>
      </w:r>
    </w:p>
    <w:p w14:paraId="4A030AF5" w14:textId="3AFEAE98"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6. Obowiązek podania danych</w:t>
      </w:r>
    </w:p>
    <w:p w14:paraId="2A5BA2BC" w14:textId="577CCF7D"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Podanie danych osobowych jest wymogiem ustawowym wynikającym z przepisów ustawy Prawo zamówień publicznych i jest niezbędne do udziału w postępowaniu.</w:t>
      </w:r>
    </w:p>
    <w:p w14:paraId="53CE8E64" w14:textId="6A30E4A5"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7. Prawa osób, których dane dotyczą</w:t>
      </w:r>
    </w:p>
    <w:p w14:paraId="5373453E" w14:textId="70C07FE8"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Osobie, której dane dotyczą, przysługuje:</w:t>
      </w:r>
    </w:p>
    <w:p w14:paraId="083432AB" w14:textId="77777777" w:rsidR="00606F9C" w:rsidRPr="00FC1D1A" w:rsidRDefault="00606F9C" w:rsidP="00834C2B">
      <w:pPr>
        <w:pStyle w:val="Akapitzlist"/>
        <w:numPr>
          <w:ilvl w:val="0"/>
          <w:numId w:val="37"/>
        </w:numPr>
        <w:ind w:right="0"/>
        <w:rPr>
          <w:rFonts w:asciiTheme="majorBidi" w:hAnsiTheme="majorBidi" w:cstheme="majorBidi"/>
          <w:sz w:val="22"/>
          <w:szCs w:val="22"/>
        </w:rPr>
      </w:pPr>
      <w:r w:rsidRPr="00FC1D1A">
        <w:rPr>
          <w:rFonts w:asciiTheme="majorBidi" w:hAnsiTheme="majorBidi" w:cstheme="majorBidi"/>
          <w:sz w:val="22"/>
          <w:szCs w:val="22"/>
        </w:rPr>
        <w:lastRenderedPageBreak/>
        <w:t>prawo dostępu do danych osobowych,</w:t>
      </w:r>
    </w:p>
    <w:p w14:paraId="5588871D" w14:textId="77777777" w:rsidR="00606F9C" w:rsidRPr="00FC1D1A" w:rsidRDefault="00606F9C" w:rsidP="00834C2B">
      <w:pPr>
        <w:pStyle w:val="Akapitzlist"/>
        <w:numPr>
          <w:ilvl w:val="0"/>
          <w:numId w:val="37"/>
        </w:numPr>
        <w:ind w:right="0"/>
        <w:rPr>
          <w:rFonts w:asciiTheme="majorBidi" w:hAnsiTheme="majorBidi" w:cstheme="majorBidi"/>
          <w:sz w:val="22"/>
          <w:szCs w:val="22"/>
        </w:rPr>
      </w:pPr>
      <w:r w:rsidRPr="00FC1D1A">
        <w:rPr>
          <w:rFonts w:asciiTheme="majorBidi" w:hAnsiTheme="majorBidi" w:cstheme="majorBidi"/>
          <w:sz w:val="22"/>
          <w:szCs w:val="22"/>
        </w:rPr>
        <w:t>prawo do sprostowania danych,</w:t>
      </w:r>
    </w:p>
    <w:p w14:paraId="71B437D4" w14:textId="77777777" w:rsidR="00606F9C" w:rsidRPr="00FC1D1A" w:rsidRDefault="00606F9C" w:rsidP="00834C2B">
      <w:pPr>
        <w:pStyle w:val="Akapitzlist"/>
        <w:numPr>
          <w:ilvl w:val="0"/>
          <w:numId w:val="37"/>
        </w:numPr>
        <w:ind w:right="0"/>
        <w:rPr>
          <w:rFonts w:asciiTheme="majorBidi" w:hAnsiTheme="majorBidi" w:cstheme="majorBidi"/>
          <w:sz w:val="22"/>
          <w:szCs w:val="22"/>
        </w:rPr>
      </w:pPr>
      <w:r w:rsidRPr="00FC1D1A">
        <w:rPr>
          <w:rFonts w:asciiTheme="majorBidi" w:hAnsiTheme="majorBidi" w:cstheme="majorBidi"/>
          <w:sz w:val="22"/>
          <w:szCs w:val="22"/>
        </w:rPr>
        <w:t>prawo do ograniczenia przetwarzania danych,</w:t>
      </w:r>
    </w:p>
    <w:p w14:paraId="29CEA71E" w14:textId="77777777" w:rsidR="00606F9C" w:rsidRPr="00FC1D1A" w:rsidRDefault="00606F9C" w:rsidP="00834C2B">
      <w:pPr>
        <w:pStyle w:val="Akapitzlist"/>
        <w:numPr>
          <w:ilvl w:val="0"/>
          <w:numId w:val="37"/>
        </w:numPr>
        <w:ind w:right="0"/>
        <w:rPr>
          <w:rFonts w:asciiTheme="majorBidi" w:hAnsiTheme="majorBidi" w:cstheme="majorBidi"/>
          <w:sz w:val="22"/>
          <w:szCs w:val="22"/>
        </w:rPr>
      </w:pPr>
      <w:r w:rsidRPr="00FC1D1A">
        <w:rPr>
          <w:rFonts w:asciiTheme="majorBidi" w:hAnsiTheme="majorBidi" w:cstheme="majorBidi"/>
          <w:sz w:val="22"/>
          <w:szCs w:val="22"/>
        </w:rPr>
        <w:t>prawo wniesienia skargi do organu nadzorczego.</w:t>
      </w:r>
    </w:p>
    <w:p w14:paraId="00B63F7A" w14:textId="782ADD08"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8. Organ nadzorczy</w:t>
      </w:r>
    </w:p>
    <w:p w14:paraId="2801AF8C" w14:textId="1F6E863A"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Organem nadzorczym właściwym w sprawach ochrony danych osobowych jest Urząd Ochrony Danych Osobowych, ul. Stawki 2, 00-193 Warszawa.</w:t>
      </w:r>
    </w:p>
    <w:p w14:paraId="32724697" w14:textId="6E201E88"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9. Zautomatyzowane podejmowanie decyzji</w:t>
      </w:r>
    </w:p>
    <w:p w14:paraId="15B9DC7D" w14:textId="650AE8C4" w:rsidR="00606F9C" w:rsidRPr="00FC1D1A" w:rsidRDefault="00606F9C" w:rsidP="00117B8A">
      <w:pPr>
        <w:spacing w:after="0" w:line="240" w:lineRule="auto"/>
        <w:ind w:left="7" w:right="0"/>
        <w:rPr>
          <w:rFonts w:asciiTheme="majorBidi" w:hAnsiTheme="majorBidi" w:cstheme="majorBidi"/>
          <w:color w:val="auto"/>
        </w:rPr>
      </w:pPr>
      <w:r w:rsidRPr="00FC1D1A">
        <w:rPr>
          <w:rFonts w:asciiTheme="majorBidi" w:hAnsiTheme="majorBidi" w:cstheme="majorBidi"/>
          <w:color w:val="auto"/>
        </w:rPr>
        <w:t>Dane osobowe nie będą przetwarzane w sposób zautomatyzowany ani nie będą podlegały profilowaniu.</w:t>
      </w:r>
    </w:p>
    <w:p w14:paraId="0E805783" w14:textId="77777777" w:rsidR="00606F9C" w:rsidRPr="00FC1D1A" w:rsidRDefault="00606F9C" w:rsidP="00117B8A">
      <w:pPr>
        <w:spacing w:after="0" w:line="240" w:lineRule="auto"/>
        <w:ind w:left="7" w:right="0"/>
        <w:rPr>
          <w:rFonts w:asciiTheme="majorBidi" w:hAnsiTheme="majorBidi" w:cstheme="majorBidi"/>
          <w:color w:val="auto"/>
        </w:rPr>
      </w:pPr>
    </w:p>
    <w:p w14:paraId="405F1497" w14:textId="3B7CBC15" w:rsidR="009F3026" w:rsidRPr="00FC1D1A" w:rsidRDefault="0077244E" w:rsidP="00117B8A">
      <w:pPr>
        <w:spacing w:after="0" w:line="240" w:lineRule="auto"/>
        <w:ind w:left="437" w:right="0"/>
        <w:rPr>
          <w:rFonts w:asciiTheme="majorBidi" w:hAnsiTheme="majorBidi" w:cstheme="majorBidi"/>
          <w:color w:val="auto"/>
        </w:rPr>
      </w:pPr>
      <w:r w:rsidRPr="00FC1D1A">
        <w:rPr>
          <w:rFonts w:asciiTheme="majorBidi" w:hAnsiTheme="majorBidi" w:cstheme="majorBidi"/>
          <w:i/>
          <w:color w:val="auto"/>
        </w:rPr>
        <w:t xml:space="preserve"> </w:t>
      </w:r>
    </w:p>
    <w:p w14:paraId="4AE7061B" w14:textId="77777777" w:rsidR="00B869BA" w:rsidRPr="00117B8A" w:rsidRDefault="00B869BA" w:rsidP="00117B8A">
      <w:pPr>
        <w:spacing w:after="0" w:line="240" w:lineRule="auto"/>
        <w:ind w:left="437" w:right="0"/>
        <w:rPr>
          <w:rFonts w:asciiTheme="majorBidi" w:hAnsiTheme="majorBidi" w:cstheme="majorBidi"/>
        </w:rPr>
      </w:pPr>
    </w:p>
    <w:p w14:paraId="19AA24BB" w14:textId="77777777" w:rsidR="0096551C" w:rsidRPr="00117B8A" w:rsidRDefault="0077244E" w:rsidP="00117B8A">
      <w:pPr>
        <w:pStyle w:val="Nagwek1"/>
        <w:spacing w:after="0" w:line="240" w:lineRule="auto"/>
        <w:ind w:right="0"/>
        <w:rPr>
          <w:rFonts w:asciiTheme="majorBidi" w:hAnsiTheme="majorBidi" w:cstheme="majorBidi"/>
          <w:sz w:val="22"/>
          <w:shd w:val="clear" w:color="auto" w:fill="D3D3D3"/>
        </w:rPr>
      </w:pPr>
      <w:r w:rsidRPr="00117B8A">
        <w:rPr>
          <w:rFonts w:asciiTheme="majorBidi" w:hAnsiTheme="majorBidi" w:cstheme="majorBidi"/>
          <w:sz w:val="22"/>
          <w:shd w:val="clear" w:color="auto" w:fill="D3D3D3"/>
        </w:rPr>
        <w:t>III.</w:t>
      </w:r>
      <w:r w:rsidRPr="00117B8A">
        <w:rPr>
          <w:rFonts w:asciiTheme="majorBidi" w:eastAsia="Arial" w:hAnsiTheme="majorBidi" w:cstheme="majorBidi"/>
          <w:sz w:val="22"/>
          <w:shd w:val="clear" w:color="auto" w:fill="D3D3D3"/>
        </w:rPr>
        <w:t xml:space="preserve"> </w:t>
      </w:r>
      <w:r w:rsidRPr="00117B8A">
        <w:rPr>
          <w:rFonts w:asciiTheme="majorBidi" w:hAnsiTheme="majorBidi" w:cstheme="majorBidi"/>
          <w:sz w:val="22"/>
          <w:shd w:val="clear" w:color="auto" w:fill="D3D3D3"/>
        </w:rPr>
        <w:t>Opis przedmiotu zamówienia</w:t>
      </w:r>
    </w:p>
    <w:p w14:paraId="5D94FED3" w14:textId="384A662E" w:rsidR="003529BA" w:rsidRPr="00117B8A" w:rsidRDefault="006858A4" w:rsidP="00117B8A">
      <w:pPr>
        <w:spacing w:after="0" w:line="240" w:lineRule="auto"/>
        <w:ind w:left="0" w:right="0" w:firstLine="0"/>
        <w:rPr>
          <w:rFonts w:asciiTheme="majorBidi" w:hAnsiTheme="majorBidi" w:cstheme="majorBidi"/>
        </w:rPr>
      </w:pPr>
      <w:r w:rsidRPr="00117B8A">
        <w:rPr>
          <w:rFonts w:asciiTheme="majorBidi" w:hAnsiTheme="majorBidi" w:cstheme="majorBidi"/>
          <w:b/>
        </w:rPr>
        <w:t>3.1.</w:t>
      </w:r>
      <w:r w:rsidR="0077244E" w:rsidRPr="00117B8A">
        <w:rPr>
          <w:rFonts w:asciiTheme="majorBidi" w:hAnsiTheme="majorBidi" w:cstheme="majorBidi"/>
          <w:b/>
        </w:rPr>
        <w:t xml:space="preserve"> </w:t>
      </w:r>
      <w:r w:rsidR="0077244E" w:rsidRPr="00117B8A">
        <w:rPr>
          <w:rFonts w:asciiTheme="majorBidi" w:hAnsiTheme="majorBidi" w:cstheme="majorBidi"/>
        </w:rPr>
        <w:t>Przedmiotem zamówienia</w:t>
      </w:r>
      <w:r w:rsidR="003529BA" w:rsidRPr="00117B8A">
        <w:rPr>
          <w:rFonts w:asciiTheme="majorBidi" w:hAnsiTheme="majorBidi" w:cstheme="majorBidi"/>
        </w:rPr>
        <w:t xml:space="preserve"> w formule „Zaprojektuj i Wybuduj”</w:t>
      </w:r>
      <w:r w:rsidR="00547790" w:rsidRPr="00117B8A">
        <w:rPr>
          <w:rFonts w:asciiTheme="majorBidi" w:hAnsiTheme="majorBidi" w:cstheme="majorBidi"/>
        </w:rPr>
        <w:t xml:space="preserve"> jest</w:t>
      </w:r>
      <w:r w:rsidR="0077244E" w:rsidRPr="00117B8A">
        <w:rPr>
          <w:rFonts w:asciiTheme="majorBidi" w:hAnsiTheme="majorBidi" w:cstheme="majorBidi"/>
        </w:rPr>
        <w:t xml:space="preserve"> </w:t>
      </w:r>
      <w:r w:rsidR="00C62806" w:rsidRPr="00117B8A">
        <w:rPr>
          <w:rFonts w:asciiTheme="majorBidi" w:hAnsiTheme="majorBidi" w:cstheme="majorBidi"/>
        </w:rPr>
        <w:t>pn</w:t>
      </w:r>
      <w:r w:rsidR="00B869BA" w:rsidRPr="00117B8A">
        <w:rPr>
          <w:rFonts w:asciiTheme="majorBidi" w:hAnsiTheme="majorBidi" w:cstheme="majorBidi"/>
        </w:rPr>
        <w:t>.</w:t>
      </w:r>
      <w:r w:rsidR="0077244E" w:rsidRPr="00117B8A">
        <w:rPr>
          <w:rFonts w:asciiTheme="majorBidi" w:hAnsiTheme="majorBidi" w:cstheme="majorBidi"/>
        </w:rPr>
        <w:t xml:space="preserve">: </w:t>
      </w:r>
      <w:r w:rsidR="00B869BA" w:rsidRPr="00117B8A">
        <w:rPr>
          <w:rFonts w:asciiTheme="majorBidi" w:hAnsiTheme="majorBidi" w:cstheme="majorBidi"/>
          <w:b/>
          <w:iCs/>
        </w:rPr>
        <w:t>„</w:t>
      </w:r>
      <w:r w:rsidR="003529BA" w:rsidRPr="00117B8A">
        <w:rPr>
          <w:rFonts w:asciiTheme="majorBidi" w:hAnsiTheme="majorBidi" w:cstheme="majorBidi"/>
          <w:b/>
          <w:bCs/>
          <w:iCs/>
        </w:rPr>
        <w:t>Poprawa gospodarki wodno- ściekowej poprzez modernizację stacji uzdatniania wody II etap oraz instalację wodomierzy zdalnego odczytu.”</w:t>
      </w:r>
    </w:p>
    <w:p w14:paraId="048AF8D3" w14:textId="7A5658AE" w:rsidR="00C4125E" w:rsidRPr="00117B8A" w:rsidRDefault="00C4125E" w:rsidP="00834C2B">
      <w:pPr>
        <w:numPr>
          <w:ilvl w:val="1"/>
          <w:numId w:val="28"/>
        </w:numPr>
        <w:spacing w:after="0" w:line="240" w:lineRule="auto"/>
        <w:ind w:left="397" w:right="0"/>
        <w:rPr>
          <w:rFonts w:asciiTheme="majorBidi" w:hAnsiTheme="majorBidi" w:cstheme="majorBidi"/>
        </w:rPr>
      </w:pPr>
      <w:r w:rsidRPr="00117B8A">
        <w:rPr>
          <w:rFonts w:asciiTheme="majorBidi" w:hAnsiTheme="majorBidi" w:cstheme="majorBidi"/>
          <w:b/>
        </w:rPr>
        <w:t xml:space="preserve"> Zakres robót przedmiotu zamówienia: </w:t>
      </w:r>
      <w:r w:rsidRPr="00117B8A">
        <w:rPr>
          <w:rFonts w:asciiTheme="majorBidi" w:hAnsiTheme="majorBidi" w:cstheme="majorBidi"/>
        </w:rPr>
        <w:t xml:space="preserve"> </w:t>
      </w:r>
    </w:p>
    <w:p w14:paraId="22E77745" w14:textId="2793F201" w:rsidR="006858A4" w:rsidRPr="00117B8A" w:rsidRDefault="006858A4" w:rsidP="00117B8A">
      <w:pPr>
        <w:spacing w:after="0" w:line="240" w:lineRule="auto"/>
        <w:ind w:left="0" w:right="0" w:firstLine="397"/>
        <w:rPr>
          <w:rFonts w:asciiTheme="majorBidi" w:hAnsiTheme="majorBidi" w:cstheme="majorBidi"/>
        </w:rPr>
      </w:pPr>
      <w:r w:rsidRPr="00117B8A">
        <w:rPr>
          <w:rFonts w:asciiTheme="majorBidi" w:hAnsiTheme="majorBidi" w:cstheme="majorBidi"/>
        </w:rPr>
        <w:t>Przedmiotem zamówienia jest podniesieni</w:t>
      </w:r>
      <w:r w:rsidR="00296A0B" w:rsidRPr="00117B8A">
        <w:rPr>
          <w:rFonts w:asciiTheme="majorBidi" w:hAnsiTheme="majorBidi" w:cstheme="majorBidi"/>
        </w:rPr>
        <w:t>e</w:t>
      </w:r>
      <w:r w:rsidRPr="00117B8A">
        <w:rPr>
          <w:rFonts w:asciiTheme="majorBidi" w:hAnsiTheme="majorBidi" w:cstheme="majorBidi"/>
        </w:rPr>
        <w:t xml:space="preserve"> bezpieczeństwa systemu wodociągowego Gminy Stara Błotnica poprzez kompleksowy remont dwóch zbiorników retencyjnych wody pitnej w miejscowości Czyżówka, zaprojektowanie i budowa nowego zbiornika zapasowego w miejscowości Stary Kadłub oraz ograniczenie strat wody na terenie gminy Stara Błotnica poprzez dostawę i montaż wodomierzy z nakładkami radiowymi, studni wodomierzowych, wdrożenie systemu zdalnego odczytu oraz przepływomierzy, zasuw wodociągowych wraz z</w:t>
      </w:r>
      <w:r w:rsidR="00BC223A" w:rsidRPr="00117B8A">
        <w:rPr>
          <w:rFonts w:asciiTheme="majorBidi" w:hAnsiTheme="majorBidi" w:cstheme="majorBidi"/>
        </w:rPr>
        <w:t> </w:t>
      </w:r>
      <w:r w:rsidRPr="00117B8A">
        <w:rPr>
          <w:rFonts w:asciiTheme="majorBidi" w:hAnsiTheme="majorBidi" w:cstheme="majorBidi"/>
        </w:rPr>
        <w:t xml:space="preserve">wdrożeniem systemu monitoringu sieci wodociągowej, w ramach zadania pn. „Poprawa gospodarki wodno-ściekowej na terenie gminy Stara Błotnica poprzez modernizację stacji uzdatniania wody II etap oraz instalację wodomierzy zdalnego </w:t>
      </w:r>
      <w:r w:rsidR="009653CB" w:rsidRPr="00117B8A">
        <w:rPr>
          <w:rFonts w:asciiTheme="majorBidi" w:hAnsiTheme="majorBidi" w:cstheme="majorBidi"/>
        </w:rPr>
        <w:t xml:space="preserve">odczytu”. </w:t>
      </w:r>
      <w:r w:rsidR="0057218F" w:rsidRPr="00117B8A">
        <w:rPr>
          <w:rFonts w:asciiTheme="majorBidi" w:hAnsiTheme="majorBidi" w:cstheme="majorBidi"/>
        </w:rPr>
        <w:t>Inwestycja</w:t>
      </w:r>
      <w:r w:rsidR="00D75486" w:rsidRPr="00117B8A">
        <w:rPr>
          <w:rFonts w:asciiTheme="majorBidi" w:hAnsiTheme="majorBidi" w:cstheme="majorBidi"/>
        </w:rPr>
        <w:t xml:space="preserve"> podzielon</w:t>
      </w:r>
      <w:r w:rsidR="0057218F" w:rsidRPr="00117B8A">
        <w:rPr>
          <w:rFonts w:asciiTheme="majorBidi" w:hAnsiTheme="majorBidi" w:cstheme="majorBidi"/>
        </w:rPr>
        <w:t xml:space="preserve">a </w:t>
      </w:r>
      <w:r w:rsidR="00D75486" w:rsidRPr="00117B8A">
        <w:rPr>
          <w:rFonts w:asciiTheme="majorBidi" w:hAnsiTheme="majorBidi" w:cstheme="majorBidi"/>
        </w:rPr>
        <w:t xml:space="preserve">na 3 </w:t>
      </w:r>
      <w:r w:rsidR="0057218F" w:rsidRPr="00117B8A">
        <w:rPr>
          <w:rFonts w:asciiTheme="majorBidi" w:hAnsiTheme="majorBidi" w:cstheme="majorBidi"/>
        </w:rPr>
        <w:t>zadania</w:t>
      </w:r>
      <w:r w:rsidR="00F07738" w:rsidRPr="00117B8A">
        <w:rPr>
          <w:rFonts w:asciiTheme="majorBidi" w:hAnsiTheme="majorBidi" w:cstheme="majorBidi"/>
        </w:rPr>
        <w:t>:</w:t>
      </w:r>
    </w:p>
    <w:p w14:paraId="3C4927E7" w14:textId="7490DC21" w:rsidR="00D75486" w:rsidRPr="00117B8A" w:rsidRDefault="00D84F39" w:rsidP="00117B8A">
      <w:pPr>
        <w:pStyle w:val="Akapitzlist"/>
        <w:ind w:left="0" w:right="0"/>
        <w:rPr>
          <w:rFonts w:asciiTheme="majorBidi" w:hAnsiTheme="majorBidi" w:cstheme="majorBidi"/>
          <w:b/>
          <w:bCs/>
          <w:sz w:val="22"/>
          <w:szCs w:val="22"/>
          <w:u w:val="single"/>
        </w:rPr>
      </w:pPr>
      <w:r w:rsidRPr="00117B8A">
        <w:rPr>
          <w:rFonts w:asciiTheme="majorBidi" w:hAnsiTheme="majorBidi" w:cstheme="majorBidi"/>
          <w:b/>
          <w:bCs/>
          <w:sz w:val="22"/>
          <w:szCs w:val="22"/>
          <w:u w:val="single"/>
        </w:rPr>
        <w:t xml:space="preserve">3.2.1 </w:t>
      </w:r>
      <w:r w:rsidR="00540E25" w:rsidRPr="00117B8A">
        <w:rPr>
          <w:rFonts w:asciiTheme="majorBidi" w:hAnsiTheme="majorBidi" w:cstheme="majorBidi"/>
          <w:b/>
          <w:bCs/>
          <w:sz w:val="22"/>
          <w:szCs w:val="22"/>
          <w:u w:val="single"/>
        </w:rPr>
        <w:t>Zadanie</w:t>
      </w:r>
      <w:r w:rsidR="00D75486" w:rsidRPr="00117B8A">
        <w:rPr>
          <w:rFonts w:asciiTheme="majorBidi" w:hAnsiTheme="majorBidi" w:cstheme="majorBidi"/>
          <w:b/>
          <w:bCs/>
          <w:sz w:val="22"/>
          <w:szCs w:val="22"/>
          <w:u w:val="single"/>
        </w:rPr>
        <w:t xml:space="preserve"> I remont zbiorników retencyjnych wody pitnej i budowa nowego zbiornika zapasowego.</w:t>
      </w:r>
    </w:p>
    <w:p w14:paraId="1F803E46" w14:textId="2A997901" w:rsidR="000C3C80" w:rsidRPr="00117B8A" w:rsidRDefault="00F55F59" w:rsidP="00117B8A">
      <w:pPr>
        <w:pStyle w:val="Akapitzlist"/>
        <w:ind w:left="0" w:right="0"/>
        <w:rPr>
          <w:rFonts w:asciiTheme="majorBidi" w:hAnsiTheme="majorBidi" w:cstheme="majorBidi"/>
          <w:b/>
          <w:bCs/>
          <w:sz w:val="22"/>
          <w:szCs w:val="22"/>
        </w:rPr>
      </w:pPr>
      <w:r w:rsidRPr="00117B8A">
        <w:rPr>
          <w:rFonts w:asciiTheme="majorBidi" w:hAnsiTheme="majorBidi" w:cstheme="majorBidi"/>
          <w:b/>
          <w:bCs/>
          <w:sz w:val="22"/>
          <w:szCs w:val="22"/>
        </w:rPr>
        <w:t xml:space="preserve">1. </w:t>
      </w:r>
      <w:r w:rsidR="000C3C80" w:rsidRPr="00117B8A">
        <w:rPr>
          <w:rFonts w:asciiTheme="majorBidi" w:hAnsiTheme="majorBidi" w:cstheme="majorBidi"/>
          <w:b/>
          <w:bCs/>
          <w:sz w:val="22"/>
          <w:szCs w:val="22"/>
        </w:rPr>
        <w:t>Zadanie obejmuje:</w:t>
      </w:r>
    </w:p>
    <w:p w14:paraId="15E1CAD7" w14:textId="4039188B" w:rsidR="000C3C80" w:rsidRPr="00117B8A" w:rsidRDefault="000C3C80" w:rsidP="00834C2B">
      <w:pPr>
        <w:pStyle w:val="Akapitzlist"/>
        <w:numPr>
          <w:ilvl w:val="0"/>
          <w:numId w:val="38"/>
        </w:numPr>
        <w:ind w:right="0"/>
        <w:rPr>
          <w:rFonts w:asciiTheme="majorBidi" w:hAnsiTheme="majorBidi" w:cstheme="majorBidi"/>
          <w:sz w:val="22"/>
          <w:szCs w:val="22"/>
        </w:rPr>
      </w:pPr>
      <w:r w:rsidRPr="00117B8A">
        <w:rPr>
          <w:rFonts w:asciiTheme="majorBidi" w:hAnsiTheme="majorBidi" w:cstheme="majorBidi"/>
          <w:sz w:val="22"/>
          <w:szCs w:val="22"/>
        </w:rPr>
        <w:t>Kompleksowy remont dwóch zbiorników retencyjnych wody pitnej o pojemności 500 m³ każdy na terenie Stacji Uzdatniania Wody (SUW) w Czyżówce działki ewidencyjne nr 140104_2.0002.14/1; 140104_2.0002.12/1,</w:t>
      </w:r>
    </w:p>
    <w:p w14:paraId="122F518E" w14:textId="7717E77C" w:rsidR="000C3C80" w:rsidRPr="00117B8A" w:rsidRDefault="000C3C80" w:rsidP="00834C2B">
      <w:pPr>
        <w:pStyle w:val="Akapitzlist"/>
        <w:numPr>
          <w:ilvl w:val="0"/>
          <w:numId w:val="38"/>
        </w:numPr>
        <w:ind w:right="0"/>
        <w:rPr>
          <w:rFonts w:asciiTheme="majorBidi" w:hAnsiTheme="majorBidi" w:cstheme="majorBidi"/>
          <w:sz w:val="22"/>
          <w:szCs w:val="22"/>
        </w:rPr>
      </w:pPr>
      <w:r w:rsidRPr="00117B8A">
        <w:rPr>
          <w:rFonts w:asciiTheme="majorBidi" w:hAnsiTheme="majorBidi" w:cstheme="majorBidi"/>
          <w:sz w:val="22"/>
          <w:szCs w:val="22"/>
        </w:rPr>
        <w:t>Zaprojektowanie i budowę zbiornika zapasowego o pojemności 500 m3 w Starym Kadłubie działka ewidencyjna nr 140104_2.0007.520/3. Zbiornik będzie wykorzystywany przez zamawiającego także po zakończeniu remontu zbiorników w SUW Czyżówka,</w:t>
      </w:r>
    </w:p>
    <w:p w14:paraId="3C5877F2" w14:textId="6B187D1A" w:rsidR="000C3C80" w:rsidRPr="00117B8A" w:rsidRDefault="000C3C80" w:rsidP="00834C2B">
      <w:pPr>
        <w:pStyle w:val="Akapitzlist"/>
        <w:numPr>
          <w:ilvl w:val="0"/>
          <w:numId w:val="38"/>
        </w:numPr>
        <w:ind w:right="0"/>
        <w:rPr>
          <w:rFonts w:asciiTheme="majorBidi" w:hAnsiTheme="majorBidi" w:cstheme="majorBidi"/>
          <w:sz w:val="22"/>
          <w:szCs w:val="22"/>
        </w:rPr>
      </w:pPr>
      <w:r w:rsidRPr="00117B8A">
        <w:rPr>
          <w:rFonts w:asciiTheme="majorBidi" w:hAnsiTheme="majorBidi" w:cstheme="majorBidi"/>
          <w:sz w:val="22"/>
          <w:szCs w:val="22"/>
        </w:rPr>
        <w:t>Zaprojektowania i budowę kontenerowej pompowni mobilnej do zbiornika zapasowego z zestawem pomp i automatyką.</w:t>
      </w:r>
    </w:p>
    <w:p w14:paraId="28FE6412" w14:textId="25842E6E" w:rsidR="000C3C80" w:rsidRPr="00117B8A" w:rsidRDefault="000C3C80" w:rsidP="00834C2B">
      <w:pPr>
        <w:pStyle w:val="Akapitzlist"/>
        <w:numPr>
          <w:ilvl w:val="0"/>
          <w:numId w:val="38"/>
        </w:numPr>
        <w:ind w:right="0"/>
        <w:rPr>
          <w:rFonts w:asciiTheme="majorBidi" w:hAnsiTheme="majorBidi" w:cstheme="majorBidi"/>
          <w:sz w:val="22"/>
          <w:szCs w:val="22"/>
        </w:rPr>
      </w:pPr>
      <w:r w:rsidRPr="00117B8A">
        <w:rPr>
          <w:rFonts w:asciiTheme="majorBidi" w:hAnsiTheme="majorBidi" w:cstheme="majorBidi"/>
          <w:sz w:val="22"/>
          <w:szCs w:val="22"/>
        </w:rPr>
        <w:t>Zaprojektowanie i wykonanie przyłączy/instalacji: wodociągowego, energetycznego, teletechnicznego, AKPiA.</w:t>
      </w:r>
    </w:p>
    <w:p w14:paraId="63D2B995" w14:textId="5AF5FFA9" w:rsidR="000C3C80" w:rsidRPr="00117B8A" w:rsidRDefault="000C3C80" w:rsidP="00834C2B">
      <w:pPr>
        <w:pStyle w:val="Akapitzlist"/>
        <w:numPr>
          <w:ilvl w:val="0"/>
          <w:numId w:val="38"/>
        </w:numPr>
        <w:ind w:right="0"/>
        <w:rPr>
          <w:rFonts w:asciiTheme="majorBidi" w:hAnsiTheme="majorBidi" w:cstheme="majorBidi"/>
          <w:sz w:val="22"/>
          <w:szCs w:val="22"/>
        </w:rPr>
      </w:pPr>
      <w:r w:rsidRPr="00117B8A">
        <w:rPr>
          <w:rFonts w:asciiTheme="majorBidi" w:hAnsiTheme="majorBidi" w:cstheme="majorBidi"/>
          <w:sz w:val="22"/>
          <w:szCs w:val="22"/>
        </w:rPr>
        <w:t>Zaprojektowanie i wykonanie zagospodarowania terenu: ciągi komunikacyjne, oświetlenie zewnętrzne, ogrodzenie, monitoring wizyjny.</w:t>
      </w:r>
    </w:p>
    <w:p w14:paraId="5CFCCF6F" w14:textId="577DB9EC" w:rsidR="00D84F39" w:rsidRPr="00117B8A" w:rsidRDefault="00D84F39" w:rsidP="00117B8A">
      <w:pPr>
        <w:pStyle w:val="Akapitzlist"/>
        <w:ind w:left="0" w:right="0"/>
        <w:rPr>
          <w:rFonts w:asciiTheme="majorBidi" w:hAnsiTheme="majorBidi" w:cstheme="majorBidi"/>
          <w:b/>
          <w:bCs/>
          <w:sz w:val="22"/>
          <w:szCs w:val="22"/>
        </w:rPr>
      </w:pPr>
      <w:r w:rsidRPr="00117B8A">
        <w:rPr>
          <w:rFonts w:asciiTheme="majorBidi" w:hAnsiTheme="majorBidi" w:cstheme="majorBidi"/>
          <w:b/>
          <w:bCs/>
          <w:sz w:val="22"/>
          <w:szCs w:val="22"/>
        </w:rPr>
        <w:t>2.</w:t>
      </w:r>
      <w:r w:rsidR="00831DD8" w:rsidRPr="00117B8A">
        <w:rPr>
          <w:rFonts w:asciiTheme="majorBidi" w:hAnsiTheme="majorBidi" w:cstheme="majorBidi"/>
          <w:b/>
          <w:bCs/>
          <w:sz w:val="22"/>
          <w:szCs w:val="22"/>
        </w:rPr>
        <w:t xml:space="preserve"> </w:t>
      </w:r>
      <w:r w:rsidRPr="00117B8A">
        <w:rPr>
          <w:rFonts w:asciiTheme="majorBidi" w:hAnsiTheme="majorBidi" w:cstheme="majorBidi"/>
          <w:b/>
          <w:bCs/>
          <w:sz w:val="22"/>
          <w:szCs w:val="22"/>
        </w:rPr>
        <w:t xml:space="preserve">Zakres prac do wykonania w ramach </w:t>
      </w:r>
      <w:r w:rsidR="00831DD8" w:rsidRPr="00117B8A">
        <w:rPr>
          <w:rFonts w:asciiTheme="majorBidi" w:hAnsiTheme="majorBidi" w:cstheme="majorBidi"/>
          <w:b/>
          <w:bCs/>
          <w:sz w:val="22"/>
          <w:szCs w:val="22"/>
        </w:rPr>
        <w:t>Z</w:t>
      </w:r>
      <w:r w:rsidR="00A440FC" w:rsidRPr="00117B8A">
        <w:rPr>
          <w:rFonts w:asciiTheme="majorBidi" w:hAnsiTheme="majorBidi" w:cstheme="majorBidi"/>
          <w:b/>
          <w:bCs/>
          <w:sz w:val="22"/>
          <w:szCs w:val="22"/>
        </w:rPr>
        <w:t xml:space="preserve">adania </w:t>
      </w:r>
      <w:r w:rsidRPr="00117B8A">
        <w:rPr>
          <w:rFonts w:asciiTheme="majorBidi" w:hAnsiTheme="majorBidi" w:cstheme="majorBidi"/>
          <w:b/>
          <w:bCs/>
          <w:sz w:val="22"/>
          <w:szCs w:val="22"/>
        </w:rPr>
        <w:t>1</w:t>
      </w:r>
    </w:p>
    <w:p w14:paraId="69AEB6F4" w14:textId="32421ECF"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wykonanie dokumentacji niezbędnej do uzyskania pozwolenia na budowę dla zbiornika zapasowego o pojemności 500 m3, wraz z niezbędnymi obiektami, przyłączami, armaturą, urządzeniami, infrastrukturą towarzyszącą, itp.</w:t>
      </w:r>
    </w:p>
    <w:p w14:paraId="6EADA27A" w14:textId="368FCF20"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uzyskanie pozwolenia na budowę dla w/w przedsięwzięcia,</w:t>
      </w:r>
    </w:p>
    <w:p w14:paraId="163F1B7B" w14:textId="4609E01B"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wykonanie fundamentów pod zbiornik i budowa zbiornika,</w:t>
      </w:r>
    </w:p>
    <w:p w14:paraId="0E0E0C96" w14:textId="03E751B7"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budowę kontenerowej pompowni mobilnej z zestawem pomp i automatyką,</w:t>
      </w:r>
    </w:p>
    <w:p w14:paraId="4C05943C" w14:textId="5C368E27"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wykonanie przyłączy/instalacji: wodociągowego, energetycznego, teletechnicznego, AKPiA,</w:t>
      </w:r>
    </w:p>
    <w:p w14:paraId="0D148F0D" w14:textId="33F8629C"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wykonanie zagospodarowania terenu: ciągi komunikacyjne, oświetlenie zewnętrzne, ogrodzenie, monitoring wizyjny,</w:t>
      </w:r>
    </w:p>
    <w:p w14:paraId="68C0A39C" w14:textId="5AEBB87D"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remont istniejących zbiorników retencyjnych wody pitnej o pojemności 500 m³ każdy na terenie Stacji Uzdatniania Wody w Czyżówce,</w:t>
      </w:r>
    </w:p>
    <w:p w14:paraId="41519939" w14:textId="201167A2"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uruchomienie urządzeń,</w:t>
      </w:r>
    </w:p>
    <w:p w14:paraId="726FFBB7" w14:textId="56C16B9F"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lastRenderedPageBreak/>
        <w:t>przeprowadzenie szkolenia,</w:t>
      </w:r>
    </w:p>
    <w:p w14:paraId="4D189DC8" w14:textId="554A8E53"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uzyskanie wszelkich wymaganych pozwoleń, opinii, badań, prób, uzgodnień, zgłoszeń w tym m.in. uzyskanie pozwolenie na użytkowanie, jeśli wymagane,</w:t>
      </w:r>
    </w:p>
    <w:p w14:paraId="0092C629" w14:textId="2842DEA5" w:rsidR="00D84F39" w:rsidRPr="00117B8A" w:rsidRDefault="00D84F39" w:rsidP="00834C2B">
      <w:pPr>
        <w:pStyle w:val="Akapitzlist"/>
        <w:numPr>
          <w:ilvl w:val="1"/>
          <w:numId w:val="39"/>
        </w:numPr>
        <w:ind w:left="709" w:right="0"/>
        <w:rPr>
          <w:rFonts w:asciiTheme="majorBidi" w:hAnsiTheme="majorBidi" w:cstheme="majorBidi"/>
          <w:sz w:val="22"/>
          <w:szCs w:val="22"/>
        </w:rPr>
      </w:pPr>
      <w:r w:rsidRPr="00117B8A">
        <w:rPr>
          <w:rFonts w:asciiTheme="majorBidi" w:hAnsiTheme="majorBidi" w:cstheme="majorBidi"/>
          <w:sz w:val="22"/>
          <w:szCs w:val="22"/>
        </w:rPr>
        <w:t>wykonanie wymaganej dokumentacji powykonawczej wraz z inwentaryzacją powykonawczą,</w:t>
      </w:r>
    </w:p>
    <w:p w14:paraId="5F263A92" w14:textId="39308C8D" w:rsidR="00D75486" w:rsidRPr="00117B8A" w:rsidRDefault="00921ECC" w:rsidP="00117B8A">
      <w:pPr>
        <w:pStyle w:val="Akapitzlist"/>
        <w:ind w:left="0" w:right="0"/>
        <w:rPr>
          <w:rFonts w:asciiTheme="majorBidi" w:hAnsiTheme="majorBidi" w:cstheme="majorBidi"/>
          <w:b/>
          <w:bCs/>
          <w:sz w:val="22"/>
          <w:szCs w:val="22"/>
          <w:u w:val="single"/>
        </w:rPr>
      </w:pPr>
      <w:r w:rsidRPr="00117B8A">
        <w:rPr>
          <w:rFonts w:asciiTheme="majorBidi" w:hAnsiTheme="majorBidi" w:cstheme="majorBidi"/>
          <w:b/>
          <w:bCs/>
          <w:sz w:val="22"/>
          <w:szCs w:val="22"/>
          <w:u w:val="single"/>
        </w:rPr>
        <w:t xml:space="preserve">3.2.2 </w:t>
      </w:r>
      <w:r w:rsidR="00540E25" w:rsidRPr="00117B8A">
        <w:rPr>
          <w:rFonts w:asciiTheme="majorBidi" w:hAnsiTheme="majorBidi" w:cstheme="majorBidi"/>
          <w:b/>
          <w:bCs/>
          <w:sz w:val="22"/>
          <w:szCs w:val="22"/>
          <w:u w:val="single"/>
        </w:rPr>
        <w:t>Zadanie</w:t>
      </w:r>
      <w:r w:rsidR="00D75486" w:rsidRPr="00117B8A">
        <w:rPr>
          <w:rFonts w:asciiTheme="majorBidi" w:hAnsiTheme="majorBidi" w:cstheme="majorBidi"/>
          <w:b/>
          <w:bCs/>
          <w:sz w:val="22"/>
          <w:szCs w:val="22"/>
          <w:u w:val="single"/>
        </w:rPr>
        <w:t xml:space="preserve"> II Wymiana wodomierzy na wodomierze z modułem zdalnego odczytu.</w:t>
      </w:r>
    </w:p>
    <w:p w14:paraId="46334FBB" w14:textId="40188A17" w:rsidR="000C3C80" w:rsidRPr="00117B8A" w:rsidRDefault="00921ECC" w:rsidP="00117B8A">
      <w:pPr>
        <w:pStyle w:val="Akapitzlist"/>
        <w:ind w:left="0" w:right="0"/>
        <w:rPr>
          <w:rFonts w:asciiTheme="majorBidi" w:hAnsiTheme="majorBidi" w:cstheme="majorBidi"/>
          <w:b/>
          <w:bCs/>
          <w:sz w:val="22"/>
          <w:szCs w:val="22"/>
        </w:rPr>
      </w:pPr>
      <w:r w:rsidRPr="00117B8A">
        <w:rPr>
          <w:rFonts w:asciiTheme="majorBidi" w:hAnsiTheme="majorBidi" w:cstheme="majorBidi"/>
          <w:b/>
          <w:bCs/>
          <w:sz w:val="22"/>
          <w:szCs w:val="22"/>
        </w:rPr>
        <w:t>1.</w:t>
      </w:r>
      <w:r w:rsidR="000C3C80" w:rsidRPr="00117B8A">
        <w:rPr>
          <w:rFonts w:asciiTheme="majorBidi" w:hAnsiTheme="majorBidi" w:cstheme="majorBidi"/>
          <w:b/>
          <w:bCs/>
          <w:sz w:val="22"/>
          <w:szCs w:val="22"/>
        </w:rPr>
        <w:t>Zadanie obejmuje:</w:t>
      </w:r>
    </w:p>
    <w:p w14:paraId="39868570" w14:textId="2196F0AB" w:rsidR="000C3C80" w:rsidRPr="00117B8A" w:rsidRDefault="000C3C80" w:rsidP="00834C2B">
      <w:pPr>
        <w:pStyle w:val="Akapitzlist"/>
        <w:numPr>
          <w:ilvl w:val="1"/>
          <w:numId w:val="40"/>
        </w:numPr>
        <w:ind w:right="0"/>
        <w:rPr>
          <w:rFonts w:asciiTheme="majorBidi" w:hAnsiTheme="majorBidi" w:cstheme="majorBidi"/>
          <w:sz w:val="22"/>
          <w:szCs w:val="22"/>
        </w:rPr>
      </w:pPr>
      <w:r w:rsidRPr="00117B8A">
        <w:rPr>
          <w:rFonts w:asciiTheme="majorBidi" w:hAnsiTheme="majorBidi" w:cstheme="majorBidi"/>
          <w:sz w:val="22"/>
          <w:szCs w:val="22"/>
        </w:rPr>
        <w:t>Dostawę i montaż wodomierzy,</w:t>
      </w:r>
    </w:p>
    <w:p w14:paraId="78B9DE9E" w14:textId="369B8489" w:rsidR="000C3C80" w:rsidRPr="00117B8A" w:rsidRDefault="000C3C80" w:rsidP="00834C2B">
      <w:pPr>
        <w:pStyle w:val="Akapitzlist"/>
        <w:numPr>
          <w:ilvl w:val="1"/>
          <w:numId w:val="40"/>
        </w:numPr>
        <w:ind w:right="0"/>
        <w:rPr>
          <w:rFonts w:asciiTheme="majorBidi" w:hAnsiTheme="majorBidi" w:cstheme="majorBidi"/>
          <w:sz w:val="22"/>
          <w:szCs w:val="22"/>
        </w:rPr>
      </w:pPr>
      <w:r w:rsidRPr="00117B8A">
        <w:rPr>
          <w:rFonts w:asciiTheme="majorBidi" w:hAnsiTheme="majorBidi" w:cstheme="majorBidi"/>
          <w:sz w:val="22"/>
          <w:szCs w:val="22"/>
        </w:rPr>
        <w:t>Dostawę i montaż uzbrojonych studni wodomierzowych szczelnych,</w:t>
      </w:r>
    </w:p>
    <w:p w14:paraId="0D9E57CD" w14:textId="073844A4" w:rsidR="000C3C80" w:rsidRPr="00117B8A" w:rsidRDefault="000C3C80" w:rsidP="00834C2B">
      <w:pPr>
        <w:pStyle w:val="Akapitzlist"/>
        <w:numPr>
          <w:ilvl w:val="1"/>
          <w:numId w:val="40"/>
        </w:numPr>
        <w:ind w:right="0"/>
        <w:rPr>
          <w:rFonts w:asciiTheme="majorBidi" w:hAnsiTheme="majorBidi" w:cstheme="majorBidi"/>
          <w:sz w:val="22"/>
          <w:szCs w:val="22"/>
        </w:rPr>
      </w:pPr>
      <w:r w:rsidRPr="00117B8A">
        <w:rPr>
          <w:rFonts w:asciiTheme="majorBidi" w:hAnsiTheme="majorBidi" w:cstheme="majorBidi"/>
          <w:sz w:val="22"/>
          <w:szCs w:val="22"/>
        </w:rPr>
        <w:t>Dostawę i wdrożenie systemu zdalnego odczytu wodomierzy.</w:t>
      </w:r>
    </w:p>
    <w:p w14:paraId="3B209E21" w14:textId="3910496A" w:rsidR="00957677" w:rsidRPr="00117B8A" w:rsidRDefault="00957677" w:rsidP="00117B8A">
      <w:pPr>
        <w:pStyle w:val="Akapitzlist"/>
        <w:ind w:left="0" w:right="0"/>
        <w:rPr>
          <w:rFonts w:asciiTheme="majorBidi" w:hAnsiTheme="majorBidi" w:cstheme="majorBidi"/>
          <w:b/>
          <w:bCs/>
          <w:sz w:val="22"/>
          <w:szCs w:val="22"/>
        </w:rPr>
      </w:pPr>
      <w:r w:rsidRPr="00117B8A">
        <w:rPr>
          <w:rFonts w:asciiTheme="majorBidi" w:hAnsiTheme="majorBidi" w:cstheme="majorBidi"/>
          <w:b/>
          <w:bCs/>
          <w:sz w:val="22"/>
          <w:szCs w:val="22"/>
        </w:rPr>
        <w:t>2.</w:t>
      </w:r>
      <w:r w:rsidRPr="00117B8A">
        <w:rPr>
          <w:rFonts w:asciiTheme="majorBidi" w:hAnsiTheme="majorBidi" w:cstheme="majorBidi"/>
          <w:sz w:val="22"/>
          <w:szCs w:val="22"/>
        </w:rPr>
        <w:t xml:space="preserve"> </w:t>
      </w:r>
      <w:r w:rsidRPr="00117B8A">
        <w:rPr>
          <w:rFonts w:asciiTheme="majorBidi" w:hAnsiTheme="majorBidi" w:cstheme="majorBidi"/>
          <w:b/>
          <w:bCs/>
          <w:sz w:val="22"/>
          <w:szCs w:val="22"/>
        </w:rPr>
        <w:t xml:space="preserve">Zakres prac do wykonania w ramach </w:t>
      </w:r>
      <w:r w:rsidR="00A440FC" w:rsidRPr="00117B8A">
        <w:rPr>
          <w:rFonts w:asciiTheme="majorBidi" w:hAnsiTheme="majorBidi" w:cstheme="majorBidi"/>
          <w:b/>
          <w:bCs/>
          <w:sz w:val="22"/>
          <w:szCs w:val="22"/>
        </w:rPr>
        <w:t>zadania</w:t>
      </w:r>
      <w:r w:rsidRPr="00117B8A">
        <w:rPr>
          <w:rFonts w:asciiTheme="majorBidi" w:hAnsiTheme="majorBidi" w:cstheme="majorBidi"/>
          <w:b/>
          <w:bCs/>
          <w:sz w:val="22"/>
          <w:szCs w:val="22"/>
        </w:rPr>
        <w:t xml:space="preserve"> 2</w:t>
      </w:r>
    </w:p>
    <w:p w14:paraId="6D5F1A72" w14:textId="3019D3B9"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Dostawę i montaż 100 kpl. wodomierzy zdalnego odczytu jednostrumieniowych, suchobieżnych do wody zimnej i ciepłej przystosowanych do zamontowania modułu radiowego z liczydłem hermetycznym DN 15 i modułem radiowym pozwalającym na zdalny odczyt.</w:t>
      </w:r>
    </w:p>
    <w:p w14:paraId="74868C09" w14:textId="69DC25AA"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Dostawę i montaż 2100 kpl. wodomierzy zdalnego odczytu jednostrumieniowych, suchobieżnych do wody zimnej i ciepłej przystosowanych do zamontowania modułu radiowego z liczydłem hermetycznym DN 20 i i modułem radiowym pozwalającym na zdalny odczyt.</w:t>
      </w:r>
    </w:p>
    <w:p w14:paraId="68B72296" w14:textId="5BA286AE"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Dostawę i montaż 50 kpl. wodomierzy ultradźwiękowych zdalnego odczytu, suchobieżnych do wody zimnej i ciepłej przystosowanych do zamontowania modułu radiowego z liczydłem hermetycznym DN 25 z przepływem nominalnym około 6,3 m³/h i modułem radiowym pozwalającym na zdalny odczyt.</w:t>
      </w:r>
    </w:p>
    <w:p w14:paraId="54B6D54B" w14:textId="0515B222"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Dostawę i montaż 30 kpl. uzbrojonych studni wodomierzowych szczelnych typu SWH DN400 wyposażonych w: wodomierze DN 20 i modułem radiowym pozwalającym na zdalny odczyt, zawory zwrotny i odcinający.</w:t>
      </w:r>
    </w:p>
    <w:p w14:paraId="0521814E" w14:textId="554118B6"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Wymiana wodomierza przy użyciu specjalistycznego sprzętu hydraulicznego, który może tymczasowo zablokować przepływ wody w bezpieczny sposób ok. 10% przewidzianych do wymiany wodomierzy.</w:t>
      </w:r>
    </w:p>
    <w:p w14:paraId="716A45C1" w14:textId="3D5DD2DD"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Konieczność dostosowania podejść pod wodomierze (wymiana śrubunków, zaworów, drobne przeróbki) ok. 25% przewidzianych do wymiany wodomierzy.</w:t>
      </w:r>
    </w:p>
    <w:p w14:paraId="1502F4B4" w14:textId="536F2C78"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Wodomierze powinny zawierać min. nakładki radiowe w klasie nie niższej niż IP68 z baterią, modułem komunikacyjnym np. Bluetooth/WMBUS USB lub innym pozwalającym na odczyt bez konieczności wchodzenia na teren posesji, plomby zatrzaskowej 1 razowej.</w:t>
      </w:r>
    </w:p>
    <w:p w14:paraId="2D724CF9" w14:textId="6B09DCAB"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Dostawę i wdrożenie systemu teleinformatycznego odczytu zdalnego wodomierzy wraz z niezbędnym oprogramowaniem.</w:t>
      </w:r>
    </w:p>
    <w:p w14:paraId="14FFAD0C" w14:textId="74638D98"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Dostawę oraz wdrożenie zestawu do radiowego odczytu w tym wszelkie niezbędne urządzenia typu odbiorniki, komputer mobilny, komputer stacjonarny, drukarka, drukarka mobilna, oprogramowanie wraz z licencjami, parametryzację sprzętu oraz przeszkolenie wskazanych przez zamawiającego osób i nadzór autorski w okresie gwarancji.</w:t>
      </w:r>
    </w:p>
    <w:p w14:paraId="2F9E6EDE" w14:textId="2A3BFBA1"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Dostawę oraz wdrożenie interaktywnej mapy odczytowej wraz z licencjami, parametryzację sprzętu oraz przeszkolenie wskazanych przez zamawiającego osób i nadzór autorski w okresie gwarancji,</w:t>
      </w:r>
    </w:p>
    <w:p w14:paraId="6C0FF564" w14:textId="5A310942" w:rsidR="00957677" w:rsidRPr="00117B8A" w:rsidRDefault="00957677" w:rsidP="00834C2B">
      <w:pPr>
        <w:pStyle w:val="Akapitzlist"/>
        <w:numPr>
          <w:ilvl w:val="1"/>
          <w:numId w:val="41"/>
        </w:numPr>
        <w:ind w:right="0"/>
        <w:rPr>
          <w:rFonts w:asciiTheme="majorBidi" w:hAnsiTheme="majorBidi" w:cstheme="majorBidi"/>
          <w:sz w:val="22"/>
          <w:szCs w:val="22"/>
        </w:rPr>
      </w:pPr>
      <w:r w:rsidRPr="00117B8A">
        <w:rPr>
          <w:rFonts w:asciiTheme="majorBidi" w:hAnsiTheme="majorBidi" w:cstheme="majorBidi"/>
          <w:sz w:val="22"/>
          <w:szCs w:val="22"/>
        </w:rPr>
        <w:t>Wykonawca jest zobowiązany przewidzieć dodatkową możliwość zwiększenia ilości wodomierzy wykazanych w wykazie o 15% przy rozliczeniu według zaoferowanych cen jednostkowych.</w:t>
      </w:r>
    </w:p>
    <w:p w14:paraId="64DAF6B7" w14:textId="3B45E6C1" w:rsidR="000C3C80" w:rsidRPr="00117B8A" w:rsidRDefault="000C3C80" w:rsidP="00117B8A">
      <w:pPr>
        <w:pStyle w:val="Akapitzlist"/>
        <w:ind w:right="0"/>
        <w:rPr>
          <w:rFonts w:asciiTheme="majorBidi" w:hAnsiTheme="majorBidi" w:cstheme="majorBidi"/>
          <w:sz w:val="22"/>
          <w:szCs w:val="22"/>
        </w:rPr>
      </w:pPr>
    </w:p>
    <w:p w14:paraId="05E64146" w14:textId="41DBC1B8" w:rsidR="00D75486" w:rsidRPr="00117B8A" w:rsidRDefault="00921ECC" w:rsidP="00117B8A">
      <w:pPr>
        <w:pStyle w:val="Akapitzlist"/>
        <w:ind w:left="0" w:right="0"/>
        <w:rPr>
          <w:rFonts w:asciiTheme="majorBidi" w:hAnsiTheme="majorBidi" w:cstheme="majorBidi"/>
          <w:b/>
          <w:bCs/>
          <w:sz w:val="22"/>
          <w:szCs w:val="22"/>
          <w:u w:val="single"/>
        </w:rPr>
      </w:pPr>
      <w:r w:rsidRPr="00117B8A">
        <w:rPr>
          <w:rFonts w:asciiTheme="majorBidi" w:hAnsiTheme="majorBidi" w:cstheme="majorBidi"/>
          <w:b/>
          <w:bCs/>
          <w:sz w:val="22"/>
          <w:szCs w:val="22"/>
          <w:u w:val="single"/>
        </w:rPr>
        <w:t xml:space="preserve">3.2.3 </w:t>
      </w:r>
      <w:r w:rsidR="00540E25" w:rsidRPr="00117B8A">
        <w:rPr>
          <w:rFonts w:asciiTheme="majorBidi" w:hAnsiTheme="majorBidi" w:cstheme="majorBidi"/>
          <w:b/>
          <w:bCs/>
          <w:sz w:val="22"/>
          <w:szCs w:val="22"/>
          <w:u w:val="single"/>
        </w:rPr>
        <w:t>Zadanie</w:t>
      </w:r>
      <w:r w:rsidR="00D75486" w:rsidRPr="00117B8A">
        <w:rPr>
          <w:rFonts w:asciiTheme="majorBidi" w:hAnsiTheme="majorBidi" w:cstheme="majorBidi"/>
          <w:b/>
          <w:bCs/>
          <w:sz w:val="22"/>
          <w:szCs w:val="22"/>
          <w:u w:val="single"/>
        </w:rPr>
        <w:t xml:space="preserve"> III Monitoring sieci wodociągowej w zakresie szybkiego wykrywania wycieków i awarii</w:t>
      </w:r>
    </w:p>
    <w:p w14:paraId="2D50B2D9" w14:textId="1778DE80" w:rsidR="00F375B6" w:rsidRPr="00117B8A" w:rsidRDefault="00921ECC" w:rsidP="00117B8A">
      <w:pPr>
        <w:pStyle w:val="Akapitzlist"/>
        <w:ind w:left="0" w:right="0"/>
        <w:rPr>
          <w:rFonts w:asciiTheme="majorBidi" w:hAnsiTheme="majorBidi" w:cstheme="majorBidi"/>
          <w:b/>
          <w:bCs/>
          <w:sz w:val="22"/>
          <w:szCs w:val="22"/>
        </w:rPr>
      </w:pPr>
      <w:r w:rsidRPr="00117B8A">
        <w:rPr>
          <w:rFonts w:asciiTheme="majorBidi" w:hAnsiTheme="majorBidi" w:cstheme="majorBidi"/>
          <w:b/>
          <w:bCs/>
          <w:sz w:val="22"/>
          <w:szCs w:val="22"/>
        </w:rPr>
        <w:t>1.</w:t>
      </w:r>
      <w:r w:rsidR="00F375B6" w:rsidRPr="00117B8A">
        <w:rPr>
          <w:rFonts w:asciiTheme="majorBidi" w:hAnsiTheme="majorBidi" w:cstheme="majorBidi"/>
          <w:b/>
          <w:bCs/>
          <w:sz w:val="22"/>
          <w:szCs w:val="22"/>
        </w:rPr>
        <w:t>Zadanie obejmuje:</w:t>
      </w:r>
    </w:p>
    <w:p w14:paraId="0BEA0288" w14:textId="0C0381B1" w:rsidR="00F375B6" w:rsidRPr="00117B8A" w:rsidRDefault="00F375B6" w:rsidP="00834C2B">
      <w:pPr>
        <w:pStyle w:val="Akapitzlist"/>
        <w:numPr>
          <w:ilvl w:val="1"/>
          <w:numId w:val="42"/>
        </w:numPr>
        <w:ind w:right="0"/>
        <w:rPr>
          <w:rFonts w:asciiTheme="majorBidi" w:hAnsiTheme="majorBidi" w:cstheme="majorBidi"/>
          <w:sz w:val="22"/>
          <w:szCs w:val="22"/>
        </w:rPr>
      </w:pPr>
      <w:r w:rsidRPr="00117B8A">
        <w:rPr>
          <w:rFonts w:asciiTheme="majorBidi" w:hAnsiTheme="majorBidi" w:cstheme="majorBidi"/>
          <w:sz w:val="22"/>
          <w:szCs w:val="22"/>
        </w:rPr>
        <w:t>Dostawę i montaż punktów inteligentnego monitoringu przepływu,</w:t>
      </w:r>
    </w:p>
    <w:p w14:paraId="2B6FCAC3" w14:textId="7D9322D7" w:rsidR="00F375B6" w:rsidRPr="00117B8A" w:rsidRDefault="00F375B6" w:rsidP="00834C2B">
      <w:pPr>
        <w:pStyle w:val="Akapitzlist"/>
        <w:numPr>
          <w:ilvl w:val="1"/>
          <w:numId w:val="42"/>
        </w:numPr>
        <w:ind w:right="0"/>
        <w:rPr>
          <w:rFonts w:asciiTheme="majorBidi" w:hAnsiTheme="majorBidi" w:cstheme="majorBidi"/>
          <w:sz w:val="22"/>
          <w:szCs w:val="22"/>
        </w:rPr>
      </w:pPr>
      <w:r w:rsidRPr="00117B8A">
        <w:rPr>
          <w:rFonts w:asciiTheme="majorBidi" w:hAnsiTheme="majorBidi" w:cstheme="majorBidi"/>
          <w:sz w:val="22"/>
          <w:szCs w:val="22"/>
        </w:rPr>
        <w:t>Dostawę i montaż zasuw wodociągowych na sieci wodociągowej,</w:t>
      </w:r>
    </w:p>
    <w:p w14:paraId="7AC26CE2" w14:textId="10AC8424" w:rsidR="00F375B6" w:rsidRDefault="00F375B6" w:rsidP="00834C2B">
      <w:pPr>
        <w:pStyle w:val="Akapitzlist"/>
        <w:numPr>
          <w:ilvl w:val="1"/>
          <w:numId w:val="42"/>
        </w:numPr>
        <w:ind w:right="0"/>
        <w:rPr>
          <w:rFonts w:asciiTheme="majorBidi" w:hAnsiTheme="majorBidi" w:cstheme="majorBidi"/>
          <w:sz w:val="22"/>
          <w:szCs w:val="22"/>
        </w:rPr>
      </w:pPr>
      <w:r w:rsidRPr="00117B8A">
        <w:rPr>
          <w:rFonts w:asciiTheme="majorBidi" w:hAnsiTheme="majorBidi" w:cstheme="majorBidi"/>
          <w:sz w:val="22"/>
          <w:szCs w:val="22"/>
        </w:rPr>
        <w:t>Dostawę oraz wdrożenie systemu inteligentnego monitoringu sieci wodociągowej,</w:t>
      </w:r>
    </w:p>
    <w:p w14:paraId="3FE27CD9" w14:textId="0B1CD658" w:rsidR="00471EC4" w:rsidRPr="00FB672B" w:rsidRDefault="00FB672B" w:rsidP="00471EC4">
      <w:pPr>
        <w:pStyle w:val="Akapitzlist"/>
        <w:ind w:right="0"/>
        <w:rPr>
          <w:rFonts w:asciiTheme="majorBidi" w:hAnsiTheme="majorBidi" w:cstheme="majorBidi"/>
          <w:b/>
          <w:bCs/>
          <w:sz w:val="22"/>
          <w:szCs w:val="22"/>
        </w:rPr>
      </w:pPr>
      <w:r w:rsidRPr="00FB672B">
        <w:rPr>
          <w:rFonts w:asciiTheme="majorBidi" w:hAnsiTheme="majorBidi" w:cstheme="majorBidi"/>
          <w:b/>
          <w:bCs/>
          <w:sz w:val="22"/>
          <w:szCs w:val="22"/>
        </w:rPr>
        <w:t>UWAGA!</w:t>
      </w:r>
    </w:p>
    <w:p w14:paraId="74467CF1" w14:textId="6BE049D3" w:rsidR="00D75486" w:rsidRPr="00471EC4" w:rsidRDefault="00F375B6" w:rsidP="00834C2B">
      <w:pPr>
        <w:pStyle w:val="Akapitzlist"/>
        <w:numPr>
          <w:ilvl w:val="1"/>
          <w:numId w:val="42"/>
        </w:numPr>
        <w:ind w:right="0"/>
        <w:rPr>
          <w:rFonts w:asciiTheme="majorBidi" w:hAnsiTheme="majorBidi" w:cstheme="majorBidi"/>
          <w:b/>
          <w:bCs/>
          <w:sz w:val="22"/>
          <w:szCs w:val="22"/>
          <w:u w:val="single"/>
        </w:rPr>
      </w:pPr>
      <w:r w:rsidRPr="00117B8A">
        <w:rPr>
          <w:rFonts w:asciiTheme="majorBidi" w:hAnsiTheme="majorBidi" w:cstheme="majorBidi"/>
          <w:sz w:val="22"/>
          <w:szCs w:val="22"/>
        </w:rPr>
        <w:t xml:space="preserve">Dostawę </w:t>
      </w:r>
      <w:r w:rsidR="00471EC4" w:rsidRPr="00117B8A">
        <w:rPr>
          <w:rFonts w:asciiTheme="majorBidi" w:hAnsiTheme="majorBidi" w:cstheme="majorBidi"/>
          <w:sz w:val="22"/>
          <w:szCs w:val="22"/>
        </w:rPr>
        <w:t>geofonu.</w:t>
      </w:r>
      <w:r w:rsidR="00471EC4">
        <w:rPr>
          <w:rFonts w:asciiTheme="majorBidi" w:hAnsiTheme="majorBidi" w:cstheme="majorBidi"/>
          <w:sz w:val="22"/>
          <w:szCs w:val="22"/>
        </w:rPr>
        <w:t xml:space="preserve"> -</w:t>
      </w:r>
      <w:r w:rsidR="00BE4E9A" w:rsidRPr="00471EC4">
        <w:rPr>
          <w:rFonts w:asciiTheme="majorBidi" w:hAnsiTheme="majorBidi" w:cstheme="majorBidi"/>
          <w:b/>
          <w:bCs/>
          <w:sz w:val="22"/>
          <w:szCs w:val="22"/>
          <w:u w:val="single"/>
        </w:rPr>
        <w:t>Zamawiający rezygnuje z dostawy geofonu</w:t>
      </w:r>
      <w:r w:rsidR="00471EC4" w:rsidRPr="00471EC4">
        <w:rPr>
          <w:rFonts w:asciiTheme="majorBidi" w:hAnsiTheme="majorBidi" w:cstheme="majorBidi"/>
          <w:b/>
          <w:bCs/>
          <w:sz w:val="22"/>
          <w:szCs w:val="22"/>
          <w:u w:val="single"/>
        </w:rPr>
        <w:t xml:space="preserve"> </w:t>
      </w:r>
      <w:r w:rsidR="00BE4E9A" w:rsidRPr="00471EC4">
        <w:rPr>
          <w:rFonts w:asciiTheme="majorBidi" w:hAnsiTheme="majorBidi" w:cstheme="majorBidi"/>
          <w:b/>
          <w:bCs/>
          <w:sz w:val="22"/>
          <w:szCs w:val="22"/>
          <w:u w:val="single"/>
        </w:rPr>
        <w:t xml:space="preserve">tj. </w:t>
      </w:r>
      <w:r w:rsidR="00471EC4" w:rsidRPr="00471EC4">
        <w:rPr>
          <w:rFonts w:asciiTheme="majorBidi" w:hAnsiTheme="majorBidi" w:cstheme="majorBidi"/>
          <w:b/>
          <w:bCs/>
          <w:sz w:val="22"/>
          <w:szCs w:val="22"/>
          <w:u w:val="single"/>
        </w:rPr>
        <w:t>Dostawa geofonu nie wchodzi w zakres zadania</w:t>
      </w:r>
    </w:p>
    <w:p w14:paraId="0F402D15" w14:textId="08A8547F" w:rsidR="00675567" w:rsidRPr="00117B8A" w:rsidRDefault="00675567" w:rsidP="00117B8A">
      <w:pPr>
        <w:pStyle w:val="Akapitzlist"/>
        <w:ind w:left="0" w:right="0"/>
        <w:rPr>
          <w:rFonts w:asciiTheme="majorBidi" w:hAnsiTheme="majorBidi" w:cstheme="majorBidi"/>
          <w:b/>
          <w:bCs/>
          <w:sz w:val="22"/>
          <w:szCs w:val="22"/>
        </w:rPr>
      </w:pPr>
      <w:r w:rsidRPr="00117B8A">
        <w:rPr>
          <w:rFonts w:asciiTheme="majorBidi" w:hAnsiTheme="majorBidi" w:cstheme="majorBidi"/>
          <w:b/>
          <w:bCs/>
          <w:sz w:val="22"/>
          <w:szCs w:val="22"/>
        </w:rPr>
        <w:t xml:space="preserve">2. Zakres prac do wykonania w ramach </w:t>
      </w:r>
      <w:r w:rsidR="00A440FC" w:rsidRPr="00117B8A">
        <w:rPr>
          <w:rFonts w:asciiTheme="majorBidi" w:hAnsiTheme="majorBidi" w:cstheme="majorBidi"/>
          <w:b/>
          <w:bCs/>
          <w:sz w:val="22"/>
          <w:szCs w:val="22"/>
        </w:rPr>
        <w:t>zadania</w:t>
      </w:r>
      <w:r w:rsidRPr="00117B8A">
        <w:rPr>
          <w:rFonts w:asciiTheme="majorBidi" w:hAnsiTheme="majorBidi" w:cstheme="majorBidi"/>
          <w:b/>
          <w:bCs/>
          <w:sz w:val="22"/>
          <w:szCs w:val="22"/>
        </w:rPr>
        <w:t xml:space="preserve"> 3</w:t>
      </w:r>
    </w:p>
    <w:p w14:paraId="2C0E492F" w14:textId="3AF481A5" w:rsidR="00675567" w:rsidRPr="00117B8A" w:rsidRDefault="00675567" w:rsidP="00834C2B">
      <w:pPr>
        <w:pStyle w:val="Akapitzlist"/>
        <w:numPr>
          <w:ilvl w:val="1"/>
          <w:numId w:val="43"/>
        </w:numPr>
        <w:ind w:right="0"/>
        <w:rPr>
          <w:rFonts w:asciiTheme="majorBidi" w:hAnsiTheme="majorBidi" w:cstheme="majorBidi"/>
          <w:sz w:val="22"/>
          <w:szCs w:val="22"/>
        </w:rPr>
      </w:pPr>
      <w:r w:rsidRPr="00117B8A">
        <w:rPr>
          <w:rFonts w:asciiTheme="majorBidi" w:hAnsiTheme="majorBidi" w:cstheme="majorBidi"/>
          <w:sz w:val="22"/>
          <w:szCs w:val="22"/>
        </w:rPr>
        <w:lastRenderedPageBreak/>
        <w:t>Dostawę i montaż punktów inteligentnego monitoringu przepływu, tj. strefowych przepływomierzy na sieci wodociągowych wraz z osprzętem, słupkami telemetrycznymi, czujnikami, automatyką, okablowaniem w ramach systemu monitoringu sieci wodociągowej w ilości 15 kompletów (zakres średnic rurociągów DN110 – DN315),</w:t>
      </w:r>
    </w:p>
    <w:p w14:paraId="3B1A5FA6" w14:textId="511E6EAF" w:rsidR="00675567" w:rsidRPr="00117B8A" w:rsidRDefault="00675567" w:rsidP="00834C2B">
      <w:pPr>
        <w:pStyle w:val="Akapitzlist"/>
        <w:numPr>
          <w:ilvl w:val="1"/>
          <w:numId w:val="43"/>
        </w:numPr>
        <w:ind w:right="0"/>
        <w:rPr>
          <w:rFonts w:asciiTheme="majorBidi" w:hAnsiTheme="majorBidi" w:cstheme="majorBidi"/>
          <w:sz w:val="22"/>
          <w:szCs w:val="22"/>
        </w:rPr>
      </w:pPr>
      <w:r w:rsidRPr="00117B8A">
        <w:rPr>
          <w:rFonts w:asciiTheme="majorBidi" w:hAnsiTheme="majorBidi" w:cstheme="majorBidi"/>
          <w:sz w:val="22"/>
          <w:szCs w:val="22"/>
        </w:rPr>
        <w:t>Dostawę i montaż zasuw wodociągowych wraz z obudową teleskopową, skrzynką zasuwową oraz króćcami rurowo-kołnierzowymi na sieci wodociągowej, w ilości 15 kompletów (zakres średnic rurociągów DN110 – DN315).</w:t>
      </w:r>
    </w:p>
    <w:p w14:paraId="7DD43965" w14:textId="4506915A" w:rsidR="00675567" w:rsidRPr="00117B8A" w:rsidRDefault="00675567" w:rsidP="00834C2B">
      <w:pPr>
        <w:pStyle w:val="Akapitzlist"/>
        <w:numPr>
          <w:ilvl w:val="1"/>
          <w:numId w:val="43"/>
        </w:numPr>
        <w:ind w:right="0"/>
        <w:rPr>
          <w:rFonts w:asciiTheme="majorBidi" w:hAnsiTheme="majorBidi" w:cstheme="majorBidi"/>
          <w:sz w:val="22"/>
          <w:szCs w:val="22"/>
        </w:rPr>
      </w:pPr>
      <w:r w:rsidRPr="00117B8A">
        <w:rPr>
          <w:rFonts w:asciiTheme="majorBidi" w:hAnsiTheme="majorBidi" w:cstheme="majorBidi"/>
          <w:sz w:val="22"/>
          <w:szCs w:val="22"/>
        </w:rPr>
        <w:t>Dostawę oraz wdrożenie zestawu do radiowego odczytu danych z punktów inteligentnego monitoringu przepływu w tym wszelkie niezbędne urządzenia typu odbiorniki, komputer mobilny, komputer stacjonarny, drukarka, drukarka mobilna, oprogramowanie wraz z</w:t>
      </w:r>
      <w:r w:rsidR="00A26859" w:rsidRPr="00117B8A">
        <w:rPr>
          <w:rFonts w:asciiTheme="majorBidi" w:hAnsiTheme="majorBidi" w:cstheme="majorBidi"/>
          <w:sz w:val="22"/>
          <w:szCs w:val="22"/>
        </w:rPr>
        <w:t> </w:t>
      </w:r>
      <w:r w:rsidRPr="00117B8A">
        <w:rPr>
          <w:rFonts w:asciiTheme="majorBidi" w:hAnsiTheme="majorBidi" w:cstheme="majorBidi"/>
          <w:sz w:val="22"/>
          <w:szCs w:val="22"/>
        </w:rPr>
        <w:t>licencjami, parametryzację sprzętu oraz przeszkolenie wskazanych przez zamawiającego osób i nadzór autorski w okresie gwarancji,</w:t>
      </w:r>
    </w:p>
    <w:p w14:paraId="1F2427BE" w14:textId="77777777" w:rsidR="001A6926" w:rsidRPr="00117B8A" w:rsidRDefault="00675567" w:rsidP="00834C2B">
      <w:pPr>
        <w:pStyle w:val="Akapitzlist"/>
        <w:numPr>
          <w:ilvl w:val="1"/>
          <w:numId w:val="43"/>
        </w:numPr>
        <w:ind w:right="0"/>
        <w:rPr>
          <w:rFonts w:asciiTheme="majorBidi" w:hAnsiTheme="majorBidi" w:cstheme="majorBidi"/>
          <w:sz w:val="22"/>
          <w:szCs w:val="22"/>
        </w:rPr>
      </w:pPr>
      <w:r w:rsidRPr="00117B8A">
        <w:rPr>
          <w:rFonts w:asciiTheme="majorBidi" w:hAnsiTheme="majorBidi" w:cstheme="majorBidi"/>
          <w:sz w:val="22"/>
          <w:szCs w:val="22"/>
        </w:rPr>
        <w:t>Dostawę przenośnego urządzenia do lokalizacji awarii na sieci wodociągowej, geofonu w</w:t>
      </w:r>
      <w:r w:rsidR="00A26859" w:rsidRPr="00117B8A">
        <w:rPr>
          <w:rFonts w:asciiTheme="majorBidi" w:hAnsiTheme="majorBidi" w:cstheme="majorBidi"/>
          <w:sz w:val="22"/>
          <w:szCs w:val="22"/>
        </w:rPr>
        <w:t> </w:t>
      </w:r>
      <w:r w:rsidRPr="00117B8A">
        <w:rPr>
          <w:rFonts w:asciiTheme="majorBidi" w:hAnsiTheme="majorBidi" w:cstheme="majorBidi"/>
          <w:sz w:val="22"/>
          <w:szCs w:val="22"/>
        </w:rPr>
        <w:t>ilości 1 kompletu.</w:t>
      </w:r>
    </w:p>
    <w:p w14:paraId="57F8A9FD" w14:textId="219D51E5" w:rsidR="00675567" w:rsidRPr="00117B8A" w:rsidRDefault="00675567" w:rsidP="00117B8A">
      <w:pPr>
        <w:spacing w:after="0" w:line="240" w:lineRule="auto"/>
        <w:ind w:right="0"/>
        <w:rPr>
          <w:rFonts w:asciiTheme="majorBidi" w:hAnsiTheme="majorBidi" w:cstheme="majorBidi"/>
        </w:rPr>
      </w:pPr>
    </w:p>
    <w:p w14:paraId="7AA860F4" w14:textId="25DF4289" w:rsidR="00F126FC" w:rsidRPr="00117B8A" w:rsidRDefault="00F126FC" w:rsidP="00834C2B">
      <w:pPr>
        <w:pStyle w:val="Akapitzlist"/>
        <w:numPr>
          <w:ilvl w:val="2"/>
          <w:numId w:val="45"/>
        </w:numPr>
        <w:ind w:left="851" w:right="0"/>
        <w:rPr>
          <w:rFonts w:asciiTheme="majorBidi" w:hAnsiTheme="majorBidi" w:cstheme="majorBidi"/>
          <w:b/>
          <w:bCs/>
          <w:sz w:val="22"/>
          <w:szCs w:val="22"/>
          <w:u w:val="single"/>
        </w:rPr>
      </w:pPr>
      <w:r w:rsidRPr="00117B8A">
        <w:rPr>
          <w:rFonts w:asciiTheme="majorBidi" w:hAnsiTheme="majorBidi" w:cstheme="majorBidi"/>
          <w:b/>
          <w:bCs/>
          <w:sz w:val="22"/>
          <w:szCs w:val="22"/>
          <w:u w:val="single"/>
        </w:rPr>
        <w:t>Uwagi dodatkowe</w:t>
      </w:r>
    </w:p>
    <w:p w14:paraId="730F8625" w14:textId="49D43EBF" w:rsidR="001A6926" w:rsidRPr="00117B8A" w:rsidRDefault="001A6926" w:rsidP="00834C2B">
      <w:pPr>
        <w:pStyle w:val="Akapitzlist"/>
        <w:numPr>
          <w:ilvl w:val="0"/>
          <w:numId w:val="44"/>
        </w:numPr>
        <w:ind w:right="0"/>
        <w:rPr>
          <w:rFonts w:asciiTheme="majorBidi" w:hAnsiTheme="majorBidi" w:cstheme="majorBidi"/>
          <w:sz w:val="22"/>
          <w:szCs w:val="22"/>
        </w:rPr>
      </w:pPr>
      <w:r w:rsidRPr="00117B8A">
        <w:rPr>
          <w:rFonts w:asciiTheme="majorBidi" w:hAnsiTheme="majorBidi" w:cstheme="majorBidi"/>
          <w:sz w:val="22"/>
          <w:szCs w:val="22"/>
        </w:rPr>
        <w:t xml:space="preserve">Celem dokładnego zapoznania się z przedmiotem zamówienia Zamawiający </w:t>
      </w:r>
      <w:r w:rsidR="00416B77">
        <w:rPr>
          <w:rFonts w:asciiTheme="majorBidi" w:hAnsiTheme="majorBidi" w:cstheme="majorBidi"/>
          <w:sz w:val="22"/>
          <w:szCs w:val="22"/>
        </w:rPr>
        <w:t>zaleca</w:t>
      </w:r>
      <w:r w:rsidRPr="00117B8A">
        <w:rPr>
          <w:rFonts w:asciiTheme="majorBidi" w:hAnsiTheme="majorBidi" w:cstheme="majorBidi"/>
          <w:sz w:val="22"/>
          <w:szCs w:val="22"/>
        </w:rPr>
        <w:t xml:space="preserve"> dokonania wizji lokalnej przed złożeniem ofert. </w:t>
      </w:r>
      <w:r w:rsidR="00416B77">
        <w:rPr>
          <w:rFonts w:asciiTheme="majorBidi" w:hAnsiTheme="majorBidi" w:cstheme="majorBidi"/>
          <w:sz w:val="22"/>
          <w:szCs w:val="22"/>
        </w:rPr>
        <w:t xml:space="preserve">Zaleca </w:t>
      </w:r>
      <w:r w:rsidRPr="00117B8A">
        <w:rPr>
          <w:rFonts w:asciiTheme="majorBidi" w:hAnsiTheme="majorBidi" w:cstheme="majorBidi"/>
          <w:sz w:val="22"/>
          <w:szCs w:val="22"/>
        </w:rPr>
        <w:t xml:space="preserve">się, aby każdy z Oferentów dokonał wizji w terenie celem oceny, na własną odpowiedzialność, kosztów i ryzyka, wszystkich czynników koniecznych do przygotowania rzetelnej oferty, obejmującej wszelkie niezbędne prace przygotowawcze, zasadnicze i towarzyszące zarówno do przygotowania projektu jak i prowadzenia robót budowlanych, sprawdzenia warunków związanych z wykonywaniem robót jak również celem uzyskania dodatkowych informacji koniecznych i przydatnych do oceny prac, gdyż wyklucza się możliwość roszczeń Wykonawcy z tytułu błędnego skalkulowania ceny lub pominięcia elementów niezbędnych do wykonania umowy. Wizja lokalna powinna być dokonana przed terminem składania ofert i poświadczona pisemnie przez Zamawiającego. </w:t>
      </w:r>
      <w:r w:rsidR="00416B77">
        <w:rPr>
          <w:rFonts w:asciiTheme="majorBidi" w:hAnsiTheme="majorBidi" w:cstheme="majorBidi"/>
          <w:sz w:val="22"/>
          <w:szCs w:val="22"/>
        </w:rPr>
        <w:t>Oświadczenie o odbyciu wizji</w:t>
      </w:r>
      <w:r w:rsidRPr="00117B8A">
        <w:rPr>
          <w:rFonts w:asciiTheme="majorBidi" w:hAnsiTheme="majorBidi" w:cstheme="majorBidi"/>
          <w:sz w:val="22"/>
          <w:szCs w:val="22"/>
        </w:rPr>
        <w:t xml:space="preserve"> należy załączyć do oferty na etapie </w:t>
      </w:r>
      <w:r w:rsidR="00416B77">
        <w:rPr>
          <w:rFonts w:asciiTheme="majorBidi" w:hAnsiTheme="majorBidi" w:cstheme="majorBidi"/>
          <w:sz w:val="22"/>
          <w:szCs w:val="22"/>
        </w:rPr>
        <w:t>składania ofert</w:t>
      </w:r>
      <w:r w:rsidRPr="00117B8A">
        <w:rPr>
          <w:rFonts w:asciiTheme="majorBidi" w:hAnsiTheme="majorBidi" w:cstheme="majorBidi"/>
          <w:sz w:val="22"/>
          <w:szCs w:val="22"/>
        </w:rPr>
        <w:t xml:space="preserve">. </w:t>
      </w:r>
    </w:p>
    <w:p w14:paraId="7626EE75" w14:textId="77777777" w:rsidR="001A6926" w:rsidRPr="00117B8A" w:rsidRDefault="00F126FC" w:rsidP="00834C2B">
      <w:pPr>
        <w:pStyle w:val="Akapitzlist"/>
        <w:numPr>
          <w:ilvl w:val="0"/>
          <w:numId w:val="44"/>
        </w:numPr>
        <w:ind w:right="0"/>
        <w:rPr>
          <w:rFonts w:asciiTheme="majorBidi" w:hAnsiTheme="majorBidi" w:cstheme="majorBidi"/>
          <w:sz w:val="22"/>
          <w:szCs w:val="22"/>
        </w:rPr>
      </w:pPr>
      <w:r w:rsidRPr="00117B8A">
        <w:rPr>
          <w:rFonts w:asciiTheme="majorBidi" w:hAnsiTheme="majorBidi" w:cstheme="majorBidi"/>
          <w:sz w:val="22"/>
          <w:szCs w:val="22"/>
        </w:rPr>
        <w:t>wszystkie zamontowane urządzenia mające kontakt z woda pitną powinny posiadać atest PZH dopuszczający dane urządzenie do kontaktu z woda przeznaczoną do spożycia przez ludzi,</w:t>
      </w:r>
    </w:p>
    <w:p w14:paraId="4AC1C0D3" w14:textId="77777777" w:rsidR="001A6926" w:rsidRPr="00117B8A" w:rsidRDefault="00F126FC" w:rsidP="00834C2B">
      <w:pPr>
        <w:pStyle w:val="Akapitzlist"/>
        <w:numPr>
          <w:ilvl w:val="0"/>
          <w:numId w:val="44"/>
        </w:numPr>
        <w:ind w:right="0"/>
        <w:rPr>
          <w:rFonts w:asciiTheme="majorBidi" w:hAnsiTheme="majorBidi" w:cstheme="majorBidi"/>
          <w:sz w:val="22"/>
          <w:szCs w:val="22"/>
        </w:rPr>
      </w:pPr>
      <w:r w:rsidRPr="00117B8A">
        <w:rPr>
          <w:rFonts w:asciiTheme="majorBidi" w:hAnsiTheme="majorBidi" w:cstheme="majorBidi"/>
          <w:sz w:val="22"/>
          <w:szCs w:val="22"/>
        </w:rPr>
        <w:t>Zamawiający zastrzega sobie prawo do zmiany ilości zamówienia poszczególnych jego składowych.</w:t>
      </w:r>
    </w:p>
    <w:p w14:paraId="4673877D" w14:textId="77777777" w:rsidR="001A6926" w:rsidRPr="00117B8A" w:rsidRDefault="00F126FC" w:rsidP="00834C2B">
      <w:pPr>
        <w:pStyle w:val="Akapitzlist"/>
        <w:numPr>
          <w:ilvl w:val="0"/>
          <w:numId w:val="44"/>
        </w:numPr>
        <w:ind w:right="0"/>
        <w:rPr>
          <w:rFonts w:asciiTheme="majorBidi" w:hAnsiTheme="majorBidi" w:cstheme="majorBidi"/>
          <w:sz w:val="22"/>
          <w:szCs w:val="22"/>
        </w:rPr>
      </w:pPr>
      <w:r w:rsidRPr="00117B8A">
        <w:rPr>
          <w:rFonts w:asciiTheme="majorBidi" w:hAnsiTheme="majorBidi" w:cstheme="majorBidi"/>
          <w:sz w:val="22"/>
          <w:szCs w:val="22"/>
        </w:rPr>
        <w:t>Wykonawca zapewnia ciągłość działania SUW w całym okresie prac.</w:t>
      </w:r>
    </w:p>
    <w:p w14:paraId="30F6BE8B" w14:textId="77777777" w:rsidR="001A6926" w:rsidRPr="00117B8A" w:rsidRDefault="00F126FC" w:rsidP="00834C2B">
      <w:pPr>
        <w:pStyle w:val="Akapitzlist"/>
        <w:numPr>
          <w:ilvl w:val="0"/>
          <w:numId w:val="44"/>
        </w:numPr>
        <w:ind w:right="0"/>
        <w:rPr>
          <w:rFonts w:asciiTheme="majorBidi" w:hAnsiTheme="majorBidi" w:cstheme="majorBidi"/>
          <w:sz w:val="22"/>
          <w:szCs w:val="22"/>
        </w:rPr>
      </w:pPr>
      <w:r w:rsidRPr="00117B8A">
        <w:rPr>
          <w:rFonts w:asciiTheme="majorBidi" w:hAnsiTheme="majorBidi" w:cstheme="majorBidi"/>
          <w:sz w:val="22"/>
          <w:szCs w:val="22"/>
        </w:rPr>
        <w:t>Harmonogram robót zaplanować w taki sposób, żeby zapewnić ciągłość dostawy wody dla mieszkańców.</w:t>
      </w:r>
    </w:p>
    <w:p w14:paraId="5927C181" w14:textId="77777777" w:rsidR="001A6926" w:rsidRPr="00117B8A" w:rsidRDefault="00F126FC" w:rsidP="00834C2B">
      <w:pPr>
        <w:pStyle w:val="Akapitzlist"/>
        <w:numPr>
          <w:ilvl w:val="0"/>
          <w:numId w:val="44"/>
        </w:numPr>
        <w:ind w:right="0"/>
        <w:rPr>
          <w:rFonts w:asciiTheme="majorBidi" w:hAnsiTheme="majorBidi" w:cstheme="majorBidi"/>
          <w:sz w:val="22"/>
          <w:szCs w:val="22"/>
        </w:rPr>
      </w:pPr>
      <w:r w:rsidRPr="00117B8A">
        <w:rPr>
          <w:rFonts w:asciiTheme="majorBidi" w:hAnsiTheme="majorBidi" w:cstheme="majorBidi"/>
          <w:sz w:val="22"/>
          <w:szCs w:val="22"/>
        </w:rPr>
        <w:t>Zakłada się możliwość remontu pojedynczego zbiornika wody, podczas, gdy drugi będzie w ciągłej eksploatacji, pod warunkiem prowadzenia prac remontowych w sprzyjających warunkach, tj. podczas okresu jesienno-zimowego, w porach dnia charakteryzujących się najniższymi rozbiorami wody.</w:t>
      </w:r>
    </w:p>
    <w:p w14:paraId="57EF8BCB" w14:textId="77777777" w:rsidR="001A6926" w:rsidRPr="00117B8A" w:rsidRDefault="00F126FC" w:rsidP="00834C2B">
      <w:pPr>
        <w:pStyle w:val="Akapitzlist"/>
        <w:numPr>
          <w:ilvl w:val="0"/>
          <w:numId w:val="44"/>
        </w:numPr>
        <w:ind w:right="0"/>
        <w:rPr>
          <w:rFonts w:asciiTheme="majorBidi" w:hAnsiTheme="majorBidi" w:cstheme="majorBidi"/>
          <w:sz w:val="22"/>
          <w:szCs w:val="22"/>
        </w:rPr>
      </w:pPr>
      <w:r w:rsidRPr="00117B8A">
        <w:rPr>
          <w:rFonts w:asciiTheme="majorBidi" w:hAnsiTheme="majorBidi" w:cstheme="majorBidi"/>
          <w:sz w:val="22"/>
          <w:szCs w:val="22"/>
        </w:rPr>
        <w:t xml:space="preserve">W związku z dużym stopniem skomplikowania prac, prowadzenia robót na pracującej infrastrukturze oraz przewidywanym krótkim terminem realizacji, Wykonawca musi przewidzieć możliwość prowadzenia robót dwutorowo, tj. remontu jednego z istniejących zbiorników równolegle z budową nowego zbiornika zapasowego. </w:t>
      </w:r>
    </w:p>
    <w:p w14:paraId="205D241A" w14:textId="01453ADB" w:rsidR="00F126FC" w:rsidRPr="00117B8A" w:rsidRDefault="00F126FC" w:rsidP="00834C2B">
      <w:pPr>
        <w:pStyle w:val="Akapitzlist"/>
        <w:numPr>
          <w:ilvl w:val="0"/>
          <w:numId w:val="44"/>
        </w:numPr>
        <w:ind w:right="0"/>
        <w:rPr>
          <w:rFonts w:asciiTheme="majorBidi" w:hAnsiTheme="majorBidi" w:cstheme="majorBidi"/>
          <w:sz w:val="22"/>
          <w:szCs w:val="22"/>
        </w:rPr>
      </w:pPr>
      <w:r w:rsidRPr="00117B8A">
        <w:rPr>
          <w:rFonts w:asciiTheme="majorBidi" w:hAnsiTheme="majorBidi" w:cstheme="majorBidi"/>
          <w:sz w:val="22"/>
          <w:szCs w:val="22"/>
        </w:rPr>
        <w:t>O wszelkich planowanych terminach wyłączenia dostaw wody informować Zamawiającego z 7-dniowym wyprzedzeniem.</w:t>
      </w:r>
    </w:p>
    <w:p w14:paraId="3A4AEA50" w14:textId="3C5505D8" w:rsidR="005C1F3B" w:rsidRPr="00117B8A" w:rsidRDefault="005C1F3B" w:rsidP="00117B8A">
      <w:pPr>
        <w:pStyle w:val="Akapitzlist"/>
        <w:ind w:left="0" w:right="0"/>
        <w:rPr>
          <w:rFonts w:asciiTheme="majorBidi" w:hAnsiTheme="majorBidi" w:cstheme="majorBidi"/>
          <w:b/>
          <w:bCs/>
          <w:sz w:val="22"/>
          <w:szCs w:val="22"/>
          <w:u w:val="single"/>
        </w:rPr>
      </w:pPr>
      <w:r w:rsidRPr="00117B8A">
        <w:rPr>
          <w:rFonts w:asciiTheme="majorBidi" w:hAnsiTheme="majorBidi" w:cstheme="majorBidi"/>
          <w:b/>
          <w:bCs/>
          <w:sz w:val="22"/>
          <w:szCs w:val="22"/>
          <w:u w:val="single"/>
        </w:rPr>
        <w:t xml:space="preserve">3.2.5 Zakres prac projektowych </w:t>
      </w:r>
      <w:r w:rsidR="004530DE" w:rsidRPr="00117B8A">
        <w:rPr>
          <w:rFonts w:asciiTheme="majorBidi" w:hAnsiTheme="majorBidi" w:cstheme="majorBidi"/>
          <w:b/>
          <w:bCs/>
          <w:sz w:val="22"/>
          <w:szCs w:val="22"/>
          <w:u w:val="single"/>
        </w:rPr>
        <w:t>dla inwestycji budowy zbiornika zapasowego w mobilną pompownię do wykonania w ramach zamówienia.</w:t>
      </w:r>
    </w:p>
    <w:p w14:paraId="0D84A1AE" w14:textId="77777777" w:rsidR="004530DE" w:rsidRPr="00117B8A" w:rsidRDefault="004530DE" w:rsidP="00117B8A">
      <w:pPr>
        <w:pStyle w:val="Akapitzlist"/>
        <w:ind w:right="0"/>
        <w:rPr>
          <w:rFonts w:asciiTheme="majorBidi" w:hAnsiTheme="majorBidi" w:cstheme="majorBidi"/>
          <w:b/>
          <w:bCs/>
          <w:sz w:val="22"/>
          <w:szCs w:val="22"/>
          <w:u w:val="single"/>
        </w:rPr>
      </w:pPr>
    </w:p>
    <w:p w14:paraId="22310D4C" w14:textId="3E3BBF8F" w:rsidR="00B669E9" w:rsidRPr="00117B8A" w:rsidRDefault="009E0838" w:rsidP="00117B8A">
      <w:pPr>
        <w:pStyle w:val="Akapitzlist"/>
        <w:ind w:left="0" w:right="0"/>
        <w:rPr>
          <w:rFonts w:asciiTheme="majorBidi" w:hAnsiTheme="majorBidi" w:cstheme="majorBidi"/>
          <w:b/>
          <w:bCs/>
          <w:sz w:val="22"/>
          <w:szCs w:val="22"/>
        </w:rPr>
      </w:pPr>
      <w:r w:rsidRPr="00117B8A">
        <w:rPr>
          <w:rFonts w:asciiTheme="majorBidi" w:hAnsiTheme="majorBidi" w:cstheme="majorBidi"/>
          <w:b/>
          <w:bCs/>
          <w:sz w:val="22"/>
          <w:szCs w:val="22"/>
        </w:rPr>
        <w:t>1</w:t>
      </w:r>
      <w:r w:rsidR="005D2087" w:rsidRPr="00117B8A">
        <w:rPr>
          <w:rFonts w:asciiTheme="majorBidi" w:hAnsiTheme="majorBidi" w:cstheme="majorBidi"/>
          <w:b/>
          <w:bCs/>
          <w:sz w:val="22"/>
          <w:szCs w:val="22"/>
        </w:rPr>
        <w:t>.</w:t>
      </w:r>
      <w:r w:rsidR="00B669E9" w:rsidRPr="00117B8A">
        <w:rPr>
          <w:rFonts w:asciiTheme="majorBidi" w:hAnsiTheme="majorBidi" w:cstheme="majorBidi"/>
          <w:b/>
          <w:bCs/>
          <w:sz w:val="22"/>
          <w:szCs w:val="22"/>
        </w:rPr>
        <w:t xml:space="preserve"> Wymagania ogólne</w:t>
      </w:r>
    </w:p>
    <w:p w14:paraId="4942630F" w14:textId="33152E13" w:rsidR="00B669E9" w:rsidRPr="00117B8A" w:rsidRDefault="00B669E9" w:rsidP="00834C2B">
      <w:pPr>
        <w:pStyle w:val="Akapitzlist"/>
        <w:numPr>
          <w:ilvl w:val="1"/>
          <w:numId w:val="46"/>
        </w:numPr>
        <w:ind w:right="0"/>
        <w:rPr>
          <w:rFonts w:asciiTheme="majorBidi" w:hAnsiTheme="majorBidi" w:cstheme="majorBidi"/>
          <w:sz w:val="22"/>
          <w:szCs w:val="22"/>
        </w:rPr>
      </w:pPr>
      <w:r w:rsidRPr="00117B8A">
        <w:rPr>
          <w:rFonts w:asciiTheme="majorBidi" w:hAnsiTheme="majorBidi" w:cstheme="majorBidi"/>
          <w:sz w:val="22"/>
          <w:szCs w:val="22"/>
        </w:rPr>
        <w:t>dokumentacja projektowa powinna być opracowana zgodnie z powszechnymi regułami technicznymi i dobrymi praktykami, z przepisami i normami oraz przy założeniu spełnieniu wszystkich wymogów zawartych w niniejszym PFU,</w:t>
      </w:r>
    </w:p>
    <w:p w14:paraId="13892CA9" w14:textId="4E95661E" w:rsidR="00B669E9" w:rsidRPr="00117B8A" w:rsidRDefault="00B669E9" w:rsidP="00834C2B">
      <w:pPr>
        <w:pStyle w:val="Akapitzlist"/>
        <w:numPr>
          <w:ilvl w:val="1"/>
          <w:numId w:val="46"/>
        </w:numPr>
        <w:ind w:right="0"/>
        <w:rPr>
          <w:rFonts w:asciiTheme="majorBidi" w:hAnsiTheme="majorBidi" w:cstheme="majorBidi"/>
          <w:sz w:val="22"/>
          <w:szCs w:val="22"/>
        </w:rPr>
      </w:pPr>
      <w:r w:rsidRPr="00117B8A">
        <w:rPr>
          <w:rFonts w:asciiTheme="majorBidi" w:hAnsiTheme="majorBidi" w:cstheme="majorBidi"/>
          <w:sz w:val="22"/>
          <w:szCs w:val="22"/>
        </w:rPr>
        <w:t>dokumentacja projektowa musi być wykonana w sposób zgodny z zasadami współczesnej wiedzy technicznej, obowiązującymi przepisami w tym techniczno-budowlanymi i ochrony środowiska,</w:t>
      </w:r>
    </w:p>
    <w:p w14:paraId="0DAD2FB4" w14:textId="547B7739" w:rsidR="00B669E9" w:rsidRPr="00117B8A" w:rsidRDefault="00B669E9" w:rsidP="00834C2B">
      <w:pPr>
        <w:pStyle w:val="Akapitzlist"/>
        <w:numPr>
          <w:ilvl w:val="1"/>
          <w:numId w:val="46"/>
        </w:numPr>
        <w:ind w:right="0"/>
        <w:rPr>
          <w:rFonts w:asciiTheme="majorBidi" w:hAnsiTheme="majorBidi" w:cstheme="majorBidi"/>
          <w:sz w:val="22"/>
          <w:szCs w:val="22"/>
        </w:rPr>
      </w:pPr>
      <w:r w:rsidRPr="00117B8A">
        <w:rPr>
          <w:rFonts w:asciiTheme="majorBidi" w:hAnsiTheme="majorBidi" w:cstheme="majorBidi"/>
          <w:sz w:val="22"/>
          <w:szCs w:val="22"/>
        </w:rPr>
        <w:lastRenderedPageBreak/>
        <w:t>dokumentacja projektowa musi być wykonana w stanie kompletnym z punktu widzenia celu, któremu ma służyć,</w:t>
      </w:r>
    </w:p>
    <w:p w14:paraId="31D44313" w14:textId="1F9995E2" w:rsidR="005C1F3B" w:rsidRPr="00117B8A" w:rsidRDefault="00B669E9" w:rsidP="00834C2B">
      <w:pPr>
        <w:pStyle w:val="Akapitzlist"/>
        <w:numPr>
          <w:ilvl w:val="1"/>
          <w:numId w:val="46"/>
        </w:numPr>
        <w:ind w:right="0"/>
        <w:rPr>
          <w:rFonts w:asciiTheme="majorBidi" w:hAnsiTheme="majorBidi" w:cstheme="majorBidi"/>
          <w:sz w:val="22"/>
          <w:szCs w:val="22"/>
        </w:rPr>
      </w:pPr>
      <w:r w:rsidRPr="00117B8A">
        <w:rPr>
          <w:rFonts w:asciiTheme="majorBidi" w:hAnsiTheme="majorBidi" w:cstheme="majorBidi"/>
          <w:sz w:val="22"/>
          <w:szCs w:val="22"/>
        </w:rPr>
        <w:t>dokumentacja powinna być zaakceptowana przez Zamawiającego w odniesieniu do wymogów i zakresu zawartego w niniejszym w PFU.</w:t>
      </w:r>
    </w:p>
    <w:p w14:paraId="202FF09E" w14:textId="2A1EF2AD" w:rsidR="00B669E9" w:rsidRPr="00117B8A" w:rsidRDefault="005D2087" w:rsidP="00117B8A">
      <w:pPr>
        <w:pStyle w:val="Akapitzlist"/>
        <w:ind w:left="0" w:right="0"/>
        <w:rPr>
          <w:rFonts w:asciiTheme="majorBidi" w:hAnsiTheme="majorBidi" w:cstheme="majorBidi"/>
          <w:b/>
          <w:bCs/>
          <w:sz w:val="22"/>
          <w:szCs w:val="22"/>
        </w:rPr>
      </w:pPr>
      <w:r w:rsidRPr="00117B8A">
        <w:rPr>
          <w:rFonts w:asciiTheme="majorBidi" w:hAnsiTheme="majorBidi" w:cstheme="majorBidi"/>
          <w:b/>
          <w:bCs/>
          <w:sz w:val="22"/>
          <w:szCs w:val="22"/>
        </w:rPr>
        <w:t xml:space="preserve">2. </w:t>
      </w:r>
      <w:r w:rsidR="00B669E9" w:rsidRPr="00117B8A">
        <w:rPr>
          <w:rFonts w:asciiTheme="majorBidi" w:hAnsiTheme="majorBidi" w:cstheme="majorBidi"/>
          <w:b/>
          <w:bCs/>
          <w:sz w:val="22"/>
          <w:szCs w:val="22"/>
        </w:rPr>
        <w:t>Wymagania szczegółowe</w:t>
      </w:r>
    </w:p>
    <w:p w14:paraId="09DFCB38" w14:textId="3E19BD16" w:rsidR="000F5731" w:rsidRPr="00117B8A" w:rsidRDefault="000F5731" w:rsidP="00834C2B">
      <w:pPr>
        <w:pStyle w:val="Akapitzlist"/>
        <w:numPr>
          <w:ilvl w:val="0"/>
          <w:numId w:val="47"/>
        </w:numPr>
        <w:ind w:right="0"/>
        <w:rPr>
          <w:rFonts w:asciiTheme="majorBidi" w:hAnsiTheme="majorBidi" w:cstheme="majorBidi"/>
          <w:sz w:val="22"/>
          <w:szCs w:val="22"/>
        </w:rPr>
      </w:pPr>
      <w:r w:rsidRPr="00117B8A">
        <w:rPr>
          <w:rFonts w:asciiTheme="majorBidi" w:hAnsiTheme="majorBidi" w:cstheme="majorBidi"/>
          <w:sz w:val="22"/>
          <w:szCs w:val="22"/>
        </w:rPr>
        <w:t>D</w:t>
      </w:r>
      <w:r w:rsidR="00B669E9" w:rsidRPr="00117B8A">
        <w:rPr>
          <w:rFonts w:asciiTheme="majorBidi" w:hAnsiTheme="majorBidi" w:cstheme="majorBidi"/>
          <w:sz w:val="22"/>
          <w:szCs w:val="22"/>
        </w:rPr>
        <w:t>okumentacja powinna być wykonana zgodnie z wymogami projektu technicznego oraz w zwymiarowanych rzutach i przekrojach,</w:t>
      </w:r>
    </w:p>
    <w:p w14:paraId="64328A5A" w14:textId="1A693D03" w:rsidR="00B669E9" w:rsidRPr="00117B8A" w:rsidRDefault="000F5731" w:rsidP="00834C2B">
      <w:pPr>
        <w:pStyle w:val="Akapitzlist"/>
        <w:numPr>
          <w:ilvl w:val="0"/>
          <w:numId w:val="47"/>
        </w:numPr>
        <w:ind w:right="0"/>
        <w:rPr>
          <w:rFonts w:asciiTheme="majorBidi" w:hAnsiTheme="majorBidi" w:cstheme="majorBidi"/>
          <w:sz w:val="22"/>
          <w:szCs w:val="22"/>
        </w:rPr>
      </w:pPr>
      <w:r w:rsidRPr="00117B8A">
        <w:rPr>
          <w:rFonts w:asciiTheme="majorBidi" w:hAnsiTheme="majorBidi" w:cstheme="majorBidi"/>
          <w:sz w:val="22"/>
          <w:szCs w:val="22"/>
        </w:rPr>
        <w:t>D</w:t>
      </w:r>
      <w:r w:rsidR="00B669E9" w:rsidRPr="00117B8A">
        <w:rPr>
          <w:rFonts w:asciiTheme="majorBidi" w:hAnsiTheme="majorBidi" w:cstheme="majorBidi"/>
          <w:sz w:val="22"/>
          <w:szCs w:val="22"/>
        </w:rPr>
        <w:t>okumentacja winna zawierać w szczególności:</w:t>
      </w:r>
    </w:p>
    <w:p w14:paraId="509933D3" w14:textId="6100BF60"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projekt zagospodarowania terenu (dla poszczególnych branż),</w:t>
      </w:r>
    </w:p>
    <w:p w14:paraId="064373B7" w14:textId="74BAC04E"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projekt architektoniczno-budowlany (dla poszczególnych branż),</w:t>
      </w:r>
    </w:p>
    <w:p w14:paraId="7362FDD8" w14:textId="3B7068E5"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projekt techniczny (dla poszczególnych branż),</w:t>
      </w:r>
    </w:p>
    <w:p w14:paraId="236E4D65" w14:textId="6274FD12"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umiejscowienie urządzeń technologicznych,</w:t>
      </w:r>
    </w:p>
    <w:p w14:paraId="4A7E49BF" w14:textId="3D1D7A40"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rzuty, przekroje, rozwinięcia (jeśli konieczne dla czytelności rysunków) urządzeń wraz z instalacjami w obrębie projektowanego obiektu,</w:t>
      </w:r>
    </w:p>
    <w:p w14:paraId="546D431B" w14:textId="2EE7B381"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schematy technologiczno-pomiarowe,</w:t>
      </w:r>
    </w:p>
    <w:p w14:paraId="67B7ADBC" w14:textId="09DE35EE"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schematy elektryczne,</w:t>
      </w:r>
    </w:p>
    <w:p w14:paraId="3219D659" w14:textId="2CC7ABAD"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schematy ideowe obwodów pomiarowych i sterowniczych,</w:t>
      </w:r>
    </w:p>
    <w:p w14:paraId="65E1CEFD" w14:textId="0311D8E1"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wyliczenia technologiczne,</w:t>
      </w:r>
    </w:p>
    <w:p w14:paraId="6CAD983F" w14:textId="5EB9D8B9" w:rsidR="00B669E9" w:rsidRPr="00117B8A" w:rsidRDefault="00B669E9" w:rsidP="00834C2B">
      <w:pPr>
        <w:pStyle w:val="Akapitzlist"/>
        <w:numPr>
          <w:ilvl w:val="1"/>
          <w:numId w:val="48"/>
        </w:numPr>
        <w:ind w:left="1134" w:right="0"/>
        <w:rPr>
          <w:rFonts w:asciiTheme="majorBidi" w:hAnsiTheme="majorBidi" w:cstheme="majorBidi"/>
          <w:sz w:val="22"/>
          <w:szCs w:val="22"/>
        </w:rPr>
      </w:pPr>
      <w:r w:rsidRPr="00117B8A">
        <w:rPr>
          <w:rFonts w:asciiTheme="majorBidi" w:hAnsiTheme="majorBidi" w:cstheme="majorBidi"/>
          <w:sz w:val="22"/>
          <w:szCs w:val="22"/>
        </w:rPr>
        <w:t>trasy przebiegu rurociągów/przyłączy,</w:t>
      </w:r>
    </w:p>
    <w:p w14:paraId="28151C0F" w14:textId="11D1FF0B" w:rsidR="00B669E9" w:rsidRPr="00117B8A" w:rsidRDefault="00B669E9" w:rsidP="00834C2B">
      <w:pPr>
        <w:pStyle w:val="Akapitzlist"/>
        <w:numPr>
          <w:ilvl w:val="0"/>
          <w:numId w:val="47"/>
        </w:numPr>
        <w:ind w:right="0"/>
        <w:rPr>
          <w:rFonts w:asciiTheme="majorBidi" w:hAnsiTheme="majorBidi" w:cstheme="majorBidi"/>
          <w:sz w:val="22"/>
          <w:szCs w:val="22"/>
        </w:rPr>
      </w:pPr>
      <w:r w:rsidRPr="00117B8A">
        <w:rPr>
          <w:rFonts w:asciiTheme="majorBidi" w:hAnsiTheme="majorBidi" w:cstheme="majorBidi"/>
          <w:sz w:val="22"/>
          <w:szCs w:val="22"/>
        </w:rPr>
        <w:t>Wykonawca zapewni:</w:t>
      </w:r>
    </w:p>
    <w:p w14:paraId="1CA07B0D" w14:textId="1341AB5A" w:rsidR="00B669E9" w:rsidRPr="00117B8A" w:rsidRDefault="00B669E9" w:rsidP="00834C2B">
      <w:pPr>
        <w:pStyle w:val="Akapitzlist"/>
        <w:numPr>
          <w:ilvl w:val="1"/>
          <w:numId w:val="49"/>
        </w:numPr>
        <w:ind w:left="1134" w:right="0"/>
        <w:rPr>
          <w:rFonts w:asciiTheme="majorBidi" w:hAnsiTheme="majorBidi" w:cstheme="majorBidi"/>
          <w:sz w:val="22"/>
          <w:szCs w:val="22"/>
        </w:rPr>
      </w:pPr>
      <w:r w:rsidRPr="00117B8A">
        <w:rPr>
          <w:rFonts w:asciiTheme="majorBidi" w:hAnsiTheme="majorBidi" w:cstheme="majorBidi"/>
          <w:sz w:val="22"/>
          <w:szCs w:val="22"/>
        </w:rPr>
        <w:t>sporządzenie koncepcji przedmiotu zamówienia,</w:t>
      </w:r>
    </w:p>
    <w:p w14:paraId="5A834187" w14:textId="595751B8" w:rsidR="00B669E9" w:rsidRPr="00117B8A" w:rsidRDefault="00B669E9" w:rsidP="00834C2B">
      <w:pPr>
        <w:pStyle w:val="Akapitzlist"/>
        <w:numPr>
          <w:ilvl w:val="1"/>
          <w:numId w:val="49"/>
        </w:numPr>
        <w:ind w:left="1134" w:right="0"/>
        <w:rPr>
          <w:rFonts w:asciiTheme="majorBidi" w:hAnsiTheme="majorBidi" w:cstheme="majorBidi"/>
          <w:sz w:val="22"/>
          <w:szCs w:val="22"/>
        </w:rPr>
      </w:pPr>
      <w:r w:rsidRPr="00117B8A">
        <w:rPr>
          <w:rFonts w:asciiTheme="majorBidi" w:hAnsiTheme="majorBidi" w:cstheme="majorBidi"/>
          <w:sz w:val="22"/>
          <w:szCs w:val="22"/>
        </w:rPr>
        <w:t>uzyskanie decyzji o środowiskowych uwarunkowaniach dla planowanego przedsięwzięcia (jeśli będzie wymagana odrębnymi przepisami), w tym wykonanie niezbędnych operatów, karty informacyjnej, raportu oddziaływania na środowisko itp.</w:t>
      </w:r>
    </w:p>
    <w:p w14:paraId="588EC1BE" w14:textId="05E6D843" w:rsidR="00B669E9" w:rsidRPr="00117B8A" w:rsidRDefault="00B669E9" w:rsidP="00834C2B">
      <w:pPr>
        <w:pStyle w:val="Akapitzlist"/>
        <w:numPr>
          <w:ilvl w:val="1"/>
          <w:numId w:val="49"/>
        </w:numPr>
        <w:ind w:left="1134" w:right="0"/>
        <w:rPr>
          <w:rFonts w:asciiTheme="majorBidi" w:hAnsiTheme="majorBidi" w:cstheme="majorBidi"/>
          <w:sz w:val="22"/>
          <w:szCs w:val="22"/>
        </w:rPr>
      </w:pPr>
      <w:r w:rsidRPr="00117B8A">
        <w:rPr>
          <w:rFonts w:asciiTheme="majorBidi" w:hAnsiTheme="majorBidi" w:cstheme="majorBidi"/>
          <w:sz w:val="22"/>
          <w:szCs w:val="22"/>
        </w:rPr>
        <w:t>uzyskanie niezbędnych danych dla prawidłowej późniejszej realizacji robót: warunków technicznych, materiałów, ekspertyz, map, analiz, opracowań i badań,</w:t>
      </w:r>
    </w:p>
    <w:p w14:paraId="0A089F44" w14:textId="040342B5" w:rsidR="00B669E9" w:rsidRPr="00117B8A" w:rsidRDefault="00B669E9" w:rsidP="00834C2B">
      <w:pPr>
        <w:pStyle w:val="Akapitzlist"/>
        <w:numPr>
          <w:ilvl w:val="1"/>
          <w:numId w:val="49"/>
        </w:numPr>
        <w:ind w:left="1134" w:right="0"/>
        <w:rPr>
          <w:rFonts w:asciiTheme="majorBidi" w:hAnsiTheme="majorBidi" w:cstheme="majorBidi"/>
          <w:sz w:val="22"/>
          <w:szCs w:val="22"/>
        </w:rPr>
      </w:pPr>
      <w:r w:rsidRPr="00117B8A">
        <w:rPr>
          <w:rFonts w:asciiTheme="majorBidi" w:hAnsiTheme="majorBidi" w:cstheme="majorBidi"/>
          <w:sz w:val="22"/>
          <w:szCs w:val="22"/>
        </w:rPr>
        <w:t>sporządzenie 2 egzemplarzy badań geotechnicznych i hydrogeologicznych podłoża gruntowego w zakresie niezbędnym do późniejszej realizacji robót, niezależnie od pozyskanych od Zamawiającego,</w:t>
      </w:r>
    </w:p>
    <w:p w14:paraId="2CB0E8B9" w14:textId="0C22CE5B" w:rsidR="00BB7D66" w:rsidRPr="00117B8A" w:rsidRDefault="00B669E9" w:rsidP="00834C2B">
      <w:pPr>
        <w:pStyle w:val="Akapitzlist"/>
        <w:numPr>
          <w:ilvl w:val="1"/>
          <w:numId w:val="49"/>
        </w:numPr>
        <w:ind w:left="1134" w:right="0"/>
        <w:rPr>
          <w:rFonts w:asciiTheme="majorBidi" w:hAnsiTheme="majorBidi" w:cstheme="majorBidi"/>
          <w:sz w:val="22"/>
          <w:szCs w:val="22"/>
        </w:rPr>
      </w:pPr>
      <w:r w:rsidRPr="00117B8A">
        <w:rPr>
          <w:rFonts w:asciiTheme="majorBidi" w:hAnsiTheme="majorBidi" w:cstheme="majorBidi"/>
          <w:sz w:val="22"/>
          <w:szCs w:val="22"/>
        </w:rPr>
        <w:t>sporządzenie 4 egzemplarzy Wielobranżowego Projektu Budowlanego opracowanej zgodnie z Rozporządzeniem Ministra Rozwoju z dnia 11 września 2020 r. w sprawie szczegółowego zakresu i formy projektu budowlanego (Dz.U. 2022 poz. 1679), zasadami wiedzy technicznej i obowiązującymi normami. Powyższa dokumentacja ma umożliwiać uzyskanie pozwolenia na budowę bądź też skutecznego zgłoszenia robót budowanych w zakresie modernizacji stacji uzdatniania wody we właściwym terytorialnie organie administracji architektoniczno-budowlanej oraz dokonania zgłoszenia wodnoprawnego/uzyskania pozwolenia wodnoprawnego w Państwowym Gospodarstwie Wodnym „Wody Polskie”. Wykonawca winien przedkładać Zamawiającemu do informacji także wszelkie uzyskane opinie, pozwolenia, uzgodnienia itp. dokumenty obrazujące przebieg toczącego się procesu projektowania. Wszelkie opłaty</w:t>
      </w:r>
      <w:r w:rsidR="00BB7D66" w:rsidRPr="00117B8A">
        <w:rPr>
          <w:rFonts w:asciiTheme="majorBidi" w:hAnsiTheme="majorBidi" w:cstheme="majorBidi"/>
          <w:sz w:val="22"/>
          <w:szCs w:val="22"/>
        </w:rPr>
        <w:t xml:space="preserve"> administracyjne ponoszone w wyniku prowadzonych działań związanych z uzyskiwaniem uzgodnień, opinii i decyzji. Wykonawca winien wliczyć do ceny opracowania dokumentacji projektowej,</w:t>
      </w:r>
    </w:p>
    <w:p w14:paraId="45E0CEA8" w14:textId="2E53402B" w:rsidR="00BB7D66" w:rsidRPr="00117B8A" w:rsidRDefault="00BB7D66" w:rsidP="00834C2B">
      <w:pPr>
        <w:pStyle w:val="Akapitzlist"/>
        <w:numPr>
          <w:ilvl w:val="1"/>
          <w:numId w:val="49"/>
        </w:numPr>
        <w:ind w:left="1134" w:right="0"/>
        <w:rPr>
          <w:rFonts w:asciiTheme="majorBidi" w:hAnsiTheme="majorBidi" w:cstheme="majorBidi"/>
          <w:sz w:val="22"/>
          <w:szCs w:val="22"/>
        </w:rPr>
      </w:pPr>
      <w:r w:rsidRPr="00117B8A">
        <w:rPr>
          <w:rFonts w:asciiTheme="majorBidi" w:hAnsiTheme="majorBidi" w:cstheme="majorBidi"/>
          <w:sz w:val="22"/>
          <w:szCs w:val="22"/>
        </w:rPr>
        <w:t>sporządzenie 2 egzemplarzy kosztorysu inwestorskiego, opracowanego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2021 poz. 2458),</w:t>
      </w:r>
    </w:p>
    <w:p w14:paraId="525A1992" w14:textId="77777777" w:rsidR="000F5731" w:rsidRPr="00117B8A" w:rsidRDefault="000F5731" w:rsidP="00834C2B">
      <w:pPr>
        <w:pStyle w:val="Akapitzlist"/>
        <w:numPr>
          <w:ilvl w:val="0"/>
          <w:numId w:val="47"/>
        </w:numPr>
        <w:ind w:right="0"/>
        <w:rPr>
          <w:rFonts w:asciiTheme="majorBidi" w:hAnsiTheme="majorBidi" w:cstheme="majorBidi"/>
          <w:sz w:val="22"/>
          <w:szCs w:val="22"/>
        </w:rPr>
      </w:pPr>
      <w:r w:rsidRPr="00117B8A">
        <w:rPr>
          <w:rFonts w:asciiTheme="majorBidi" w:hAnsiTheme="majorBidi" w:cstheme="majorBidi"/>
          <w:sz w:val="22"/>
          <w:szCs w:val="22"/>
        </w:rPr>
        <w:t>C</w:t>
      </w:r>
      <w:r w:rsidR="00BB7D66" w:rsidRPr="00117B8A">
        <w:rPr>
          <w:rFonts w:asciiTheme="majorBidi" w:hAnsiTheme="majorBidi" w:cstheme="majorBidi"/>
          <w:sz w:val="22"/>
          <w:szCs w:val="22"/>
        </w:rPr>
        <w:t>ałość dokumentacji w wersji elektronicznej na dysku CD, DVD lub pamięci typu flash (pendrive). Wersja elektroniczna Dokumentacji projektowej wykonana zostanie z zastosowaniem następujących formatów elektronicznych: Rysunki, schematy, schematy elektryczne, diagramy – PDF i format DWG/DXF; Opisy, zestawienia, specyfikacje – format MS Word, MS Excel</w:t>
      </w:r>
      <w:r w:rsidRPr="00117B8A">
        <w:rPr>
          <w:rFonts w:asciiTheme="majorBidi" w:hAnsiTheme="majorBidi" w:cstheme="majorBidi"/>
          <w:sz w:val="22"/>
          <w:szCs w:val="22"/>
        </w:rPr>
        <w:t>.</w:t>
      </w:r>
    </w:p>
    <w:p w14:paraId="65FB9B70" w14:textId="15755C14" w:rsidR="00BB7D66" w:rsidRPr="00117B8A" w:rsidRDefault="00BB7D66" w:rsidP="00834C2B">
      <w:pPr>
        <w:pStyle w:val="Akapitzlist"/>
        <w:numPr>
          <w:ilvl w:val="0"/>
          <w:numId w:val="47"/>
        </w:numPr>
        <w:ind w:right="0"/>
        <w:rPr>
          <w:rFonts w:asciiTheme="majorBidi" w:hAnsiTheme="majorBidi" w:cstheme="majorBidi"/>
          <w:sz w:val="22"/>
          <w:szCs w:val="22"/>
        </w:rPr>
      </w:pPr>
      <w:r w:rsidRPr="00117B8A">
        <w:rPr>
          <w:rFonts w:asciiTheme="majorBidi" w:hAnsiTheme="majorBidi" w:cstheme="majorBidi"/>
          <w:sz w:val="22"/>
          <w:szCs w:val="22"/>
        </w:rPr>
        <w:t>Wykonawca - projektant jest zobowiązany ponadto do:</w:t>
      </w:r>
    </w:p>
    <w:p w14:paraId="56BB3962" w14:textId="5AA7988F" w:rsidR="00BB7D66" w:rsidRPr="00117B8A" w:rsidRDefault="00BB7D66" w:rsidP="00834C2B">
      <w:pPr>
        <w:pStyle w:val="Akapitzlist"/>
        <w:numPr>
          <w:ilvl w:val="1"/>
          <w:numId w:val="50"/>
        </w:numPr>
        <w:ind w:left="709" w:right="0"/>
        <w:rPr>
          <w:rFonts w:asciiTheme="majorBidi" w:hAnsiTheme="majorBidi" w:cstheme="majorBidi"/>
          <w:sz w:val="22"/>
          <w:szCs w:val="22"/>
        </w:rPr>
      </w:pPr>
      <w:r w:rsidRPr="00117B8A">
        <w:rPr>
          <w:rFonts w:asciiTheme="majorBidi" w:hAnsiTheme="majorBidi" w:cstheme="majorBidi"/>
          <w:sz w:val="22"/>
          <w:szCs w:val="22"/>
        </w:rPr>
        <w:lastRenderedPageBreak/>
        <w:t>opracowania dokumentacji w stanie kompletnym z punktu widzenia celu, któremu ma służyć oraz zgodnie z obowiązującymi przepisami i normami na podstawie, której realizowany będzie pełen zakres robót budowlanych niezbędnych dla użytkowania obiektu zgodnie z jego przeznaczeniem,</w:t>
      </w:r>
    </w:p>
    <w:p w14:paraId="644CC964" w14:textId="6A948448" w:rsidR="00BB7D66" w:rsidRPr="00117B8A" w:rsidRDefault="00BB7D66" w:rsidP="00834C2B">
      <w:pPr>
        <w:pStyle w:val="Akapitzlist"/>
        <w:numPr>
          <w:ilvl w:val="1"/>
          <w:numId w:val="50"/>
        </w:numPr>
        <w:ind w:left="709" w:right="0"/>
        <w:rPr>
          <w:rFonts w:asciiTheme="majorBidi" w:hAnsiTheme="majorBidi" w:cstheme="majorBidi"/>
          <w:sz w:val="22"/>
          <w:szCs w:val="22"/>
        </w:rPr>
      </w:pPr>
      <w:r w:rsidRPr="00117B8A">
        <w:rPr>
          <w:rFonts w:asciiTheme="majorBidi" w:hAnsiTheme="majorBidi" w:cstheme="majorBidi"/>
          <w:sz w:val="22"/>
          <w:szCs w:val="22"/>
        </w:rPr>
        <w:t>Przedstawiania do akceptacji rozwiązań koncepcyjnych z uwzględnieniem szacunkowych kosztów, sugestii, porównania różnych rozwiązań itp. Zamawiający akceptuje rozwiązania koncepcyjne bądź wnosi do niego uwagi w terminie nie przekraczającym 3 dni od doręczenia. W razie przekroczenia tego terminu, termin wykonania przedmiotu umowy może zostać przedłużony odpowiednio o okres zwłoki,</w:t>
      </w:r>
    </w:p>
    <w:p w14:paraId="005D52DF" w14:textId="5EA3B24B" w:rsidR="00BB7D66" w:rsidRPr="00117B8A" w:rsidRDefault="00BB7D66" w:rsidP="00834C2B">
      <w:pPr>
        <w:pStyle w:val="Akapitzlist"/>
        <w:numPr>
          <w:ilvl w:val="1"/>
          <w:numId w:val="50"/>
        </w:numPr>
        <w:ind w:left="709" w:right="0"/>
        <w:rPr>
          <w:rFonts w:asciiTheme="majorBidi" w:hAnsiTheme="majorBidi" w:cstheme="majorBidi"/>
          <w:sz w:val="22"/>
          <w:szCs w:val="22"/>
        </w:rPr>
      </w:pPr>
      <w:r w:rsidRPr="00117B8A">
        <w:rPr>
          <w:rFonts w:asciiTheme="majorBidi" w:hAnsiTheme="majorBidi" w:cstheme="majorBidi"/>
          <w:sz w:val="22"/>
          <w:szCs w:val="22"/>
        </w:rPr>
        <w:t>Uzgodnienia wstępnej koncepcji projektu przedmiotu umowy z Zamawiającym, co jest warunkiem umożliwiającym przystąpienie do prac projektowych i realizacji zadania,</w:t>
      </w:r>
    </w:p>
    <w:p w14:paraId="2F7D1C96" w14:textId="48FBD5EA" w:rsidR="00BB7D66" w:rsidRPr="00117B8A" w:rsidRDefault="00BB7D66" w:rsidP="00834C2B">
      <w:pPr>
        <w:pStyle w:val="Akapitzlist"/>
        <w:numPr>
          <w:ilvl w:val="1"/>
          <w:numId w:val="50"/>
        </w:numPr>
        <w:ind w:left="709" w:right="0"/>
        <w:rPr>
          <w:rFonts w:asciiTheme="majorBidi" w:hAnsiTheme="majorBidi" w:cstheme="majorBidi"/>
          <w:sz w:val="22"/>
          <w:szCs w:val="22"/>
        </w:rPr>
      </w:pPr>
      <w:r w:rsidRPr="00117B8A">
        <w:rPr>
          <w:rFonts w:asciiTheme="majorBidi" w:hAnsiTheme="majorBidi" w:cstheme="majorBidi"/>
          <w:sz w:val="22"/>
          <w:szCs w:val="22"/>
        </w:rPr>
        <w:t>Wykonania wszystkich innych opracowań niezbędnych do prawidłowego i kompletnego wykonania zlecenia wynikających z przepisów prawa obowiązujących na każdym etapie trwania zleconych prac.</w:t>
      </w:r>
    </w:p>
    <w:p w14:paraId="3DF77181" w14:textId="004A56B7" w:rsidR="00BB7D66" w:rsidRPr="00117B8A" w:rsidRDefault="00BB7D66" w:rsidP="00834C2B">
      <w:pPr>
        <w:pStyle w:val="Akapitzlist"/>
        <w:numPr>
          <w:ilvl w:val="1"/>
          <w:numId w:val="50"/>
        </w:numPr>
        <w:ind w:left="709" w:right="0"/>
        <w:rPr>
          <w:rFonts w:asciiTheme="majorBidi" w:hAnsiTheme="majorBidi" w:cstheme="majorBidi"/>
          <w:sz w:val="22"/>
          <w:szCs w:val="22"/>
        </w:rPr>
      </w:pPr>
      <w:r w:rsidRPr="00117B8A">
        <w:rPr>
          <w:rFonts w:asciiTheme="majorBidi" w:hAnsiTheme="majorBidi" w:cstheme="majorBidi"/>
          <w:sz w:val="22"/>
          <w:szCs w:val="22"/>
        </w:rPr>
        <w:t>Uczestniczenia w udzielaniu niezbędnych wyjaśnień w czasie trwania postępowania o udzielenie zamówienia publicznego Wykonawcy robót objętych dokumentacją stanowiącą przedmiot zamówienia</w:t>
      </w:r>
    </w:p>
    <w:p w14:paraId="5DF76160" w14:textId="3EED62C1" w:rsidR="00BB7D66" w:rsidRPr="00117B8A" w:rsidRDefault="00BB7D66" w:rsidP="00834C2B">
      <w:pPr>
        <w:pStyle w:val="Akapitzlist"/>
        <w:numPr>
          <w:ilvl w:val="1"/>
          <w:numId w:val="50"/>
        </w:numPr>
        <w:ind w:left="709" w:right="0"/>
        <w:rPr>
          <w:rFonts w:asciiTheme="majorBidi" w:hAnsiTheme="majorBidi" w:cstheme="majorBidi"/>
          <w:sz w:val="22"/>
          <w:szCs w:val="22"/>
        </w:rPr>
      </w:pPr>
      <w:r w:rsidRPr="00117B8A">
        <w:rPr>
          <w:rFonts w:asciiTheme="majorBidi" w:hAnsiTheme="majorBidi" w:cstheme="majorBidi"/>
          <w:sz w:val="22"/>
          <w:szCs w:val="22"/>
        </w:rPr>
        <w:t>Udziału w spotkaniach roboczych służących wypracowaniu koncepcji spełniającej oczekiwania zamawiającego.</w:t>
      </w:r>
    </w:p>
    <w:p w14:paraId="4B81C879" w14:textId="33F24967" w:rsidR="00BB7D66" w:rsidRPr="00117B8A" w:rsidRDefault="00BB7D66" w:rsidP="00834C2B">
      <w:pPr>
        <w:pStyle w:val="Akapitzlist"/>
        <w:numPr>
          <w:ilvl w:val="1"/>
          <w:numId w:val="50"/>
        </w:numPr>
        <w:ind w:left="709" w:right="0"/>
        <w:rPr>
          <w:rFonts w:asciiTheme="majorBidi" w:hAnsiTheme="majorBidi" w:cstheme="majorBidi"/>
          <w:sz w:val="22"/>
          <w:szCs w:val="22"/>
        </w:rPr>
      </w:pPr>
      <w:r w:rsidRPr="00117B8A">
        <w:rPr>
          <w:rFonts w:asciiTheme="majorBidi" w:hAnsiTheme="majorBidi" w:cstheme="majorBidi"/>
          <w:sz w:val="22"/>
          <w:szCs w:val="22"/>
        </w:rPr>
        <w:t>Uzyskania wszelkich niezbędnych pozwoleń, opinii, uzgodnień, wymaganych odstępstw, decyzji w tym pozwolenia na budowę.</w:t>
      </w:r>
    </w:p>
    <w:p w14:paraId="3AED5CFD" w14:textId="70F6BAA0" w:rsidR="00BB7D66" w:rsidRPr="00117B8A" w:rsidRDefault="00BB7D66" w:rsidP="00834C2B">
      <w:pPr>
        <w:pStyle w:val="Akapitzlist"/>
        <w:numPr>
          <w:ilvl w:val="1"/>
          <w:numId w:val="50"/>
        </w:numPr>
        <w:ind w:left="709" w:right="0"/>
        <w:rPr>
          <w:rFonts w:asciiTheme="majorBidi" w:hAnsiTheme="majorBidi" w:cstheme="majorBidi"/>
          <w:sz w:val="22"/>
          <w:szCs w:val="22"/>
        </w:rPr>
      </w:pPr>
      <w:r w:rsidRPr="00117B8A">
        <w:rPr>
          <w:rFonts w:asciiTheme="majorBidi" w:hAnsiTheme="majorBidi" w:cstheme="majorBidi"/>
          <w:sz w:val="22"/>
          <w:szCs w:val="22"/>
        </w:rPr>
        <w:t>Pełnienia nadzoru autorskiego w trakcie realizacji inwestycji, aż do zakończenia okresu rękojmi i gwarancji za wady robót budowlanych,</w:t>
      </w:r>
    </w:p>
    <w:p w14:paraId="7636639F" w14:textId="1CCB04C3" w:rsidR="00BB7D66" w:rsidRPr="00117B8A" w:rsidRDefault="00490AEC" w:rsidP="00117B8A">
      <w:pPr>
        <w:spacing w:after="0" w:line="240" w:lineRule="auto"/>
        <w:ind w:left="0" w:right="0"/>
        <w:rPr>
          <w:rFonts w:asciiTheme="majorBidi" w:hAnsiTheme="majorBidi" w:cstheme="majorBidi"/>
        </w:rPr>
      </w:pPr>
      <w:r w:rsidRPr="00117B8A">
        <w:rPr>
          <w:rFonts w:asciiTheme="majorBidi" w:hAnsiTheme="majorBidi" w:cstheme="majorBidi"/>
          <w:b/>
          <w:bCs/>
        </w:rPr>
        <w:t>3.</w:t>
      </w:r>
      <w:r w:rsidR="009E0838" w:rsidRPr="00117B8A">
        <w:rPr>
          <w:rFonts w:asciiTheme="majorBidi" w:hAnsiTheme="majorBidi" w:cstheme="majorBidi"/>
          <w:b/>
          <w:bCs/>
        </w:rPr>
        <w:t xml:space="preserve"> </w:t>
      </w:r>
      <w:r w:rsidR="00BB7D66" w:rsidRPr="00117B8A">
        <w:rPr>
          <w:rFonts w:asciiTheme="majorBidi" w:hAnsiTheme="majorBidi" w:cstheme="majorBidi"/>
          <w:b/>
          <w:bCs/>
        </w:rPr>
        <w:t xml:space="preserve">Zakres robót remontowych </w:t>
      </w:r>
    </w:p>
    <w:p w14:paraId="1F98C99E" w14:textId="77777777" w:rsidR="00BB7D66" w:rsidRPr="00117B8A" w:rsidRDefault="00BB7D66" w:rsidP="00117B8A">
      <w:pPr>
        <w:pStyle w:val="Akapitzlist"/>
        <w:ind w:left="0" w:right="0"/>
        <w:rPr>
          <w:rFonts w:asciiTheme="majorBidi" w:hAnsiTheme="majorBidi" w:cstheme="majorBidi"/>
          <w:sz w:val="22"/>
          <w:szCs w:val="22"/>
        </w:rPr>
      </w:pPr>
      <w:r w:rsidRPr="00117B8A">
        <w:rPr>
          <w:rFonts w:asciiTheme="majorBidi" w:hAnsiTheme="majorBidi" w:cstheme="majorBidi"/>
          <w:sz w:val="22"/>
          <w:szCs w:val="22"/>
        </w:rPr>
        <w:t xml:space="preserve">Wykonawca wykona remont dwóch podziemnych zbiorników retencyjnych wody pitnej o pojemności 500 m³ każdy na terenie Stacji Uzdatniania Wody. W szczególności wykonane zostaną następujące roboty: </w:t>
      </w:r>
    </w:p>
    <w:p w14:paraId="437B79CE" w14:textId="0F8ECFBB" w:rsidR="00BB7D66" w:rsidRPr="00117B8A" w:rsidRDefault="00BB7D66" w:rsidP="00834C2B">
      <w:pPr>
        <w:pStyle w:val="Akapitzlist"/>
        <w:numPr>
          <w:ilvl w:val="0"/>
          <w:numId w:val="51"/>
        </w:numPr>
        <w:ind w:right="0"/>
        <w:rPr>
          <w:rFonts w:asciiTheme="majorBidi" w:hAnsiTheme="majorBidi" w:cstheme="majorBidi"/>
          <w:sz w:val="22"/>
          <w:szCs w:val="22"/>
        </w:rPr>
      </w:pPr>
      <w:r w:rsidRPr="00117B8A">
        <w:rPr>
          <w:rFonts w:asciiTheme="majorBidi" w:hAnsiTheme="majorBidi" w:cstheme="majorBidi"/>
          <w:sz w:val="22"/>
          <w:szCs w:val="22"/>
        </w:rPr>
        <w:t xml:space="preserve">oczyszczenie strumieniowo-ścierne wszystkich powierzchni betonowych, </w:t>
      </w:r>
    </w:p>
    <w:p w14:paraId="72FCB1A5" w14:textId="342B5ACE" w:rsidR="00BB7D66" w:rsidRPr="00117B8A" w:rsidRDefault="00BB7D66" w:rsidP="00834C2B">
      <w:pPr>
        <w:pStyle w:val="Akapitzlist"/>
        <w:numPr>
          <w:ilvl w:val="0"/>
          <w:numId w:val="51"/>
        </w:numPr>
        <w:ind w:right="0"/>
        <w:rPr>
          <w:rFonts w:asciiTheme="majorBidi" w:hAnsiTheme="majorBidi" w:cstheme="majorBidi"/>
          <w:sz w:val="22"/>
          <w:szCs w:val="22"/>
        </w:rPr>
      </w:pPr>
      <w:r w:rsidRPr="00117B8A">
        <w:rPr>
          <w:rFonts w:asciiTheme="majorBidi" w:hAnsiTheme="majorBidi" w:cstheme="majorBidi"/>
          <w:sz w:val="22"/>
          <w:szCs w:val="22"/>
        </w:rPr>
        <w:t xml:space="preserve">zabezpieczenie odsłoniętych elementów stalowych, </w:t>
      </w:r>
    </w:p>
    <w:p w14:paraId="6337F0AA" w14:textId="2BF440D3" w:rsidR="00BB7D66" w:rsidRPr="00117B8A" w:rsidRDefault="00BB7D66" w:rsidP="00834C2B">
      <w:pPr>
        <w:pStyle w:val="Akapitzlist"/>
        <w:numPr>
          <w:ilvl w:val="0"/>
          <w:numId w:val="51"/>
        </w:numPr>
        <w:ind w:right="0"/>
        <w:rPr>
          <w:rFonts w:asciiTheme="majorBidi" w:hAnsiTheme="majorBidi" w:cstheme="majorBidi"/>
          <w:sz w:val="22"/>
          <w:szCs w:val="22"/>
        </w:rPr>
      </w:pPr>
      <w:r w:rsidRPr="00117B8A">
        <w:rPr>
          <w:rFonts w:asciiTheme="majorBidi" w:hAnsiTheme="majorBidi" w:cstheme="majorBidi"/>
          <w:sz w:val="22"/>
          <w:szCs w:val="22"/>
        </w:rPr>
        <w:t xml:space="preserve">naniesienie zaprawy, </w:t>
      </w:r>
    </w:p>
    <w:p w14:paraId="74188EFC" w14:textId="195AADD2" w:rsidR="00BB7D66" w:rsidRPr="00117B8A" w:rsidRDefault="00BB7D66" w:rsidP="00834C2B">
      <w:pPr>
        <w:pStyle w:val="Akapitzlist"/>
        <w:numPr>
          <w:ilvl w:val="0"/>
          <w:numId w:val="51"/>
        </w:numPr>
        <w:ind w:right="0"/>
        <w:rPr>
          <w:rFonts w:asciiTheme="majorBidi" w:hAnsiTheme="majorBidi" w:cstheme="majorBidi"/>
          <w:sz w:val="22"/>
          <w:szCs w:val="22"/>
        </w:rPr>
      </w:pPr>
      <w:r w:rsidRPr="00117B8A">
        <w:rPr>
          <w:rFonts w:asciiTheme="majorBidi" w:hAnsiTheme="majorBidi" w:cstheme="majorBidi"/>
          <w:sz w:val="22"/>
          <w:szCs w:val="22"/>
        </w:rPr>
        <w:t xml:space="preserve">zabezpieczenie ścian zbiornika, </w:t>
      </w:r>
    </w:p>
    <w:p w14:paraId="6D324298" w14:textId="0289E9CE" w:rsidR="00BB7D66" w:rsidRPr="00117B8A" w:rsidRDefault="00BB7D66" w:rsidP="00834C2B">
      <w:pPr>
        <w:pStyle w:val="Akapitzlist"/>
        <w:numPr>
          <w:ilvl w:val="0"/>
          <w:numId w:val="51"/>
        </w:numPr>
        <w:ind w:right="0"/>
        <w:rPr>
          <w:rFonts w:asciiTheme="majorBidi" w:hAnsiTheme="majorBidi" w:cstheme="majorBidi"/>
          <w:sz w:val="22"/>
          <w:szCs w:val="22"/>
        </w:rPr>
      </w:pPr>
      <w:r w:rsidRPr="00117B8A">
        <w:rPr>
          <w:rFonts w:asciiTheme="majorBidi" w:hAnsiTheme="majorBidi" w:cstheme="majorBidi"/>
          <w:sz w:val="22"/>
          <w:szCs w:val="22"/>
        </w:rPr>
        <w:t xml:space="preserve">wymiana orurowania, armatury, przejść rur przez ściany zbiorników i drabin wejściowych w zbiornikach, </w:t>
      </w:r>
    </w:p>
    <w:p w14:paraId="3C31B489" w14:textId="1F0F3DC2" w:rsidR="00BB7D66" w:rsidRPr="00117B8A" w:rsidRDefault="00BB7D66" w:rsidP="00834C2B">
      <w:pPr>
        <w:pStyle w:val="Akapitzlist"/>
        <w:numPr>
          <w:ilvl w:val="0"/>
          <w:numId w:val="51"/>
        </w:numPr>
        <w:ind w:right="0"/>
        <w:rPr>
          <w:rFonts w:asciiTheme="majorBidi" w:hAnsiTheme="majorBidi" w:cstheme="majorBidi"/>
          <w:sz w:val="22"/>
          <w:szCs w:val="22"/>
        </w:rPr>
      </w:pPr>
      <w:r w:rsidRPr="00117B8A">
        <w:rPr>
          <w:rFonts w:asciiTheme="majorBidi" w:hAnsiTheme="majorBidi" w:cstheme="majorBidi"/>
          <w:sz w:val="22"/>
          <w:szCs w:val="22"/>
        </w:rPr>
        <w:t xml:space="preserve">naprawa skarpy zewnętrznej, </w:t>
      </w:r>
    </w:p>
    <w:p w14:paraId="59E7B439" w14:textId="31DA8079" w:rsidR="00BB7D66" w:rsidRPr="00117B8A" w:rsidRDefault="00BB7D66" w:rsidP="00834C2B">
      <w:pPr>
        <w:pStyle w:val="Akapitzlist"/>
        <w:numPr>
          <w:ilvl w:val="0"/>
          <w:numId w:val="51"/>
        </w:numPr>
        <w:ind w:right="0"/>
        <w:rPr>
          <w:rFonts w:asciiTheme="majorBidi" w:hAnsiTheme="majorBidi" w:cstheme="majorBidi"/>
          <w:sz w:val="22"/>
          <w:szCs w:val="22"/>
        </w:rPr>
      </w:pPr>
      <w:r w:rsidRPr="00117B8A">
        <w:rPr>
          <w:rFonts w:asciiTheme="majorBidi" w:hAnsiTheme="majorBidi" w:cstheme="majorBidi"/>
          <w:sz w:val="22"/>
          <w:szCs w:val="22"/>
        </w:rPr>
        <w:t xml:space="preserve">wykonanie schodów z kostki brukowej, </w:t>
      </w:r>
    </w:p>
    <w:p w14:paraId="28F9E159" w14:textId="70757110" w:rsidR="00BB7D66" w:rsidRPr="00117B8A" w:rsidRDefault="00BB7D66" w:rsidP="00834C2B">
      <w:pPr>
        <w:pStyle w:val="Akapitzlist"/>
        <w:numPr>
          <w:ilvl w:val="0"/>
          <w:numId w:val="51"/>
        </w:numPr>
        <w:ind w:right="0"/>
        <w:rPr>
          <w:rFonts w:asciiTheme="majorBidi" w:hAnsiTheme="majorBidi" w:cstheme="majorBidi"/>
          <w:sz w:val="22"/>
          <w:szCs w:val="22"/>
        </w:rPr>
      </w:pPr>
      <w:r w:rsidRPr="00117B8A">
        <w:rPr>
          <w:rFonts w:asciiTheme="majorBidi" w:hAnsiTheme="majorBidi" w:cstheme="majorBidi"/>
          <w:sz w:val="22"/>
          <w:szCs w:val="22"/>
        </w:rPr>
        <w:t xml:space="preserve">wymiana stolarki drzwiowej do pomieszczeń wejściowych 2 szt. </w:t>
      </w:r>
    </w:p>
    <w:p w14:paraId="1546E9BA" w14:textId="2A785A4A" w:rsidR="00BB7D66" w:rsidRPr="00117B8A" w:rsidRDefault="00BB7D66" w:rsidP="00834C2B">
      <w:pPr>
        <w:pStyle w:val="Akapitzlist"/>
        <w:numPr>
          <w:ilvl w:val="0"/>
          <w:numId w:val="51"/>
        </w:numPr>
        <w:ind w:right="0"/>
        <w:rPr>
          <w:rFonts w:asciiTheme="majorBidi" w:hAnsiTheme="majorBidi" w:cstheme="majorBidi"/>
          <w:sz w:val="22"/>
          <w:szCs w:val="22"/>
        </w:rPr>
      </w:pPr>
      <w:r w:rsidRPr="00117B8A">
        <w:rPr>
          <w:rFonts w:asciiTheme="majorBidi" w:hAnsiTheme="majorBidi" w:cstheme="majorBidi"/>
          <w:sz w:val="22"/>
          <w:szCs w:val="22"/>
        </w:rPr>
        <w:t xml:space="preserve">dezynfekcja: końcowa dezynfekcja zbiornika po zakończeniu prac budowlanych. </w:t>
      </w:r>
    </w:p>
    <w:p w14:paraId="6F93CBA1" w14:textId="696AECF0" w:rsidR="00C04AFE" w:rsidRPr="00117B8A" w:rsidRDefault="00490AEC" w:rsidP="00117B8A">
      <w:pPr>
        <w:spacing w:after="0" w:line="240" w:lineRule="auto"/>
        <w:ind w:right="0"/>
        <w:rPr>
          <w:rFonts w:asciiTheme="majorBidi" w:hAnsiTheme="majorBidi" w:cstheme="majorBidi"/>
          <w:b/>
          <w:bCs/>
        </w:rPr>
      </w:pPr>
      <w:r w:rsidRPr="00117B8A">
        <w:rPr>
          <w:rFonts w:asciiTheme="majorBidi" w:hAnsiTheme="majorBidi" w:cstheme="majorBidi"/>
          <w:b/>
          <w:bCs/>
        </w:rPr>
        <w:t xml:space="preserve">4. </w:t>
      </w:r>
      <w:r w:rsidR="00C04AFE" w:rsidRPr="00117B8A">
        <w:rPr>
          <w:rFonts w:asciiTheme="majorBidi" w:hAnsiTheme="majorBidi" w:cstheme="majorBidi"/>
          <w:b/>
          <w:bCs/>
        </w:rPr>
        <w:t>Zakres robót budowlanych</w:t>
      </w:r>
    </w:p>
    <w:p w14:paraId="13F7C95D" w14:textId="77777777" w:rsidR="00C04AFE" w:rsidRPr="00117B8A" w:rsidRDefault="00C04AFE" w:rsidP="00117B8A">
      <w:pPr>
        <w:spacing w:after="0" w:line="240" w:lineRule="auto"/>
        <w:ind w:left="11" w:right="0" w:hanging="11"/>
        <w:rPr>
          <w:rFonts w:asciiTheme="majorBidi" w:hAnsiTheme="majorBidi" w:cstheme="majorBidi"/>
        </w:rPr>
      </w:pPr>
      <w:r w:rsidRPr="00117B8A">
        <w:rPr>
          <w:rFonts w:asciiTheme="majorBidi" w:hAnsiTheme="majorBidi" w:cstheme="majorBidi"/>
        </w:rPr>
        <w:t>Wykonawca wykona nowy zbiornik zapasowy o pojemności 500 m³. W szczególności wykonane zostaną następujące roboty:</w:t>
      </w:r>
    </w:p>
    <w:p w14:paraId="7FB3784C" w14:textId="2E60D0D0" w:rsidR="00C04AFE" w:rsidRPr="00117B8A" w:rsidRDefault="00490AEC" w:rsidP="00834C2B">
      <w:pPr>
        <w:pStyle w:val="Akapitzlist"/>
        <w:numPr>
          <w:ilvl w:val="0"/>
          <w:numId w:val="54"/>
        </w:numPr>
        <w:ind w:left="426" w:right="0"/>
        <w:rPr>
          <w:rFonts w:asciiTheme="majorBidi" w:hAnsiTheme="majorBidi" w:cstheme="majorBidi"/>
          <w:sz w:val="22"/>
          <w:szCs w:val="22"/>
        </w:rPr>
      </w:pPr>
      <w:r w:rsidRPr="00117B8A">
        <w:rPr>
          <w:rFonts w:asciiTheme="majorBidi" w:hAnsiTheme="majorBidi" w:cstheme="majorBidi"/>
          <w:sz w:val="22"/>
          <w:szCs w:val="22"/>
        </w:rPr>
        <w:t>P</w:t>
      </w:r>
      <w:r w:rsidR="00C04AFE" w:rsidRPr="00117B8A">
        <w:rPr>
          <w:rFonts w:asciiTheme="majorBidi" w:hAnsiTheme="majorBidi" w:cstheme="majorBidi"/>
          <w:sz w:val="22"/>
          <w:szCs w:val="22"/>
        </w:rPr>
        <w:t>race przygotowawcze i pomocnicze:</w:t>
      </w:r>
    </w:p>
    <w:p w14:paraId="5B63C184" w14:textId="07574651" w:rsidR="00C04AFE" w:rsidRPr="00117B8A" w:rsidRDefault="00C04AFE" w:rsidP="00834C2B">
      <w:pPr>
        <w:pStyle w:val="Akapitzlist"/>
        <w:numPr>
          <w:ilvl w:val="1"/>
          <w:numId w:val="52"/>
        </w:numPr>
        <w:ind w:left="709" w:right="0"/>
        <w:rPr>
          <w:rFonts w:asciiTheme="majorBidi" w:hAnsiTheme="majorBidi" w:cstheme="majorBidi"/>
          <w:sz w:val="22"/>
          <w:szCs w:val="22"/>
        </w:rPr>
      </w:pPr>
      <w:r w:rsidRPr="00117B8A">
        <w:rPr>
          <w:rFonts w:asciiTheme="majorBidi" w:hAnsiTheme="majorBidi" w:cstheme="majorBidi"/>
          <w:sz w:val="22"/>
          <w:szCs w:val="22"/>
        </w:rPr>
        <w:t>zagospodarowanie placu budowy w zakresie niezbędnym do realizacji zamówienia,</w:t>
      </w:r>
    </w:p>
    <w:p w14:paraId="3841AF4D" w14:textId="0669C645" w:rsidR="00C04AFE" w:rsidRPr="00117B8A" w:rsidRDefault="00C04AFE" w:rsidP="00834C2B">
      <w:pPr>
        <w:pStyle w:val="Akapitzlist"/>
        <w:numPr>
          <w:ilvl w:val="1"/>
          <w:numId w:val="52"/>
        </w:numPr>
        <w:ind w:left="709" w:right="0"/>
        <w:rPr>
          <w:rFonts w:asciiTheme="majorBidi" w:hAnsiTheme="majorBidi" w:cstheme="majorBidi"/>
          <w:sz w:val="22"/>
          <w:szCs w:val="22"/>
        </w:rPr>
      </w:pPr>
      <w:r w:rsidRPr="00117B8A">
        <w:rPr>
          <w:rFonts w:asciiTheme="majorBidi" w:hAnsiTheme="majorBidi" w:cstheme="majorBidi"/>
          <w:sz w:val="22"/>
          <w:szCs w:val="22"/>
        </w:rPr>
        <w:t>organizacja zaplecza budowy,</w:t>
      </w:r>
    </w:p>
    <w:p w14:paraId="4AC1CF48" w14:textId="67E5BE6E" w:rsidR="00C04AFE" w:rsidRPr="00117B8A" w:rsidRDefault="00C04AFE" w:rsidP="00834C2B">
      <w:pPr>
        <w:pStyle w:val="Akapitzlist"/>
        <w:numPr>
          <w:ilvl w:val="1"/>
          <w:numId w:val="52"/>
        </w:numPr>
        <w:ind w:left="709" w:right="0"/>
        <w:rPr>
          <w:rFonts w:asciiTheme="majorBidi" w:hAnsiTheme="majorBidi" w:cstheme="majorBidi"/>
          <w:sz w:val="22"/>
          <w:szCs w:val="22"/>
        </w:rPr>
      </w:pPr>
      <w:r w:rsidRPr="00117B8A">
        <w:rPr>
          <w:rFonts w:asciiTheme="majorBidi" w:hAnsiTheme="majorBidi" w:cstheme="majorBidi"/>
          <w:sz w:val="22"/>
          <w:szCs w:val="22"/>
        </w:rPr>
        <w:t>doprowadzenie mediów niezbędnych dla Wykonawcy dla potrzeb budowy,</w:t>
      </w:r>
    </w:p>
    <w:p w14:paraId="2BE5FE3C" w14:textId="1699F765" w:rsidR="00C04AFE" w:rsidRPr="00117B8A" w:rsidRDefault="00C04AFE" w:rsidP="00834C2B">
      <w:pPr>
        <w:pStyle w:val="Akapitzlist"/>
        <w:numPr>
          <w:ilvl w:val="1"/>
          <w:numId w:val="52"/>
        </w:numPr>
        <w:ind w:left="709" w:right="0"/>
        <w:rPr>
          <w:rFonts w:asciiTheme="majorBidi" w:hAnsiTheme="majorBidi" w:cstheme="majorBidi"/>
          <w:sz w:val="22"/>
          <w:szCs w:val="22"/>
        </w:rPr>
      </w:pPr>
      <w:r w:rsidRPr="00117B8A">
        <w:rPr>
          <w:rFonts w:asciiTheme="majorBidi" w:hAnsiTheme="majorBidi" w:cstheme="majorBidi"/>
          <w:sz w:val="22"/>
          <w:szCs w:val="22"/>
        </w:rPr>
        <w:t>ogrodzenia tymczasowe,</w:t>
      </w:r>
    </w:p>
    <w:p w14:paraId="754CB111" w14:textId="5229BB6D" w:rsidR="00C04AFE" w:rsidRPr="00117B8A" w:rsidRDefault="00C04AFE" w:rsidP="00834C2B">
      <w:pPr>
        <w:pStyle w:val="Akapitzlist"/>
        <w:numPr>
          <w:ilvl w:val="1"/>
          <w:numId w:val="52"/>
        </w:numPr>
        <w:ind w:left="709" w:right="0"/>
        <w:rPr>
          <w:rFonts w:asciiTheme="majorBidi" w:hAnsiTheme="majorBidi" w:cstheme="majorBidi"/>
          <w:sz w:val="22"/>
          <w:szCs w:val="22"/>
        </w:rPr>
      </w:pPr>
      <w:r w:rsidRPr="00117B8A">
        <w:rPr>
          <w:rFonts w:asciiTheme="majorBidi" w:hAnsiTheme="majorBidi" w:cstheme="majorBidi"/>
          <w:sz w:val="22"/>
          <w:szCs w:val="22"/>
        </w:rPr>
        <w:t>drogi dojazdowe do obiektów,</w:t>
      </w:r>
    </w:p>
    <w:p w14:paraId="0336E98B" w14:textId="110225AE" w:rsidR="00C04AFE" w:rsidRPr="00117B8A" w:rsidRDefault="00C04AFE" w:rsidP="00834C2B">
      <w:pPr>
        <w:pStyle w:val="Akapitzlist"/>
        <w:numPr>
          <w:ilvl w:val="1"/>
          <w:numId w:val="52"/>
        </w:numPr>
        <w:ind w:left="709" w:right="0"/>
        <w:rPr>
          <w:rFonts w:asciiTheme="majorBidi" w:hAnsiTheme="majorBidi" w:cstheme="majorBidi"/>
          <w:sz w:val="22"/>
          <w:szCs w:val="22"/>
        </w:rPr>
      </w:pPr>
      <w:r w:rsidRPr="00117B8A">
        <w:rPr>
          <w:rFonts w:asciiTheme="majorBidi" w:hAnsiTheme="majorBidi" w:cstheme="majorBidi"/>
          <w:sz w:val="22"/>
          <w:szCs w:val="22"/>
        </w:rPr>
        <w:t>urządzenia ppoż. i BHP,</w:t>
      </w:r>
    </w:p>
    <w:p w14:paraId="54C05E55" w14:textId="751511A0" w:rsidR="00C04AFE" w:rsidRPr="00117B8A" w:rsidRDefault="00C04AFE" w:rsidP="00834C2B">
      <w:pPr>
        <w:pStyle w:val="Akapitzlist"/>
        <w:numPr>
          <w:ilvl w:val="1"/>
          <w:numId w:val="52"/>
        </w:numPr>
        <w:ind w:left="709" w:right="0"/>
        <w:rPr>
          <w:rFonts w:asciiTheme="majorBidi" w:hAnsiTheme="majorBidi" w:cstheme="majorBidi"/>
          <w:sz w:val="22"/>
          <w:szCs w:val="22"/>
        </w:rPr>
      </w:pPr>
      <w:r w:rsidRPr="00117B8A">
        <w:rPr>
          <w:rFonts w:asciiTheme="majorBidi" w:hAnsiTheme="majorBidi" w:cstheme="majorBidi"/>
          <w:sz w:val="22"/>
          <w:szCs w:val="22"/>
        </w:rPr>
        <w:t>pełna obsługa geodezyjna na etapie wykonawstwa Robót i inwentaryzacji powykonawczej oraz wykonanie wierceń geologicznych,</w:t>
      </w:r>
    </w:p>
    <w:p w14:paraId="74161A45" w14:textId="5B823FCD" w:rsidR="00C04AFE" w:rsidRPr="00117B8A" w:rsidRDefault="00C04AFE" w:rsidP="00834C2B">
      <w:pPr>
        <w:pStyle w:val="Akapitzlist"/>
        <w:numPr>
          <w:ilvl w:val="1"/>
          <w:numId w:val="52"/>
        </w:numPr>
        <w:ind w:left="709" w:right="0"/>
        <w:rPr>
          <w:rFonts w:asciiTheme="majorBidi" w:hAnsiTheme="majorBidi" w:cstheme="majorBidi"/>
          <w:sz w:val="22"/>
          <w:szCs w:val="22"/>
        </w:rPr>
      </w:pPr>
      <w:r w:rsidRPr="00117B8A">
        <w:rPr>
          <w:rFonts w:asciiTheme="majorBidi" w:hAnsiTheme="majorBidi" w:cstheme="majorBidi"/>
          <w:sz w:val="22"/>
          <w:szCs w:val="22"/>
        </w:rPr>
        <w:t>wykonanie dokładnej Dokumentacji fotograficznej placu budowy przed przystąpieniem do robót budowlanych</w:t>
      </w:r>
    </w:p>
    <w:p w14:paraId="433F4DE3" w14:textId="5E840908" w:rsidR="00C04AFE" w:rsidRPr="00117B8A" w:rsidRDefault="00490AEC" w:rsidP="00834C2B">
      <w:pPr>
        <w:pStyle w:val="Akapitzlist"/>
        <w:numPr>
          <w:ilvl w:val="0"/>
          <w:numId w:val="54"/>
        </w:numPr>
        <w:ind w:left="426" w:right="0"/>
        <w:rPr>
          <w:rFonts w:asciiTheme="majorBidi" w:hAnsiTheme="majorBidi" w:cstheme="majorBidi"/>
          <w:sz w:val="22"/>
          <w:szCs w:val="22"/>
        </w:rPr>
      </w:pPr>
      <w:r w:rsidRPr="00117B8A">
        <w:rPr>
          <w:rFonts w:asciiTheme="majorBidi" w:hAnsiTheme="majorBidi" w:cstheme="majorBidi"/>
          <w:sz w:val="22"/>
          <w:szCs w:val="22"/>
        </w:rPr>
        <w:t>R</w:t>
      </w:r>
      <w:r w:rsidR="00C04AFE" w:rsidRPr="00117B8A">
        <w:rPr>
          <w:rFonts w:asciiTheme="majorBidi" w:hAnsiTheme="majorBidi" w:cstheme="majorBidi"/>
          <w:sz w:val="22"/>
          <w:szCs w:val="22"/>
        </w:rPr>
        <w:t>oboty budowlane i wykończeniowe w zakresie niezbędnym do realizacji zamówienia, w tym:</w:t>
      </w:r>
    </w:p>
    <w:p w14:paraId="6A88C98D" w14:textId="03F08F6F" w:rsidR="00C04AFE" w:rsidRPr="00117B8A" w:rsidRDefault="00C04AFE" w:rsidP="00834C2B">
      <w:pPr>
        <w:pStyle w:val="Akapitzlist"/>
        <w:numPr>
          <w:ilvl w:val="1"/>
          <w:numId w:val="53"/>
        </w:numPr>
        <w:ind w:left="709" w:right="0"/>
        <w:rPr>
          <w:rFonts w:asciiTheme="majorBidi" w:hAnsiTheme="majorBidi" w:cstheme="majorBidi"/>
          <w:sz w:val="22"/>
          <w:szCs w:val="22"/>
        </w:rPr>
      </w:pPr>
      <w:r w:rsidRPr="00117B8A">
        <w:rPr>
          <w:rFonts w:asciiTheme="majorBidi" w:hAnsiTheme="majorBidi" w:cstheme="majorBidi"/>
          <w:sz w:val="22"/>
          <w:szCs w:val="22"/>
        </w:rPr>
        <w:t>roboty ziemne, betonowe i/lub żelbetowe,</w:t>
      </w:r>
    </w:p>
    <w:p w14:paraId="1CCFDC54" w14:textId="0461F8EE" w:rsidR="00C04AFE" w:rsidRPr="00117B8A" w:rsidRDefault="00C04AFE" w:rsidP="00834C2B">
      <w:pPr>
        <w:pStyle w:val="Akapitzlist"/>
        <w:numPr>
          <w:ilvl w:val="1"/>
          <w:numId w:val="53"/>
        </w:numPr>
        <w:ind w:left="709" w:right="0"/>
        <w:rPr>
          <w:rFonts w:asciiTheme="majorBidi" w:hAnsiTheme="majorBidi" w:cstheme="majorBidi"/>
          <w:sz w:val="22"/>
          <w:szCs w:val="22"/>
        </w:rPr>
      </w:pPr>
      <w:r w:rsidRPr="00117B8A">
        <w:rPr>
          <w:rFonts w:asciiTheme="majorBidi" w:hAnsiTheme="majorBidi" w:cstheme="majorBidi"/>
          <w:sz w:val="22"/>
          <w:szCs w:val="22"/>
        </w:rPr>
        <w:t>wykonanie instalacji sanitarnych, elektrycznych, teletechnicznych i AKPiA</w:t>
      </w:r>
    </w:p>
    <w:p w14:paraId="6F50867E" w14:textId="0FCF7E53" w:rsidR="00C04AFE" w:rsidRPr="00117B8A" w:rsidRDefault="00C04AFE" w:rsidP="00834C2B">
      <w:pPr>
        <w:pStyle w:val="Akapitzlist"/>
        <w:numPr>
          <w:ilvl w:val="1"/>
          <w:numId w:val="53"/>
        </w:numPr>
        <w:ind w:left="709" w:right="0"/>
        <w:rPr>
          <w:rFonts w:asciiTheme="majorBidi" w:hAnsiTheme="majorBidi" w:cstheme="majorBidi"/>
          <w:sz w:val="22"/>
          <w:szCs w:val="22"/>
        </w:rPr>
      </w:pPr>
      <w:r w:rsidRPr="00117B8A">
        <w:rPr>
          <w:rFonts w:asciiTheme="majorBidi" w:hAnsiTheme="majorBidi" w:cstheme="majorBidi"/>
          <w:sz w:val="22"/>
          <w:szCs w:val="22"/>
        </w:rPr>
        <w:t>roboty technologiczne,</w:t>
      </w:r>
    </w:p>
    <w:p w14:paraId="00A565FD" w14:textId="2108B660" w:rsidR="00C04AFE" w:rsidRPr="00117B8A" w:rsidRDefault="00C04AFE" w:rsidP="00834C2B">
      <w:pPr>
        <w:pStyle w:val="Akapitzlist"/>
        <w:numPr>
          <w:ilvl w:val="1"/>
          <w:numId w:val="53"/>
        </w:numPr>
        <w:ind w:left="709" w:right="0"/>
        <w:rPr>
          <w:rFonts w:asciiTheme="majorBidi" w:hAnsiTheme="majorBidi" w:cstheme="majorBidi"/>
          <w:sz w:val="22"/>
          <w:szCs w:val="22"/>
        </w:rPr>
      </w:pPr>
      <w:r w:rsidRPr="00117B8A">
        <w:rPr>
          <w:rFonts w:asciiTheme="majorBidi" w:hAnsiTheme="majorBidi" w:cstheme="majorBidi"/>
          <w:sz w:val="22"/>
          <w:szCs w:val="22"/>
        </w:rPr>
        <w:lastRenderedPageBreak/>
        <w:t>roboty drogowe i brukarskie,</w:t>
      </w:r>
    </w:p>
    <w:p w14:paraId="7A8FE2BC" w14:textId="5BCA09F7" w:rsidR="00C04AFE" w:rsidRPr="00117B8A" w:rsidRDefault="00C04AFE" w:rsidP="00834C2B">
      <w:pPr>
        <w:pStyle w:val="Akapitzlist"/>
        <w:numPr>
          <w:ilvl w:val="1"/>
          <w:numId w:val="53"/>
        </w:numPr>
        <w:ind w:left="709" w:right="0"/>
        <w:rPr>
          <w:rFonts w:asciiTheme="majorBidi" w:hAnsiTheme="majorBidi" w:cstheme="majorBidi"/>
          <w:sz w:val="22"/>
          <w:szCs w:val="22"/>
        </w:rPr>
      </w:pPr>
      <w:r w:rsidRPr="00117B8A">
        <w:rPr>
          <w:rFonts w:asciiTheme="majorBidi" w:hAnsiTheme="majorBidi" w:cstheme="majorBidi"/>
          <w:sz w:val="22"/>
          <w:szCs w:val="22"/>
        </w:rPr>
        <w:t>roboty przy wykonywaniu ogrodzenia,</w:t>
      </w:r>
    </w:p>
    <w:p w14:paraId="281C1213" w14:textId="4E80DA8C" w:rsidR="00C04AFE" w:rsidRPr="00117B8A" w:rsidRDefault="00C04AFE" w:rsidP="00834C2B">
      <w:pPr>
        <w:pStyle w:val="Akapitzlist"/>
        <w:numPr>
          <w:ilvl w:val="1"/>
          <w:numId w:val="53"/>
        </w:numPr>
        <w:ind w:left="709" w:right="0"/>
        <w:rPr>
          <w:rFonts w:asciiTheme="majorBidi" w:hAnsiTheme="majorBidi" w:cstheme="majorBidi"/>
          <w:sz w:val="22"/>
          <w:szCs w:val="22"/>
        </w:rPr>
      </w:pPr>
      <w:r w:rsidRPr="00117B8A">
        <w:rPr>
          <w:rFonts w:asciiTheme="majorBidi" w:hAnsiTheme="majorBidi" w:cstheme="majorBidi"/>
          <w:sz w:val="22"/>
          <w:szCs w:val="22"/>
        </w:rPr>
        <w:t>roboty przy wykonywaniu oświetlenia zewnętrznego,</w:t>
      </w:r>
    </w:p>
    <w:p w14:paraId="3ABCAFC8" w14:textId="73B05E4D" w:rsidR="00AE012D" w:rsidRPr="00117B8A" w:rsidRDefault="00AE012D" w:rsidP="00834C2B">
      <w:pPr>
        <w:pStyle w:val="Akapitzlist"/>
        <w:numPr>
          <w:ilvl w:val="1"/>
          <w:numId w:val="53"/>
        </w:numPr>
        <w:ind w:left="709" w:right="0"/>
        <w:rPr>
          <w:rFonts w:asciiTheme="majorBidi" w:hAnsiTheme="majorBidi" w:cstheme="majorBidi"/>
          <w:sz w:val="22"/>
          <w:szCs w:val="22"/>
        </w:rPr>
      </w:pPr>
      <w:r w:rsidRPr="00117B8A">
        <w:rPr>
          <w:rFonts w:asciiTheme="majorBidi" w:hAnsiTheme="majorBidi" w:cstheme="majorBidi"/>
          <w:sz w:val="22"/>
          <w:szCs w:val="22"/>
        </w:rPr>
        <w:t>uporządkowanie Placu Budowy oraz przywrócenie stanu pierwotnego w tym obiektów naruszonych</w:t>
      </w:r>
    </w:p>
    <w:p w14:paraId="18CF186B" w14:textId="642A50E0" w:rsidR="00AE012D" w:rsidRPr="00117B8A" w:rsidRDefault="00A66375" w:rsidP="00834C2B">
      <w:pPr>
        <w:pStyle w:val="Akapitzlist"/>
        <w:numPr>
          <w:ilvl w:val="0"/>
          <w:numId w:val="54"/>
        </w:numPr>
        <w:ind w:left="426" w:right="0"/>
        <w:rPr>
          <w:rFonts w:asciiTheme="majorBidi" w:hAnsiTheme="majorBidi" w:cstheme="majorBidi"/>
          <w:sz w:val="22"/>
          <w:szCs w:val="22"/>
        </w:rPr>
      </w:pPr>
      <w:r w:rsidRPr="00117B8A">
        <w:rPr>
          <w:rFonts w:asciiTheme="majorBidi" w:hAnsiTheme="majorBidi" w:cstheme="majorBidi"/>
          <w:sz w:val="22"/>
          <w:szCs w:val="22"/>
        </w:rPr>
        <w:t>Z</w:t>
      </w:r>
      <w:r w:rsidR="00C04AFE" w:rsidRPr="00117B8A">
        <w:rPr>
          <w:rFonts w:asciiTheme="majorBidi" w:hAnsiTheme="majorBidi" w:cstheme="majorBidi"/>
          <w:sz w:val="22"/>
          <w:szCs w:val="22"/>
        </w:rPr>
        <w:t>agospodarowanie terenu</w:t>
      </w:r>
      <w:r w:rsidR="00AE012D" w:rsidRPr="00117B8A">
        <w:rPr>
          <w:rFonts w:asciiTheme="majorBidi" w:hAnsiTheme="majorBidi" w:cstheme="majorBidi"/>
          <w:sz w:val="22"/>
          <w:szCs w:val="22"/>
        </w:rPr>
        <w:t>.</w:t>
      </w:r>
    </w:p>
    <w:p w14:paraId="14192612" w14:textId="77777777" w:rsidR="00AE012D" w:rsidRPr="00117B8A" w:rsidRDefault="00AE012D" w:rsidP="00834C2B">
      <w:pPr>
        <w:pStyle w:val="Akapitzlist"/>
        <w:numPr>
          <w:ilvl w:val="0"/>
          <w:numId w:val="54"/>
        </w:numPr>
        <w:ind w:left="426" w:right="0"/>
        <w:rPr>
          <w:rFonts w:asciiTheme="majorBidi" w:hAnsiTheme="majorBidi" w:cstheme="majorBidi"/>
          <w:sz w:val="22"/>
          <w:szCs w:val="22"/>
        </w:rPr>
      </w:pPr>
      <w:r w:rsidRPr="00117B8A">
        <w:rPr>
          <w:rFonts w:asciiTheme="majorBidi" w:hAnsiTheme="majorBidi" w:cstheme="majorBidi"/>
          <w:sz w:val="22"/>
          <w:szCs w:val="22"/>
        </w:rPr>
        <w:t>O</w:t>
      </w:r>
      <w:r w:rsidR="00C04AFE" w:rsidRPr="00117B8A">
        <w:rPr>
          <w:rFonts w:asciiTheme="majorBidi" w:hAnsiTheme="majorBidi" w:cstheme="majorBidi"/>
          <w:sz w:val="22"/>
          <w:szCs w:val="22"/>
        </w:rPr>
        <w:t>gół pozostałych prac i dostaw niezbędnych do kompletnego zrealizowania inwestycji, uzyskania pozwoleń wymaganych prawem oraz przekazania stacji do eksploatacji i użytkowania,</w:t>
      </w:r>
    </w:p>
    <w:p w14:paraId="2C46B070" w14:textId="77777777" w:rsidR="00AE012D" w:rsidRPr="00117B8A" w:rsidRDefault="00AE012D" w:rsidP="00834C2B">
      <w:pPr>
        <w:pStyle w:val="Akapitzlist"/>
        <w:numPr>
          <w:ilvl w:val="0"/>
          <w:numId w:val="54"/>
        </w:numPr>
        <w:ind w:left="426" w:right="0"/>
        <w:rPr>
          <w:rFonts w:asciiTheme="majorBidi" w:hAnsiTheme="majorBidi" w:cstheme="majorBidi"/>
          <w:sz w:val="22"/>
          <w:szCs w:val="22"/>
        </w:rPr>
      </w:pPr>
      <w:r w:rsidRPr="00117B8A">
        <w:rPr>
          <w:rFonts w:asciiTheme="majorBidi" w:hAnsiTheme="majorBidi" w:cstheme="majorBidi"/>
          <w:sz w:val="22"/>
          <w:szCs w:val="22"/>
        </w:rPr>
        <w:t>W</w:t>
      </w:r>
      <w:r w:rsidR="00C04AFE" w:rsidRPr="00117B8A">
        <w:rPr>
          <w:rFonts w:asciiTheme="majorBidi" w:hAnsiTheme="majorBidi" w:cstheme="majorBidi"/>
          <w:sz w:val="22"/>
          <w:szCs w:val="22"/>
        </w:rPr>
        <w:t>ykonawca zobowiązany jest znać wszystkie przepisy wydane przez władze centralne i miejscowe oraz inne przepisy i wytyczne, które w jakikolwiek sposób związane są z robotami. Wykonawca będzie w pełni odpowiedzialny za przestrzeganie tych praw, przepisów i wytycznych podczas prowadzenia robót. Wykonawca będzie przestrzegał praw patentowych i będzie w pełni odpowiedzialny za wypełnienie wszelkich wymagań prawnych odnośnie wykorzystywania opatentowanych urządzeń lub metod i w sposób ciągły będzie informować Inwestora o swoich działaniach przedstawiając kopie zezwoleń i inne odnośne dokumenty.</w:t>
      </w:r>
    </w:p>
    <w:p w14:paraId="4F52639F" w14:textId="77777777" w:rsidR="00AE012D" w:rsidRPr="00117B8A" w:rsidRDefault="00C04AFE" w:rsidP="00834C2B">
      <w:pPr>
        <w:pStyle w:val="Akapitzlist"/>
        <w:numPr>
          <w:ilvl w:val="0"/>
          <w:numId w:val="54"/>
        </w:numPr>
        <w:ind w:left="426" w:right="0"/>
        <w:rPr>
          <w:rFonts w:asciiTheme="majorBidi" w:hAnsiTheme="majorBidi" w:cstheme="majorBidi"/>
          <w:sz w:val="22"/>
          <w:szCs w:val="22"/>
        </w:rPr>
      </w:pPr>
      <w:r w:rsidRPr="00117B8A">
        <w:rPr>
          <w:rFonts w:asciiTheme="majorBidi" w:hAnsiTheme="majorBidi" w:cstheme="majorBidi"/>
          <w:sz w:val="22"/>
          <w:szCs w:val="22"/>
        </w:rPr>
        <w:t>Wykonawca pokryje koszt szkód powstałych na skutek uszkodzenia infrastruktury podziemnej, urządzeń nadziemnych i elementów zagospodarowania przestrzennego.</w:t>
      </w:r>
    </w:p>
    <w:p w14:paraId="391CC568" w14:textId="77777777" w:rsidR="00AA244C" w:rsidRPr="00117B8A" w:rsidRDefault="00C04AFE" w:rsidP="00834C2B">
      <w:pPr>
        <w:pStyle w:val="Akapitzlist"/>
        <w:numPr>
          <w:ilvl w:val="0"/>
          <w:numId w:val="54"/>
        </w:numPr>
        <w:ind w:left="426" w:right="0"/>
        <w:rPr>
          <w:rFonts w:asciiTheme="majorBidi" w:hAnsiTheme="majorBidi" w:cstheme="majorBidi"/>
          <w:sz w:val="22"/>
          <w:szCs w:val="22"/>
        </w:rPr>
      </w:pPr>
      <w:r w:rsidRPr="00117B8A">
        <w:rPr>
          <w:rFonts w:asciiTheme="majorBidi" w:hAnsiTheme="majorBidi" w:cstheme="majorBidi"/>
          <w:sz w:val="22"/>
          <w:szCs w:val="22"/>
        </w:rPr>
        <w:t>Wykonawca na okres wykonywania robót zabezpieczy interesy osób trzecich, ochrony środowiska i warunków bezpieczeństwa poprzez ubezpieczenie się od odpowiedzialności cywilnej i majątkowej w firmie ubezpieczeniowej. Polisa taka wraz z jej zakresem zostanie przedstawiona Zamawiającemu do akceptacji co najmniej na 10 dni przed rozpoczęciem robót budowlanych. Polisa powinna opiewać na 100% wartości Kontraktu,</w:t>
      </w:r>
    </w:p>
    <w:p w14:paraId="505DA6D6" w14:textId="3B9075BB" w:rsidR="00C04AFE" w:rsidRPr="00117B8A" w:rsidRDefault="00AA244C" w:rsidP="00834C2B">
      <w:pPr>
        <w:pStyle w:val="Akapitzlist"/>
        <w:numPr>
          <w:ilvl w:val="0"/>
          <w:numId w:val="54"/>
        </w:numPr>
        <w:ind w:left="426" w:right="0"/>
        <w:rPr>
          <w:rFonts w:asciiTheme="majorBidi" w:hAnsiTheme="majorBidi" w:cstheme="majorBidi"/>
          <w:sz w:val="22"/>
          <w:szCs w:val="22"/>
        </w:rPr>
      </w:pPr>
      <w:r w:rsidRPr="00117B8A">
        <w:rPr>
          <w:rFonts w:asciiTheme="majorBidi" w:hAnsiTheme="majorBidi" w:cstheme="majorBidi"/>
          <w:b/>
          <w:bCs/>
          <w:i/>
          <w:iCs/>
          <w:sz w:val="22"/>
          <w:szCs w:val="22"/>
        </w:rPr>
        <w:t>W</w:t>
      </w:r>
      <w:r w:rsidR="00C04AFE" w:rsidRPr="00117B8A">
        <w:rPr>
          <w:rFonts w:asciiTheme="majorBidi" w:hAnsiTheme="majorBidi" w:cstheme="majorBidi"/>
          <w:b/>
          <w:bCs/>
          <w:i/>
          <w:iCs/>
          <w:sz w:val="22"/>
          <w:szCs w:val="22"/>
        </w:rPr>
        <w:t>szystkie prace muszą być wykonane etapowo, zgodnie z przyjętym i zaakceptowanym przez Zamawiającego harmonogramem. Prace będą wykonywane na czynnej sieci wodociągowej, co za tym idzie Wykonawca musi tak przewidzieć ich prowadzenie, aby infrastruktura była przez cały okres robót eksploatowana.</w:t>
      </w:r>
    </w:p>
    <w:p w14:paraId="0A53B0CC" w14:textId="40445DFE" w:rsidR="00B4609F" w:rsidRPr="00117B8A" w:rsidRDefault="006F35B8" w:rsidP="00117B8A">
      <w:pPr>
        <w:spacing w:after="0" w:line="240" w:lineRule="auto"/>
        <w:ind w:left="0" w:right="0"/>
        <w:rPr>
          <w:rFonts w:asciiTheme="majorBidi" w:hAnsiTheme="majorBidi" w:cstheme="majorBidi"/>
          <w:b/>
          <w:bCs/>
        </w:rPr>
      </w:pPr>
      <w:r w:rsidRPr="00117B8A">
        <w:rPr>
          <w:rFonts w:asciiTheme="majorBidi" w:hAnsiTheme="majorBidi" w:cstheme="majorBidi"/>
          <w:b/>
          <w:bCs/>
        </w:rPr>
        <w:t>5</w:t>
      </w:r>
      <w:r w:rsidR="00AA244C" w:rsidRPr="00117B8A">
        <w:rPr>
          <w:rFonts w:asciiTheme="majorBidi" w:hAnsiTheme="majorBidi" w:cstheme="majorBidi"/>
          <w:b/>
          <w:bCs/>
        </w:rPr>
        <w:t xml:space="preserve">. </w:t>
      </w:r>
      <w:r w:rsidR="00B4609F" w:rsidRPr="00117B8A">
        <w:rPr>
          <w:rFonts w:asciiTheme="majorBidi" w:hAnsiTheme="majorBidi" w:cstheme="majorBidi"/>
          <w:b/>
          <w:bCs/>
        </w:rPr>
        <w:t>Zakres szkoleń, prób, przekazanie do eksploatacji</w:t>
      </w:r>
    </w:p>
    <w:p w14:paraId="47B230A4" w14:textId="77777777" w:rsidR="00B4609F" w:rsidRPr="00117B8A" w:rsidRDefault="00B4609F" w:rsidP="00117B8A">
      <w:pPr>
        <w:ind w:left="0" w:right="0"/>
        <w:rPr>
          <w:rFonts w:asciiTheme="majorBidi" w:hAnsiTheme="majorBidi" w:cstheme="majorBidi"/>
        </w:rPr>
      </w:pPr>
      <w:r w:rsidRPr="00117B8A">
        <w:rPr>
          <w:rFonts w:asciiTheme="majorBidi" w:hAnsiTheme="majorBidi" w:cstheme="majorBidi"/>
        </w:rPr>
        <w:t>Zakres zamówienia obejmuje także:</w:t>
      </w:r>
    </w:p>
    <w:p w14:paraId="4F7ACA26" w14:textId="1CF23C61" w:rsidR="00B4609F" w:rsidRPr="00117B8A" w:rsidRDefault="00B4609F" w:rsidP="00834C2B">
      <w:pPr>
        <w:pStyle w:val="Akapitzlist"/>
        <w:numPr>
          <w:ilvl w:val="0"/>
          <w:numId w:val="55"/>
        </w:numPr>
        <w:ind w:left="426" w:right="0"/>
        <w:rPr>
          <w:rFonts w:asciiTheme="majorBidi" w:hAnsiTheme="majorBidi" w:cstheme="majorBidi"/>
          <w:sz w:val="22"/>
          <w:szCs w:val="22"/>
        </w:rPr>
      </w:pPr>
      <w:r w:rsidRPr="00117B8A">
        <w:rPr>
          <w:rFonts w:asciiTheme="majorBidi" w:hAnsiTheme="majorBidi" w:cstheme="majorBidi"/>
          <w:sz w:val="22"/>
          <w:szCs w:val="22"/>
        </w:rPr>
        <w:t>przeprowadzenie prób końcowych (w tym rozruchu technologicznego) i nadzór nad próbami eksploatacyjnymi,</w:t>
      </w:r>
    </w:p>
    <w:p w14:paraId="2C8F1D9F" w14:textId="16474931" w:rsidR="00D75486" w:rsidRPr="00117B8A" w:rsidRDefault="00B4609F" w:rsidP="00834C2B">
      <w:pPr>
        <w:pStyle w:val="Akapitzlist"/>
        <w:numPr>
          <w:ilvl w:val="0"/>
          <w:numId w:val="55"/>
        </w:numPr>
        <w:ind w:left="426" w:right="0"/>
        <w:rPr>
          <w:rFonts w:asciiTheme="majorBidi" w:hAnsiTheme="majorBidi" w:cstheme="majorBidi"/>
          <w:sz w:val="22"/>
          <w:szCs w:val="22"/>
        </w:rPr>
      </w:pPr>
      <w:r w:rsidRPr="00117B8A">
        <w:rPr>
          <w:rFonts w:asciiTheme="majorBidi" w:hAnsiTheme="majorBidi" w:cstheme="majorBidi"/>
          <w:sz w:val="22"/>
          <w:szCs w:val="22"/>
        </w:rPr>
        <w:t>przeprowadzenie indywidualnego szkolenia dla każdego z Użytkowników wraz z przekazaniem Instrukcje obsługi i konserwacji. Instrukcja obsługi i konserwacji powinna być na tyle szczegółowa, by poszczególni Użytkownicy mogli prawidłowo i zgodnie z zasadami bezpieczeństwa eksploatować obiekt, konserwować jej elementy i regulować pracę urządzeń. Instrukcja winna być sporządzona w języku polskim.</w:t>
      </w:r>
    </w:p>
    <w:p w14:paraId="1048E171" w14:textId="77777777" w:rsidR="006829A0" w:rsidRPr="00117B8A" w:rsidRDefault="006829A0" w:rsidP="00117B8A">
      <w:pPr>
        <w:spacing w:after="0" w:line="240" w:lineRule="auto"/>
        <w:ind w:left="0" w:right="0" w:firstLine="0"/>
        <w:rPr>
          <w:rFonts w:asciiTheme="majorBidi" w:hAnsiTheme="majorBidi" w:cstheme="majorBidi"/>
        </w:rPr>
      </w:pPr>
      <w:r w:rsidRPr="00117B8A">
        <w:rPr>
          <w:rFonts w:asciiTheme="majorBidi" w:hAnsiTheme="majorBidi" w:cstheme="majorBidi"/>
          <w:b/>
        </w:rPr>
        <w:t xml:space="preserve">3.3. </w:t>
      </w:r>
      <w:r w:rsidRPr="00117B8A">
        <w:rPr>
          <w:rFonts w:asciiTheme="majorBidi" w:hAnsiTheme="majorBidi" w:cstheme="majorBidi"/>
        </w:rPr>
        <w:t xml:space="preserve">Opis przedmiotu zamówienia oraz zakres robót opisano szczegółowo w:  </w:t>
      </w:r>
    </w:p>
    <w:p w14:paraId="5406FD2A" w14:textId="0230A7D4" w:rsidR="00AA244C" w:rsidRPr="00117B8A" w:rsidRDefault="00AA244C" w:rsidP="00834C2B">
      <w:pPr>
        <w:pStyle w:val="Akapitzlist"/>
        <w:numPr>
          <w:ilvl w:val="0"/>
          <w:numId w:val="56"/>
        </w:numPr>
        <w:ind w:left="284" w:right="0"/>
        <w:rPr>
          <w:rFonts w:asciiTheme="majorBidi" w:hAnsiTheme="majorBidi" w:cstheme="majorBidi"/>
          <w:sz w:val="22"/>
          <w:szCs w:val="22"/>
        </w:rPr>
      </w:pPr>
      <w:r w:rsidRPr="00117B8A">
        <w:rPr>
          <w:rFonts w:asciiTheme="majorBidi" w:hAnsiTheme="majorBidi" w:cstheme="majorBidi"/>
          <w:sz w:val="22"/>
          <w:szCs w:val="22"/>
        </w:rPr>
        <w:t>Programie funkcjonalno- użytkowym</w:t>
      </w:r>
      <w:r w:rsidR="0076603C">
        <w:rPr>
          <w:rFonts w:asciiTheme="majorBidi" w:hAnsiTheme="majorBidi" w:cstheme="majorBidi"/>
          <w:sz w:val="22"/>
          <w:szCs w:val="22"/>
        </w:rPr>
        <w:t xml:space="preserve"> wraz z załącznikami</w:t>
      </w:r>
      <w:r w:rsidRPr="00117B8A">
        <w:rPr>
          <w:rFonts w:asciiTheme="majorBidi" w:hAnsiTheme="majorBidi" w:cstheme="majorBidi"/>
          <w:sz w:val="22"/>
          <w:szCs w:val="22"/>
        </w:rPr>
        <w:t xml:space="preserve"> – stanowiąc</w:t>
      </w:r>
      <w:r w:rsidR="0076603C">
        <w:rPr>
          <w:rFonts w:asciiTheme="majorBidi" w:hAnsiTheme="majorBidi" w:cstheme="majorBidi"/>
          <w:sz w:val="22"/>
          <w:szCs w:val="22"/>
        </w:rPr>
        <w:t>ym</w:t>
      </w:r>
      <w:r w:rsidRPr="00117B8A">
        <w:rPr>
          <w:rFonts w:asciiTheme="majorBidi" w:hAnsiTheme="majorBidi" w:cstheme="majorBidi"/>
          <w:sz w:val="22"/>
          <w:szCs w:val="22"/>
        </w:rPr>
        <w:t xml:space="preserve"> Załącznik nr 10 do SWZ,</w:t>
      </w:r>
    </w:p>
    <w:p w14:paraId="56FD72B5" w14:textId="5796ECCB" w:rsidR="006829A0" w:rsidRPr="00117B8A" w:rsidRDefault="006829A0" w:rsidP="00834C2B">
      <w:pPr>
        <w:pStyle w:val="Akapitzlist"/>
        <w:numPr>
          <w:ilvl w:val="0"/>
          <w:numId w:val="56"/>
        </w:numPr>
        <w:ind w:left="284" w:right="0"/>
        <w:rPr>
          <w:rFonts w:asciiTheme="majorBidi" w:hAnsiTheme="majorBidi" w:cstheme="majorBidi"/>
          <w:sz w:val="22"/>
          <w:szCs w:val="22"/>
        </w:rPr>
      </w:pPr>
      <w:r w:rsidRPr="00117B8A">
        <w:rPr>
          <w:rFonts w:asciiTheme="majorBidi" w:hAnsiTheme="majorBidi" w:cstheme="majorBidi"/>
          <w:sz w:val="22"/>
          <w:szCs w:val="22"/>
        </w:rPr>
        <w:t xml:space="preserve">Wzorze umowy – stanowiącej Załącznik nr </w:t>
      </w:r>
      <w:r w:rsidR="008E78F5" w:rsidRPr="00117B8A">
        <w:rPr>
          <w:rFonts w:asciiTheme="majorBidi" w:hAnsiTheme="majorBidi" w:cstheme="majorBidi"/>
          <w:sz w:val="22"/>
          <w:szCs w:val="22"/>
        </w:rPr>
        <w:t>5</w:t>
      </w:r>
      <w:r w:rsidRPr="00117B8A">
        <w:rPr>
          <w:rFonts w:asciiTheme="majorBidi" w:hAnsiTheme="majorBidi" w:cstheme="majorBidi"/>
          <w:sz w:val="22"/>
          <w:szCs w:val="22"/>
        </w:rPr>
        <w:t xml:space="preserve"> do SWZ,   </w:t>
      </w:r>
    </w:p>
    <w:p w14:paraId="2194BCB8" w14:textId="491D61C2" w:rsidR="00117B8A" w:rsidRPr="00117B8A" w:rsidRDefault="00AA244C" w:rsidP="00834C2B">
      <w:pPr>
        <w:pStyle w:val="Akapitzlist"/>
        <w:numPr>
          <w:ilvl w:val="0"/>
          <w:numId w:val="56"/>
        </w:numPr>
        <w:ind w:left="284" w:right="0"/>
        <w:rPr>
          <w:rFonts w:asciiTheme="majorBidi" w:hAnsiTheme="majorBidi" w:cstheme="majorBidi"/>
          <w:sz w:val="22"/>
          <w:szCs w:val="22"/>
        </w:rPr>
      </w:pPr>
      <w:r w:rsidRPr="00117B8A">
        <w:rPr>
          <w:rFonts w:asciiTheme="majorBidi" w:hAnsiTheme="majorBidi" w:cstheme="majorBidi"/>
          <w:sz w:val="22"/>
          <w:szCs w:val="22"/>
        </w:rPr>
        <w:t>Przedmiarze robót</w:t>
      </w:r>
      <w:r w:rsidR="00117B8A" w:rsidRPr="00117B8A">
        <w:rPr>
          <w:rFonts w:asciiTheme="majorBidi" w:hAnsiTheme="majorBidi" w:cstheme="majorBidi"/>
          <w:sz w:val="22"/>
          <w:szCs w:val="22"/>
        </w:rPr>
        <w:t>.</w:t>
      </w:r>
    </w:p>
    <w:p w14:paraId="11AE0142" w14:textId="77777777" w:rsidR="00117B8A" w:rsidRPr="00117B8A" w:rsidRDefault="006829A0" w:rsidP="00834C2B">
      <w:pPr>
        <w:pStyle w:val="Akapitzlist"/>
        <w:numPr>
          <w:ilvl w:val="0"/>
          <w:numId w:val="56"/>
        </w:numPr>
        <w:ind w:left="284" w:right="0"/>
        <w:rPr>
          <w:rFonts w:asciiTheme="majorBidi" w:hAnsiTheme="majorBidi" w:cstheme="majorBidi"/>
          <w:sz w:val="22"/>
          <w:szCs w:val="22"/>
        </w:rPr>
      </w:pPr>
      <w:r w:rsidRPr="00117B8A">
        <w:rPr>
          <w:rFonts w:asciiTheme="majorBidi" w:hAnsiTheme="majorBidi" w:cstheme="majorBidi"/>
          <w:b/>
          <w:bCs/>
          <w:sz w:val="22"/>
          <w:szCs w:val="22"/>
        </w:rPr>
        <w:t>Przedmiar robót został załączon</w:t>
      </w:r>
      <w:r w:rsidR="006D64D3" w:rsidRPr="00117B8A">
        <w:rPr>
          <w:rFonts w:asciiTheme="majorBidi" w:hAnsiTheme="majorBidi" w:cstheme="majorBidi"/>
          <w:b/>
          <w:bCs/>
          <w:sz w:val="22"/>
          <w:szCs w:val="22"/>
        </w:rPr>
        <w:t>y</w:t>
      </w:r>
      <w:r w:rsidRPr="00117B8A">
        <w:rPr>
          <w:rFonts w:asciiTheme="majorBidi" w:hAnsiTheme="majorBidi" w:cstheme="majorBidi"/>
          <w:b/>
          <w:bCs/>
          <w:sz w:val="22"/>
          <w:szCs w:val="22"/>
        </w:rPr>
        <w:t xml:space="preserve"> w celach pomocniczych. Dla zakresu objętego dokumentacją nie stanowią podstawy do obliczenia ceny przez Wykonawcę. Do ceny należy przyjąć także roboty wymienione SWZ, do ich wyceny należy przyjąć wielkości wynikające z opisu zawartego w SWZ lub załączonych opisów lub przedmiarów.</w:t>
      </w:r>
    </w:p>
    <w:p w14:paraId="1B5712F7" w14:textId="10F78813" w:rsidR="005D4F02" w:rsidRPr="00117B8A" w:rsidRDefault="00117B8A" w:rsidP="00834C2B">
      <w:pPr>
        <w:pStyle w:val="Akapitzlist"/>
        <w:numPr>
          <w:ilvl w:val="0"/>
          <w:numId w:val="56"/>
        </w:numPr>
        <w:ind w:left="284" w:right="0"/>
        <w:rPr>
          <w:rFonts w:asciiTheme="majorBidi" w:hAnsiTheme="majorBidi" w:cstheme="majorBidi"/>
          <w:sz w:val="22"/>
          <w:szCs w:val="22"/>
        </w:rPr>
      </w:pPr>
      <w:r w:rsidRPr="00117B8A">
        <w:rPr>
          <w:rFonts w:asciiTheme="majorBidi" w:hAnsiTheme="majorBidi" w:cstheme="majorBidi"/>
          <w:sz w:val="22"/>
          <w:szCs w:val="22"/>
        </w:rPr>
        <w:t>Roboty wymienione chociażby w jednym z dokumentów wymienionych powyżej stanowią zakres przedmiotowy zadania</w:t>
      </w:r>
    </w:p>
    <w:p w14:paraId="5313E326" w14:textId="4AD4E280" w:rsidR="003B360A" w:rsidRPr="00117B8A" w:rsidRDefault="005D4F02" w:rsidP="00117B8A">
      <w:pPr>
        <w:pStyle w:val="NormalnyWeb"/>
        <w:spacing w:before="0" w:beforeAutospacing="0" w:after="0" w:afterAutospacing="0"/>
        <w:ind w:right="0"/>
        <w:rPr>
          <w:rFonts w:asciiTheme="majorBidi" w:hAnsiTheme="majorBidi" w:cstheme="majorBidi"/>
          <w:kern w:val="2"/>
          <w:sz w:val="22"/>
          <w:szCs w:val="22"/>
          <w:shd w:val="clear" w:color="auto" w:fill="FFFFFF"/>
          <w:lang w:eastAsia="zh-CN"/>
        </w:rPr>
      </w:pPr>
      <w:r w:rsidRPr="00117B8A">
        <w:rPr>
          <w:rFonts w:asciiTheme="majorBidi" w:hAnsiTheme="majorBidi" w:cstheme="majorBidi"/>
          <w:b/>
          <w:kern w:val="2"/>
          <w:sz w:val="22"/>
          <w:szCs w:val="22"/>
          <w:shd w:val="clear" w:color="auto" w:fill="FFFFFF"/>
          <w:lang w:eastAsia="zh-CN"/>
        </w:rPr>
        <w:t>3.</w:t>
      </w:r>
      <w:r w:rsidR="006829A0" w:rsidRPr="00117B8A">
        <w:rPr>
          <w:rFonts w:asciiTheme="majorBidi" w:hAnsiTheme="majorBidi" w:cstheme="majorBidi"/>
          <w:b/>
          <w:kern w:val="2"/>
          <w:sz w:val="22"/>
          <w:szCs w:val="22"/>
          <w:shd w:val="clear" w:color="auto" w:fill="FFFFFF"/>
          <w:lang w:eastAsia="zh-CN"/>
        </w:rPr>
        <w:t>4</w:t>
      </w:r>
      <w:r w:rsidRPr="00117B8A">
        <w:rPr>
          <w:rFonts w:asciiTheme="majorBidi" w:hAnsiTheme="majorBidi" w:cstheme="majorBidi"/>
          <w:kern w:val="2"/>
          <w:sz w:val="22"/>
          <w:szCs w:val="22"/>
          <w:shd w:val="clear" w:color="auto" w:fill="FFFFFF"/>
          <w:lang w:eastAsia="zh-CN"/>
        </w:rPr>
        <w:t xml:space="preserve"> Roboty będące przedmiotem umowy należy wykonać z należyt</w:t>
      </w:r>
      <w:r w:rsidR="00522AF3" w:rsidRPr="00117B8A">
        <w:rPr>
          <w:rFonts w:asciiTheme="majorBidi" w:hAnsiTheme="majorBidi" w:cstheme="majorBidi"/>
          <w:kern w:val="2"/>
          <w:sz w:val="22"/>
          <w:szCs w:val="22"/>
          <w:shd w:val="clear" w:color="auto" w:fill="FFFFFF"/>
          <w:lang w:eastAsia="zh-CN"/>
        </w:rPr>
        <w:t>ą</w:t>
      </w:r>
      <w:r w:rsidRPr="00117B8A">
        <w:rPr>
          <w:rFonts w:asciiTheme="majorBidi" w:hAnsiTheme="majorBidi" w:cstheme="majorBidi"/>
          <w:kern w:val="2"/>
          <w:sz w:val="22"/>
          <w:szCs w:val="22"/>
          <w:shd w:val="clear" w:color="auto" w:fill="FFFFFF"/>
          <w:lang w:eastAsia="zh-CN"/>
        </w:rPr>
        <w:t xml:space="preserve"> starannością, zgodnie z przedmiarem robót</w:t>
      </w:r>
      <w:r w:rsidR="0093333F" w:rsidRPr="00117B8A">
        <w:rPr>
          <w:rFonts w:asciiTheme="majorBidi" w:hAnsiTheme="majorBidi" w:cstheme="majorBidi"/>
          <w:kern w:val="2"/>
          <w:sz w:val="22"/>
          <w:szCs w:val="22"/>
          <w:shd w:val="clear" w:color="auto" w:fill="FFFFFF"/>
          <w:lang w:eastAsia="zh-CN"/>
        </w:rPr>
        <w:t>, dokumentacją</w:t>
      </w:r>
      <w:r w:rsidR="00B35535" w:rsidRPr="00117B8A">
        <w:rPr>
          <w:rFonts w:asciiTheme="majorBidi" w:hAnsiTheme="majorBidi" w:cstheme="majorBidi"/>
          <w:kern w:val="2"/>
          <w:sz w:val="22"/>
          <w:szCs w:val="22"/>
          <w:shd w:val="clear" w:color="auto" w:fill="FFFFFF"/>
          <w:lang w:eastAsia="zh-CN"/>
        </w:rPr>
        <w:t xml:space="preserve"> </w:t>
      </w:r>
      <w:r w:rsidRPr="00117B8A">
        <w:rPr>
          <w:rFonts w:asciiTheme="majorBidi" w:hAnsiTheme="majorBidi" w:cstheme="majorBidi"/>
          <w:kern w:val="2"/>
          <w:sz w:val="22"/>
          <w:szCs w:val="22"/>
          <w:shd w:val="clear" w:color="auto" w:fill="FFFFFF"/>
          <w:lang w:eastAsia="zh-CN"/>
        </w:rPr>
        <w:t>oraz obowiązującymi polskimi normami i przepisami prawa, zasadami współczesnej wiedzy technicznej i uzgodnieniami dokonanymi w trakcie realizacji robót</w:t>
      </w:r>
      <w:r w:rsidR="003B360A" w:rsidRPr="00117B8A">
        <w:rPr>
          <w:rFonts w:asciiTheme="majorBidi" w:hAnsiTheme="majorBidi" w:cstheme="majorBidi"/>
          <w:kern w:val="2"/>
          <w:sz w:val="22"/>
          <w:szCs w:val="22"/>
          <w:shd w:val="clear" w:color="auto" w:fill="FFFFFF"/>
          <w:lang w:eastAsia="zh-CN"/>
        </w:rPr>
        <w:t xml:space="preserve"> oraz zgodnie z uzyskanym pozwoleniem na budowę.</w:t>
      </w:r>
    </w:p>
    <w:p w14:paraId="0FB54939" w14:textId="12D82764" w:rsidR="005D4F02" w:rsidRPr="00117B8A" w:rsidRDefault="005D4F02" w:rsidP="00117B8A">
      <w:pPr>
        <w:pStyle w:val="NormalnyWeb"/>
        <w:spacing w:before="0" w:beforeAutospacing="0" w:after="0" w:afterAutospacing="0"/>
        <w:ind w:right="0"/>
        <w:rPr>
          <w:rFonts w:asciiTheme="majorBidi" w:hAnsiTheme="majorBidi" w:cstheme="majorBidi"/>
          <w:kern w:val="2"/>
          <w:sz w:val="22"/>
          <w:szCs w:val="22"/>
          <w:shd w:val="clear" w:color="auto" w:fill="FFFFFF"/>
          <w:lang w:eastAsia="zh-CN"/>
        </w:rPr>
      </w:pPr>
      <w:r w:rsidRPr="00117B8A">
        <w:rPr>
          <w:rFonts w:asciiTheme="majorBidi" w:hAnsiTheme="majorBidi" w:cstheme="majorBidi"/>
          <w:b/>
          <w:kern w:val="2"/>
          <w:sz w:val="22"/>
          <w:szCs w:val="22"/>
          <w:shd w:val="clear" w:color="auto" w:fill="FFFFFF"/>
          <w:lang w:eastAsia="zh-CN"/>
        </w:rPr>
        <w:t>3.</w:t>
      </w:r>
      <w:r w:rsidR="006829A0" w:rsidRPr="00117B8A">
        <w:rPr>
          <w:rFonts w:asciiTheme="majorBidi" w:hAnsiTheme="majorBidi" w:cstheme="majorBidi"/>
          <w:b/>
          <w:kern w:val="2"/>
          <w:sz w:val="22"/>
          <w:szCs w:val="22"/>
          <w:shd w:val="clear" w:color="auto" w:fill="FFFFFF"/>
          <w:lang w:eastAsia="zh-CN"/>
        </w:rPr>
        <w:t>5</w:t>
      </w:r>
      <w:r w:rsidRPr="00117B8A">
        <w:rPr>
          <w:rFonts w:asciiTheme="majorBidi" w:hAnsiTheme="majorBidi" w:cstheme="majorBidi"/>
          <w:b/>
          <w:kern w:val="2"/>
          <w:sz w:val="22"/>
          <w:szCs w:val="22"/>
          <w:shd w:val="clear" w:color="auto" w:fill="FFFFFF"/>
          <w:lang w:eastAsia="zh-CN"/>
        </w:rPr>
        <w:t>.</w:t>
      </w:r>
      <w:r w:rsidR="007273FE" w:rsidRPr="00117B8A">
        <w:rPr>
          <w:rFonts w:asciiTheme="majorBidi" w:hAnsiTheme="majorBidi" w:cstheme="majorBidi"/>
          <w:sz w:val="22"/>
          <w:szCs w:val="22"/>
        </w:rPr>
        <w:t>Wszystkie materiały, wyroby i urządzenia, przeznaczone do wykorzystania w ramach prowadzonej inwestycji muszą być fabrycznie nowe, pierwszej klasy jakości i wolne od wad fabrycznych oraz muszą posiadać niezbędne atesty i deklaracje zgodności oraz certyfikaty.</w:t>
      </w:r>
    </w:p>
    <w:p w14:paraId="38C6D850" w14:textId="2BDD7479" w:rsidR="005D4F02" w:rsidRPr="00117B8A" w:rsidRDefault="005D4F02" w:rsidP="00117B8A">
      <w:pPr>
        <w:pStyle w:val="NormalnyWeb"/>
        <w:spacing w:before="0" w:beforeAutospacing="0" w:after="0" w:afterAutospacing="0"/>
        <w:ind w:right="0"/>
        <w:rPr>
          <w:rFonts w:asciiTheme="majorBidi" w:hAnsiTheme="majorBidi" w:cstheme="majorBidi"/>
          <w:b/>
          <w:bCs/>
          <w:i/>
          <w:iCs/>
          <w:kern w:val="2"/>
          <w:sz w:val="22"/>
          <w:szCs w:val="22"/>
          <w:shd w:val="clear" w:color="auto" w:fill="FFFFFF"/>
          <w:lang w:eastAsia="zh-CN"/>
        </w:rPr>
      </w:pPr>
      <w:r w:rsidRPr="00117B8A">
        <w:rPr>
          <w:rFonts w:asciiTheme="majorBidi" w:hAnsiTheme="majorBidi" w:cstheme="majorBidi"/>
          <w:b/>
          <w:kern w:val="2"/>
          <w:sz w:val="22"/>
          <w:szCs w:val="22"/>
          <w:shd w:val="clear" w:color="auto" w:fill="FFFFFF"/>
          <w:lang w:eastAsia="zh-CN"/>
        </w:rPr>
        <w:lastRenderedPageBreak/>
        <w:t>3.</w:t>
      </w:r>
      <w:r w:rsidR="006829A0" w:rsidRPr="00117B8A">
        <w:rPr>
          <w:rFonts w:asciiTheme="majorBidi" w:hAnsiTheme="majorBidi" w:cstheme="majorBidi"/>
          <w:b/>
          <w:kern w:val="2"/>
          <w:sz w:val="22"/>
          <w:szCs w:val="22"/>
          <w:shd w:val="clear" w:color="auto" w:fill="FFFFFF"/>
          <w:lang w:eastAsia="zh-CN"/>
        </w:rPr>
        <w:t>6</w:t>
      </w:r>
      <w:r w:rsidRPr="00117B8A">
        <w:rPr>
          <w:rFonts w:asciiTheme="majorBidi" w:hAnsiTheme="majorBidi" w:cstheme="majorBidi"/>
          <w:kern w:val="2"/>
          <w:sz w:val="22"/>
          <w:szCs w:val="22"/>
          <w:shd w:val="clear" w:color="auto" w:fill="FFFFFF"/>
          <w:lang w:eastAsia="zh-CN"/>
        </w:rPr>
        <w:t>.</w:t>
      </w:r>
      <w:r w:rsidRPr="00117B8A">
        <w:rPr>
          <w:rFonts w:asciiTheme="majorBidi" w:hAnsiTheme="majorBidi" w:cstheme="majorBidi"/>
          <w:b/>
          <w:bCs/>
          <w:kern w:val="2"/>
          <w:sz w:val="22"/>
          <w:szCs w:val="22"/>
          <w:shd w:val="clear" w:color="auto" w:fill="FFFFFF"/>
          <w:lang w:eastAsia="zh-CN"/>
        </w:rPr>
        <w:t>Wymagany minimalny okres gwarancji na wykonanie roboty budowlane</w:t>
      </w:r>
      <w:r w:rsidR="006D0F89" w:rsidRPr="00117B8A">
        <w:rPr>
          <w:rFonts w:asciiTheme="majorBidi" w:hAnsiTheme="majorBidi" w:cstheme="majorBidi"/>
          <w:b/>
          <w:bCs/>
          <w:kern w:val="2"/>
          <w:sz w:val="22"/>
          <w:szCs w:val="22"/>
          <w:shd w:val="clear" w:color="auto" w:fill="FFFFFF"/>
          <w:lang w:eastAsia="zh-CN"/>
        </w:rPr>
        <w:t xml:space="preserve">j, </w:t>
      </w:r>
      <w:r w:rsidRPr="00117B8A">
        <w:rPr>
          <w:rFonts w:asciiTheme="majorBidi" w:hAnsiTheme="majorBidi" w:cstheme="majorBidi"/>
          <w:b/>
          <w:bCs/>
          <w:kern w:val="2"/>
          <w:sz w:val="22"/>
          <w:szCs w:val="22"/>
          <w:shd w:val="clear" w:color="auto" w:fill="FFFFFF"/>
          <w:lang w:eastAsia="zh-CN"/>
        </w:rPr>
        <w:t xml:space="preserve">wynosi </w:t>
      </w:r>
      <w:r w:rsidR="00814D28" w:rsidRPr="00117B8A">
        <w:rPr>
          <w:rFonts w:asciiTheme="majorBidi" w:hAnsiTheme="majorBidi" w:cstheme="majorBidi"/>
          <w:b/>
          <w:bCs/>
          <w:kern w:val="2"/>
          <w:sz w:val="22"/>
          <w:szCs w:val="22"/>
          <w:shd w:val="clear" w:color="auto" w:fill="FFFFFF"/>
          <w:lang w:eastAsia="zh-CN"/>
        </w:rPr>
        <w:t xml:space="preserve">36 </w:t>
      </w:r>
      <w:r w:rsidRPr="00117B8A">
        <w:rPr>
          <w:rFonts w:asciiTheme="majorBidi" w:hAnsiTheme="majorBidi" w:cstheme="majorBidi"/>
          <w:b/>
          <w:bCs/>
          <w:kern w:val="2"/>
          <w:sz w:val="22"/>
          <w:szCs w:val="22"/>
          <w:shd w:val="clear" w:color="auto" w:fill="FFFFFF"/>
          <w:lang w:eastAsia="zh-CN"/>
        </w:rPr>
        <w:t>miesięcy. Okres rękojmi równy jest okresowi gwarancji.</w:t>
      </w:r>
      <w:r w:rsidR="00C00080" w:rsidRPr="00117B8A">
        <w:rPr>
          <w:rFonts w:asciiTheme="majorBidi" w:hAnsiTheme="majorBidi" w:cstheme="majorBidi"/>
          <w:b/>
          <w:bCs/>
          <w:kern w:val="2"/>
          <w:sz w:val="22"/>
          <w:szCs w:val="22"/>
          <w:shd w:val="clear" w:color="auto" w:fill="FFFFFF"/>
          <w:lang w:eastAsia="zh-CN"/>
        </w:rPr>
        <w:t xml:space="preserve"> Wykonawca w formularzu ofertowym wskazuje odpowiednio </w:t>
      </w:r>
      <w:r w:rsidR="00814D28" w:rsidRPr="00117B8A">
        <w:rPr>
          <w:rFonts w:asciiTheme="majorBidi" w:hAnsiTheme="majorBidi" w:cstheme="majorBidi"/>
          <w:b/>
          <w:bCs/>
          <w:kern w:val="2"/>
          <w:sz w:val="22"/>
          <w:szCs w:val="22"/>
          <w:shd w:val="clear" w:color="auto" w:fill="FFFFFF"/>
          <w:lang w:eastAsia="zh-CN"/>
        </w:rPr>
        <w:t>36</w:t>
      </w:r>
      <w:r w:rsidR="00C00080" w:rsidRPr="00117B8A">
        <w:rPr>
          <w:rFonts w:asciiTheme="majorBidi" w:hAnsiTheme="majorBidi" w:cstheme="majorBidi"/>
          <w:b/>
          <w:bCs/>
          <w:kern w:val="2"/>
          <w:sz w:val="22"/>
          <w:szCs w:val="22"/>
          <w:shd w:val="clear" w:color="auto" w:fill="FFFFFF"/>
          <w:lang w:eastAsia="zh-CN"/>
        </w:rPr>
        <w:t xml:space="preserve"> miesięcy, </w:t>
      </w:r>
      <w:r w:rsidR="00814D28" w:rsidRPr="00117B8A">
        <w:rPr>
          <w:rFonts w:asciiTheme="majorBidi" w:hAnsiTheme="majorBidi" w:cstheme="majorBidi"/>
          <w:b/>
          <w:bCs/>
          <w:kern w:val="2"/>
          <w:sz w:val="22"/>
          <w:szCs w:val="22"/>
          <w:shd w:val="clear" w:color="auto" w:fill="FFFFFF"/>
          <w:lang w:eastAsia="zh-CN"/>
        </w:rPr>
        <w:t>48</w:t>
      </w:r>
      <w:r w:rsidR="00C81C3C" w:rsidRPr="00117B8A">
        <w:rPr>
          <w:rFonts w:asciiTheme="majorBidi" w:hAnsiTheme="majorBidi" w:cstheme="majorBidi"/>
          <w:b/>
          <w:bCs/>
          <w:kern w:val="2"/>
          <w:sz w:val="22"/>
          <w:szCs w:val="22"/>
          <w:shd w:val="clear" w:color="auto" w:fill="FFFFFF"/>
          <w:lang w:eastAsia="zh-CN"/>
        </w:rPr>
        <w:t xml:space="preserve"> </w:t>
      </w:r>
      <w:r w:rsidR="00C00080" w:rsidRPr="00117B8A">
        <w:rPr>
          <w:rFonts w:asciiTheme="majorBidi" w:hAnsiTheme="majorBidi" w:cstheme="majorBidi"/>
          <w:b/>
          <w:bCs/>
          <w:kern w:val="2"/>
          <w:sz w:val="22"/>
          <w:szCs w:val="22"/>
          <w:shd w:val="clear" w:color="auto" w:fill="FFFFFF"/>
          <w:lang w:eastAsia="zh-CN"/>
        </w:rPr>
        <w:t xml:space="preserve">miesięcy, </w:t>
      </w:r>
      <w:r w:rsidR="00814D28" w:rsidRPr="00117B8A">
        <w:rPr>
          <w:rFonts w:asciiTheme="majorBidi" w:hAnsiTheme="majorBidi" w:cstheme="majorBidi"/>
          <w:b/>
          <w:bCs/>
          <w:kern w:val="2"/>
          <w:sz w:val="22"/>
          <w:szCs w:val="22"/>
          <w:shd w:val="clear" w:color="auto" w:fill="FFFFFF"/>
          <w:lang w:eastAsia="zh-CN"/>
        </w:rPr>
        <w:t>60</w:t>
      </w:r>
      <w:r w:rsidR="00C00080" w:rsidRPr="00117B8A">
        <w:rPr>
          <w:rFonts w:asciiTheme="majorBidi" w:hAnsiTheme="majorBidi" w:cstheme="majorBidi"/>
          <w:b/>
          <w:bCs/>
          <w:kern w:val="2"/>
          <w:sz w:val="22"/>
          <w:szCs w:val="22"/>
          <w:shd w:val="clear" w:color="auto" w:fill="FFFFFF"/>
          <w:lang w:eastAsia="zh-CN"/>
        </w:rPr>
        <w:t xml:space="preserve"> miesięcy okresu gwarancji. </w:t>
      </w:r>
      <w:r w:rsidR="00C00080" w:rsidRPr="00117B8A">
        <w:rPr>
          <w:rFonts w:asciiTheme="majorBidi" w:hAnsiTheme="majorBidi" w:cstheme="majorBidi"/>
          <w:b/>
          <w:bCs/>
          <w:i/>
          <w:iCs/>
          <w:kern w:val="2"/>
          <w:sz w:val="22"/>
          <w:szCs w:val="22"/>
          <w:shd w:val="clear" w:color="auto" w:fill="FFFFFF"/>
          <w:lang w:eastAsia="zh-CN"/>
        </w:rPr>
        <w:t>Okres gwarancji podlega punktacji.</w:t>
      </w:r>
    </w:p>
    <w:p w14:paraId="2D7D7606" w14:textId="618DAA53" w:rsidR="004C3A93" w:rsidRPr="00117B8A" w:rsidRDefault="005D4F02" w:rsidP="00117B8A">
      <w:pPr>
        <w:spacing w:after="0" w:line="240" w:lineRule="auto"/>
        <w:ind w:left="24" w:right="0"/>
        <w:rPr>
          <w:rFonts w:asciiTheme="majorBidi" w:hAnsiTheme="majorBidi" w:cstheme="majorBidi"/>
          <w:kern w:val="2"/>
          <w14:ligatures w14:val="standardContextual"/>
        </w:rPr>
      </w:pPr>
      <w:r w:rsidRPr="00117B8A">
        <w:rPr>
          <w:rFonts w:asciiTheme="majorBidi" w:hAnsiTheme="majorBidi" w:cstheme="majorBidi"/>
          <w:b/>
          <w:kern w:val="2"/>
          <w:shd w:val="clear" w:color="auto" w:fill="FFFFFF"/>
          <w:lang w:eastAsia="zh-CN"/>
        </w:rPr>
        <w:t>3.</w:t>
      </w:r>
      <w:r w:rsidR="0067496D" w:rsidRPr="00117B8A">
        <w:rPr>
          <w:rFonts w:asciiTheme="majorBidi" w:hAnsiTheme="majorBidi" w:cstheme="majorBidi"/>
          <w:b/>
          <w:kern w:val="2"/>
          <w:shd w:val="clear" w:color="auto" w:fill="FFFFFF"/>
          <w:lang w:eastAsia="zh-CN"/>
        </w:rPr>
        <w:t>7</w:t>
      </w:r>
      <w:r w:rsidRPr="00117B8A">
        <w:rPr>
          <w:rFonts w:asciiTheme="majorBidi" w:hAnsiTheme="majorBidi" w:cstheme="majorBidi"/>
          <w:b/>
          <w:kern w:val="2"/>
          <w:shd w:val="clear" w:color="auto" w:fill="FFFFFF"/>
          <w:lang w:eastAsia="zh-CN"/>
        </w:rPr>
        <w:t>.</w:t>
      </w:r>
      <w:r w:rsidR="004C3A93" w:rsidRPr="00117B8A">
        <w:rPr>
          <w:rFonts w:asciiTheme="majorBidi" w:hAnsiTheme="majorBidi" w:cstheme="majorBidi"/>
          <w:kern w:val="2"/>
          <w14:ligatures w14:val="standardContextual"/>
        </w:rPr>
        <w:t xml:space="preserve">Przed rozpoczęciem robót Wykonawca zobowiązany jest:  </w:t>
      </w:r>
    </w:p>
    <w:p w14:paraId="5BEEBFA3" w14:textId="77777777" w:rsidR="00117B8A" w:rsidRDefault="004C3A93" w:rsidP="00834C2B">
      <w:pPr>
        <w:pStyle w:val="Akapitzlist"/>
        <w:numPr>
          <w:ilvl w:val="0"/>
          <w:numId w:val="57"/>
        </w:numPr>
        <w:ind w:left="142" w:right="0"/>
        <w:rPr>
          <w:rFonts w:asciiTheme="majorBidi" w:hAnsiTheme="majorBidi" w:cstheme="majorBidi"/>
          <w:kern w:val="2"/>
          <w:sz w:val="22"/>
          <w:szCs w:val="22"/>
          <w14:ligatures w14:val="standardContextual"/>
        </w:rPr>
      </w:pPr>
      <w:r w:rsidRPr="00117B8A">
        <w:rPr>
          <w:rFonts w:asciiTheme="majorBidi" w:hAnsiTheme="majorBidi" w:cstheme="majorBidi"/>
          <w:kern w:val="2"/>
          <w:sz w:val="22"/>
          <w:szCs w:val="22"/>
          <w14:ligatures w14:val="standardContextual"/>
        </w:rPr>
        <w:t xml:space="preserve">oznakować teren budowy (tablice informacyjne, ostrzegawcze), </w:t>
      </w:r>
    </w:p>
    <w:p w14:paraId="2464D0E1" w14:textId="77777777" w:rsidR="00117B8A" w:rsidRDefault="004C3A93" w:rsidP="00834C2B">
      <w:pPr>
        <w:pStyle w:val="Akapitzlist"/>
        <w:numPr>
          <w:ilvl w:val="0"/>
          <w:numId w:val="57"/>
        </w:numPr>
        <w:ind w:left="142" w:right="0"/>
        <w:rPr>
          <w:rFonts w:asciiTheme="majorBidi" w:hAnsiTheme="majorBidi" w:cstheme="majorBidi"/>
          <w:kern w:val="2"/>
          <w:sz w:val="22"/>
          <w:szCs w:val="22"/>
          <w14:ligatures w14:val="standardContextual"/>
        </w:rPr>
      </w:pPr>
      <w:r w:rsidRPr="00117B8A">
        <w:rPr>
          <w:rFonts w:asciiTheme="majorBidi" w:hAnsiTheme="majorBidi" w:cstheme="majorBidi"/>
          <w:kern w:val="2"/>
          <w:sz w:val="22"/>
          <w:szCs w:val="22"/>
          <w14:ligatures w14:val="standardContextual"/>
        </w:rPr>
        <w:t xml:space="preserve">powiadomić właścicieli działek sąsiednich i ewentualne osoby przebywające na     działkach sąsiednich o prowadzonych robotach.  </w:t>
      </w:r>
    </w:p>
    <w:p w14:paraId="3F654F47" w14:textId="1123C5B8" w:rsidR="005D4F02" w:rsidRPr="00117B8A" w:rsidRDefault="004C3A93" w:rsidP="00834C2B">
      <w:pPr>
        <w:pStyle w:val="Akapitzlist"/>
        <w:numPr>
          <w:ilvl w:val="0"/>
          <w:numId w:val="57"/>
        </w:numPr>
        <w:ind w:left="142" w:right="0"/>
        <w:rPr>
          <w:rFonts w:asciiTheme="majorBidi" w:hAnsiTheme="majorBidi" w:cstheme="majorBidi"/>
          <w:kern w:val="2"/>
          <w:sz w:val="22"/>
          <w:szCs w:val="22"/>
          <w14:ligatures w14:val="standardContextual"/>
        </w:rPr>
      </w:pPr>
      <w:r w:rsidRPr="00117B8A">
        <w:rPr>
          <w:rFonts w:asciiTheme="majorBidi" w:hAnsiTheme="majorBidi" w:cstheme="majorBidi"/>
          <w:kern w:val="2"/>
          <w:sz w:val="22"/>
          <w:szCs w:val="22"/>
          <w14:ligatures w14:val="standardContextual"/>
        </w:rPr>
        <w:t>zabezpieczyć teren budowy przed dostępem osób trzecich nie uprawnionych do przebywania na terenie budowy.</w:t>
      </w:r>
    </w:p>
    <w:p w14:paraId="70591CB2" w14:textId="763909F6" w:rsidR="005D4F02" w:rsidRPr="00117B8A" w:rsidRDefault="005D4F02" w:rsidP="00117B8A">
      <w:pPr>
        <w:pStyle w:val="NormalnyWeb"/>
        <w:spacing w:before="0" w:beforeAutospacing="0" w:after="0" w:afterAutospacing="0"/>
        <w:ind w:right="0"/>
        <w:rPr>
          <w:rFonts w:asciiTheme="majorBidi" w:hAnsiTheme="majorBidi" w:cstheme="majorBidi"/>
          <w:kern w:val="2"/>
          <w:sz w:val="22"/>
          <w:szCs w:val="22"/>
          <w:shd w:val="clear" w:color="auto" w:fill="FFFFFF"/>
          <w:lang w:eastAsia="zh-CN"/>
        </w:rPr>
      </w:pPr>
      <w:r w:rsidRPr="00117B8A">
        <w:rPr>
          <w:rFonts w:asciiTheme="majorBidi" w:hAnsiTheme="majorBidi" w:cstheme="majorBidi"/>
          <w:b/>
          <w:kern w:val="2"/>
          <w:sz w:val="22"/>
          <w:szCs w:val="22"/>
          <w:shd w:val="clear" w:color="auto" w:fill="FFFFFF"/>
          <w:lang w:eastAsia="zh-CN"/>
        </w:rPr>
        <w:t>3.</w:t>
      </w:r>
      <w:r w:rsidR="0067496D" w:rsidRPr="00117B8A">
        <w:rPr>
          <w:rFonts w:asciiTheme="majorBidi" w:hAnsiTheme="majorBidi" w:cstheme="majorBidi"/>
          <w:b/>
          <w:kern w:val="2"/>
          <w:sz w:val="22"/>
          <w:szCs w:val="22"/>
          <w:shd w:val="clear" w:color="auto" w:fill="FFFFFF"/>
          <w:lang w:eastAsia="zh-CN"/>
        </w:rPr>
        <w:t>8</w:t>
      </w:r>
      <w:r w:rsidRPr="00117B8A">
        <w:rPr>
          <w:rFonts w:asciiTheme="majorBidi" w:hAnsiTheme="majorBidi" w:cstheme="majorBidi"/>
          <w:kern w:val="2"/>
          <w:sz w:val="22"/>
          <w:szCs w:val="22"/>
          <w:shd w:val="clear" w:color="auto" w:fill="FFFFFF"/>
          <w:lang w:eastAsia="zh-CN"/>
        </w:rPr>
        <w:t xml:space="preserve"> W czasie wykonywania robót wykonawca zobowiązany jest dostarczyć, zainstalować i obsługiwać wszystkie tymczasowe urządzenia zabezpieczające, takie jak: znaki drogowe, światła ostrzegawcze, </w:t>
      </w:r>
      <w:r w:rsidR="006B6CC4" w:rsidRPr="00117B8A">
        <w:rPr>
          <w:rFonts w:asciiTheme="majorBidi" w:hAnsiTheme="majorBidi" w:cstheme="majorBidi"/>
          <w:kern w:val="2"/>
          <w:sz w:val="22"/>
          <w:szCs w:val="22"/>
          <w:shd w:val="clear" w:color="auto" w:fill="FFFFFF"/>
          <w:lang w:eastAsia="zh-CN"/>
        </w:rPr>
        <w:t>sygnały,</w:t>
      </w:r>
      <w:r w:rsidRPr="00117B8A">
        <w:rPr>
          <w:rFonts w:asciiTheme="majorBidi" w:hAnsiTheme="majorBidi" w:cstheme="majorBidi"/>
          <w:kern w:val="2"/>
          <w:sz w:val="22"/>
          <w:szCs w:val="22"/>
          <w:shd w:val="clear" w:color="auto" w:fill="FFFFFF"/>
          <w:lang w:eastAsia="zh-CN"/>
        </w:rPr>
        <w:t xml:space="preserve"> zapory itp. zapewniając w ten sposób </w:t>
      </w:r>
      <w:r w:rsidR="006B6CC4" w:rsidRPr="00117B8A">
        <w:rPr>
          <w:rFonts w:asciiTheme="majorBidi" w:hAnsiTheme="majorBidi" w:cstheme="majorBidi"/>
          <w:kern w:val="2"/>
          <w:sz w:val="22"/>
          <w:szCs w:val="22"/>
          <w:shd w:val="clear" w:color="auto" w:fill="FFFFFF"/>
          <w:lang w:eastAsia="zh-CN"/>
        </w:rPr>
        <w:t>bezpieczeństwo pojazdów</w:t>
      </w:r>
      <w:r w:rsidRPr="00117B8A">
        <w:rPr>
          <w:rFonts w:asciiTheme="majorBidi" w:hAnsiTheme="majorBidi" w:cstheme="majorBidi"/>
          <w:kern w:val="2"/>
          <w:sz w:val="22"/>
          <w:szCs w:val="22"/>
          <w:shd w:val="clear" w:color="auto" w:fill="FFFFFF"/>
          <w:lang w:eastAsia="zh-CN"/>
        </w:rPr>
        <w:t xml:space="preserve"> i pieszych. Wykonawca zapewni stałe warunki widoczności</w:t>
      </w:r>
      <w:r w:rsidR="00117B8A">
        <w:rPr>
          <w:rFonts w:asciiTheme="majorBidi" w:hAnsiTheme="majorBidi" w:cstheme="majorBidi"/>
          <w:kern w:val="2"/>
          <w:sz w:val="22"/>
          <w:szCs w:val="22"/>
          <w:shd w:val="clear" w:color="auto" w:fill="FFFFFF"/>
          <w:lang w:eastAsia="zh-CN"/>
        </w:rPr>
        <w:t xml:space="preserve">. </w:t>
      </w:r>
      <w:r w:rsidRPr="00117B8A">
        <w:rPr>
          <w:rFonts w:asciiTheme="majorBidi" w:hAnsiTheme="majorBidi" w:cstheme="majorBidi"/>
          <w:kern w:val="2"/>
          <w:sz w:val="22"/>
          <w:szCs w:val="22"/>
          <w:shd w:val="clear" w:color="auto" w:fill="FFFFFF"/>
          <w:lang w:eastAsia="zh-CN"/>
        </w:rPr>
        <w:t xml:space="preserve">Za bezpieczeństwo </w:t>
      </w:r>
      <w:r w:rsidR="003C4B55" w:rsidRPr="00117B8A">
        <w:rPr>
          <w:rFonts w:asciiTheme="majorBidi" w:hAnsiTheme="majorBidi" w:cstheme="majorBidi"/>
          <w:kern w:val="2"/>
          <w:sz w:val="22"/>
          <w:szCs w:val="22"/>
          <w:shd w:val="clear" w:color="auto" w:fill="FFFFFF"/>
          <w:lang w:eastAsia="zh-CN"/>
        </w:rPr>
        <w:t>na placu budowy</w:t>
      </w:r>
      <w:r w:rsidRPr="00117B8A">
        <w:rPr>
          <w:rFonts w:asciiTheme="majorBidi" w:hAnsiTheme="majorBidi" w:cstheme="majorBidi"/>
          <w:kern w:val="2"/>
          <w:sz w:val="22"/>
          <w:szCs w:val="22"/>
          <w:shd w:val="clear" w:color="auto" w:fill="FFFFFF"/>
          <w:lang w:eastAsia="zh-CN"/>
        </w:rPr>
        <w:t xml:space="preserve">, na którym wykonywane są roboty od chwili rozpoczęcia robót aż do zakończenia realizacji inwestycji </w:t>
      </w:r>
      <w:r w:rsidR="006B6CC4" w:rsidRPr="00117B8A">
        <w:rPr>
          <w:rFonts w:asciiTheme="majorBidi" w:hAnsiTheme="majorBidi" w:cstheme="majorBidi"/>
          <w:kern w:val="2"/>
          <w:sz w:val="22"/>
          <w:szCs w:val="22"/>
          <w:shd w:val="clear" w:color="auto" w:fill="FFFFFF"/>
          <w:lang w:eastAsia="zh-CN"/>
        </w:rPr>
        <w:t>(zakończonej</w:t>
      </w:r>
      <w:r w:rsidRPr="00117B8A">
        <w:rPr>
          <w:rFonts w:asciiTheme="majorBidi" w:hAnsiTheme="majorBidi" w:cstheme="majorBidi"/>
          <w:kern w:val="2"/>
          <w:sz w:val="22"/>
          <w:szCs w:val="22"/>
          <w:shd w:val="clear" w:color="auto" w:fill="FFFFFF"/>
          <w:lang w:eastAsia="zh-CN"/>
        </w:rPr>
        <w:t xml:space="preserve"> protokołem odbioru) odpowiedzialny będzie Wykonawca.</w:t>
      </w:r>
    </w:p>
    <w:p w14:paraId="25AECF21" w14:textId="502D6238" w:rsidR="005D4F02" w:rsidRPr="00117B8A" w:rsidRDefault="006B6CC4" w:rsidP="00117B8A">
      <w:pPr>
        <w:pStyle w:val="NormalnyWeb"/>
        <w:spacing w:before="0" w:beforeAutospacing="0" w:after="0" w:afterAutospacing="0"/>
        <w:ind w:right="0"/>
        <w:rPr>
          <w:rFonts w:asciiTheme="majorBidi" w:hAnsiTheme="majorBidi" w:cstheme="majorBidi"/>
          <w:kern w:val="2"/>
          <w:sz w:val="22"/>
          <w:szCs w:val="22"/>
          <w:shd w:val="clear" w:color="auto" w:fill="FFFFFF"/>
          <w:lang w:eastAsia="zh-CN"/>
        </w:rPr>
      </w:pPr>
      <w:r w:rsidRPr="00117B8A">
        <w:rPr>
          <w:rFonts w:asciiTheme="majorBidi" w:hAnsiTheme="majorBidi" w:cstheme="majorBidi"/>
          <w:b/>
          <w:kern w:val="2"/>
          <w:sz w:val="22"/>
          <w:szCs w:val="22"/>
          <w:shd w:val="clear" w:color="auto" w:fill="FFFFFF"/>
          <w:lang w:eastAsia="zh-CN"/>
        </w:rPr>
        <w:t>3.</w:t>
      </w:r>
      <w:r w:rsidR="00F77D60" w:rsidRPr="00117B8A">
        <w:rPr>
          <w:rFonts w:asciiTheme="majorBidi" w:hAnsiTheme="majorBidi" w:cstheme="majorBidi"/>
          <w:b/>
          <w:kern w:val="2"/>
          <w:sz w:val="22"/>
          <w:szCs w:val="22"/>
          <w:shd w:val="clear" w:color="auto" w:fill="FFFFFF"/>
          <w:lang w:eastAsia="zh-CN"/>
        </w:rPr>
        <w:t>9</w:t>
      </w:r>
      <w:r w:rsidRPr="00117B8A">
        <w:rPr>
          <w:rFonts w:asciiTheme="majorBidi" w:hAnsiTheme="majorBidi" w:cstheme="majorBidi"/>
          <w:kern w:val="2"/>
          <w:sz w:val="22"/>
          <w:szCs w:val="22"/>
          <w:shd w:val="clear" w:color="auto" w:fill="FFFFFF"/>
          <w:lang w:eastAsia="zh-CN"/>
        </w:rPr>
        <w:t xml:space="preserve"> Wykonawca</w:t>
      </w:r>
      <w:r w:rsidR="005D4F02" w:rsidRPr="00117B8A">
        <w:rPr>
          <w:rFonts w:asciiTheme="majorBidi" w:hAnsiTheme="majorBidi" w:cstheme="majorBidi"/>
          <w:kern w:val="2"/>
          <w:sz w:val="22"/>
          <w:szCs w:val="22"/>
          <w:shd w:val="clear" w:color="auto" w:fill="FFFFFF"/>
          <w:lang w:eastAsia="zh-CN"/>
        </w:rPr>
        <w:t xml:space="preserve"> zobowiązany jest do wykonania </w:t>
      </w:r>
      <w:r w:rsidR="006B27C0" w:rsidRPr="00117B8A">
        <w:rPr>
          <w:rFonts w:asciiTheme="majorBidi" w:hAnsiTheme="majorBidi" w:cstheme="majorBidi"/>
          <w:kern w:val="2"/>
          <w:sz w:val="22"/>
          <w:szCs w:val="22"/>
          <w:shd w:val="clear" w:color="auto" w:fill="FFFFFF"/>
          <w:lang w:eastAsia="zh-CN"/>
        </w:rPr>
        <w:t xml:space="preserve">całej </w:t>
      </w:r>
      <w:r w:rsidRPr="00117B8A">
        <w:rPr>
          <w:rFonts w:asciiTheme="majorBidi" w:hAnsiTheme="majorBidi" w:cstheme="majorBidi"/>
          <w:kern w:val="2"/>
          <w:sz w:val="22"/>
          <w:szCs w:val="22"/>
          <w:shd w:val="clear" w:color="auto" w:fill="FFFFFF"/>
          <w:lang w:eastAsia="zh-CN"/>
        </w:rPr>
        <w:t>dokumentacji powykonawczej</w:t>
      </w:r>
      <w:r w:rsidR="005D4F02" w:rsidRPr="00117B8A">
        <w:rPr>
          <w:rFonts w:asciiTheme="majorBidi" w:hAnsiTheme="majorBidi" w:cstheme="majorBidi"/>
          <w:kern w:val="2"/>
          <w:sz w:val="22"/>
          <w:szCs w:val="22"/>
          <w:shd w:val="clear" w:color="auto" w:fill="FFFFFF"/>
          <w:lang w:eastAsia="zh-CN"/>
        </w:rPr>
        <w:t xml:space="preserve"> </w:t>
      </w:r>
      <w:r w:rsidR="006B27C0" w:rsidRPr="00117B8A">
        <w:rPr>
          <w:rFonts w:asciiTheme="majorBidi" w:hAnsiTheme="majorBidi" w:cstheme="majorBidi"/>
          <w:kern w:val="2"/>
          <w:sz w:val="22"/>
          <w:szCs w:val="22"/>
          <w:shd w:val="clear" w:color="auto" w:fill="FFFFFF"/>
          <w:lang w:eastAsia="zh-CN"/>
        </w:rPr>
        <w:t xml:space="preserve">zgodnej z obowiązującymi przepisami prawa </w:t>
      </w:r>
      <w:r w:rsidR="0065599D" w:rsidRPr="00117B8A">
        <w:rPr>
          <w:rFonts w:asciiTheme="majorBidi" w:hAnsiTheme="majorBidi" w:cstheme="majorBidi"/>
          <w:kern w:val="2"/>
          <w:sz w:val="22"/>
          <w:szCs w:val="22"/>
          <w:shd w:val="clear" w:color="auto" w:fill="FFFFFF"/>
          <w:lang w:eastAsia="zh-CN"/>
        </w:rPr>
        <w:t>wraz z kosztorysami powykonawczymi robót</w:t>
      </w:r>
      <w:r w:rsidR="00B367AA" w:rsidRPr="00117B8A">
        <w:rPr>
          <w:rFonts w:asciiTheme="majorBidi" w:hAnsiTheme="majorBidi" w:cstheme="majorBidi"/>
          <w:kern w:val="2"/>
          <w:sz w:val="22"/>
          <w:szCs w:val="22"/>
          <w:shd w:val="clear" w:color="auto" w:fill="FFFFFF"/>
          <w:lang w:eastAsia="zh-CN"/>
        </w:rPr>
        <w:t>, geodezyjną inwentaryzacją powykonawczą</w:t>
      </w:r>
      <w:r w:rsidR="0065599D" w:rsidRPr="00117B8A">
        <w:rPr>
          <w:rFonts w:asciiTheme="majorBidi" w:hAnsiTheme="majorBidi" w:cstheme="majorBidi"/>
          <w:kern w:val="2"/>
          <w:sz w:val="22"/>
          <w:szCs w:val="22"/>
          <w:shd w:val="clear" w:color="auto" w:fill="FFFFFF"/>
          <w:lang w:eastAsia="zh-CN"/>
        </w:rPr>
        <w:t>.</w:t>
      </w:r>
    </w:p>
    <w:p w14:paraId="3E4CDF35" w14:textId="2561F176" w:rsidR="005D4F02" w:rsidRPr="00117B8A" w:rsidRDefault="005D4F02" w:rsidP="00117B8A">
      <w:pPr>
        <w:pStyle w:val="NormalnyWeb"/>
        <w:spacing w:before="0" w:beforeAutospacing="0" w:after="0" w:afterAutospacing="0"/>
        <w:ind w:right="0"/>
        <w:rPr>
          <w:rFonts w:asciiTheme="majorBidi" w:hAnsiTheme="majorBidi" w:cstheme="majorBidi"/>
          <w:kern w:val="2"/>
          <w:sz w:val="22"/>
          <w:szCs w:val="22"/>
          <w:shd w:val="clear" w:color="auto" w:fill="FFFFFF"/>
          <w:lang w:eastAsia="zh-CN"/>
        </w:rPr>
      </w:pPr>
      <w:r w:rsidRPr="00117B8A">
        <w:rPr>
          <w:rFonts w:asciiTheme="majorBidi" w:hAnsiTheme="majorBidi" w:cstheme="majorBidi"/>
          <w:b/>
          <w:kern w:val="2"/>
          <w:sz w:val="22"/>
          <w:szCs w:val="22"/>
          <w:shd w:val="clear" w:color="auto" w:fill="FFFFFF"/>
          <w:lang w:eastAsia="zh-CN"/>
        </w:rPr>
        <w:t>3.</w:t>
      </w:r>
      <w:r w:rsidR="00F77D60" w:rsidRPr="00117B8A">
        <w:rPr>
          <w:rFonts w:asciiTheme="majorBidi" w:hAnsiTheme="majorBidi" w:cstheme="majorBidi"/>
          <w:b/>
          <w:kern w:val="2"/>
          <w:sz w:val="22"/>
          <w:szCs w:val="22"/>
          <w:shd w:val="clear" w:color="auto" w:fill="FFFFFF"/>
          <w:lang w:eastAsia="zh-CN"/>
        </w:rPr>
        <w:t>10</w:t>
      </w:r>
      <w:r w:rsidRPr="00117B8A">
        <w:rPr>
          <w:rFonts w:asciiTheme="majorBidi" w:hAnsiTheme="majorBidi" w:cstheme="majorBidi"/>
          <w:kern w:val="2"/>
          <w:sz w:val="22"/>
          <w:szCs w:val="22"/>
          <w:shd w:val="clear" w:color="auto" w:fill="FFFFFF"/>
          <w:lang w:eastAsia="zh-CN"/>
        </w:rPr>
        <w:t xml:space="preserve"> Wykonawca zobowiązany jest na dostarczeni</w:t>
      </w:r>
      <w:r w:rsidR="00170005" w:rsidRPr="00117B8A">
        <w:rPr>
          <w:rFonts w:asciiTheme="majorBidi" w:hAnsiTheme="majorBidi" w:cstheme="majorBidi"/>
          <w:kern w:val="2"/>
          <w:sz w:val="22"/>
          <w:szCs w:val="22"/>
          <w:shd w:val="clear" w:color="auto" w:fill="FFFFFF"/>
          <w:lang w:eastAsia="zh-CN"/>
        </w:rPr>
        <w:t>e</w:t>
      </w:r>
      <w:r w:rsidRPr="00117B8A">
        <w:rPr>
          <w:rFonts w:asciiTheme="majorBidi" w:hAnsiTheme="majorBidi" w:cstheme="majorBidi"/>
          <w:kern w:val="2"/>
          <w:sz w:val="22"/>
          <w:szCs w:val="22"/>
          <w:shd w:val="clear" w:color="auto" w:fill="FFFFFF"/>
          <w:lang w:eastAsia="zh-CN"/>
        </w:rPr>
        <w:t xml:space="preserve"> zamawiającemu </w:t>
      </w:r>
      <w:r w:rsidRPr="00117B8A">
        <w:rPr>
          <w:rFonts w:asciiTheme="majorBidi" w:hAnsiTheme="majorBidi" w:cstheme="majorBidi"/>
          <w:b/>
          <w:bCs/>
          <w:i/>
          <w:iCs/>
          <w:kern w:val="2"/>
          <w:sz w:val="22"/>
          <w:szCs w:val="22"/>
          <w:shd w:val="clear" w:color="auto" w:fill="FFFFFF"/>
          <w:lang w:eastAsia="zh-CN"/>
        </w:rPr>
        <w:t xml:space="preserve">kosztorysu ofertowego </w:t>
      </w:r>
      <w:r w:rsidR="006B6CC4" w:rsidRPr="00117B8A">
        <w:rPr>
          <w:rFonts w:asciiTheme="majorBidi" w:hAnsiTheme="majorBidi" w:cstheme="majorBidi"/>
          <w:b/>
          <w:bCs/>
          <w:i/>
          <w:iCs/>
          <w:kern w:val="2"/>
          <w:sz w:val="22"/>
          <w:szCs w:val="22"/>
          <w:shd w:val="clear" w:color="auto" w:fill="FFFFFF"/>
          <w:lang w:eastAsia="zh-CN"/>
        </w:rPr>
        <w:t>(zgodnie</w:t>
      </w:r>
      <w:r w:rsidRPr="00117B8A">
        <w:rPr>
          <w:rFonts w:asciiTheme="majorBidi" w:hAnsiTheme="majorBidi" w:cstheme="majorBidi"/>
          <w:b/>
          <w:bCs/>
          <w:i/>
          <w:iCs/>
          <w:kern w:val="2"/>
          <w:sz w:val="22"/>
          <w:szCs w:val="22"/>
          <w:shd w:val="clear" w:color="auto" w:fill="FFFFFF"/>
          <w:lang w:eastAsia="zh-CN"/>
        </w:rPr>
        <w:t xml:space="preserve"> z ceną podana w formularzu ofertowym)</w:t>
      </w:r>
      <w:r w:rsidR="00170005" w:rsidRPr="00117B8A">
        <w:rPr>
          <w:rFonts w:asciiTheme="majorBidi" w:hAnsiTheme="majorBidi" w:cstheme="majorBidi"/>
          <w:b/>
          <w:bCs/>
          <w:i/>
          <w:iCs/>
          <w:kern w:val="2"/>
          <w:sz w:val="22"/>
          <w:szCs w:val="22"/>
          <w:shd w:val="clear" w:color="auto" w:fill="FFFFFF"/>
          <w:lang w:eastAsia="zh-CN"/>
        </w:rPr>
        <w:t xml:space="preserve"> na etapie </w:t>
      </w:r>
      <w:r w:rsidR="00C06828" w:rsidRPr="00117B8A">
        <w:rPr>
          <w:rFonts w:asciiTheme="majorBidi" w:hAnsiTheme="majorBidi" w:cstheme="majorBidi"/>
          <w:b/>
          <w:bCs/>
          <w:i/>
          <w:iCs/>
          <w:kern w:val="2"/>
          <w:sz w:val="22"/>
          <w:szCs w:val="22"/>
          <w:shd w:val="clear" w:color="auto" w:fill="FFFFFF"/>
          <w:lang w:eastAsia="zh-CN"/>
        </w:rPr>
        <w:t>składania oferty</w:t>
      </w:r>
      <w:r w:rsidRPr="00117B8A">
        <w:rPr>
          <w:rFonts w:asciiTheme="majorBidi" w:hAnsiTheme="majorBidi" w:cstheme="majorBidi"/>
          <w:kern w:val="2"/>
          <w:sz w:val="22"/>
          <w:szCs w:val="22"/>
          <w:shd w:val="clear" w:color="auto" w:fill="FFFFFF"/>
          <w:lang w:eastAsia="zh-CN"/>
        </w:rPr>
        <w:t xml:space="preserve">. Kosztorys należy opracować na </w:t>
      </w:r>
      <w:r w:rsidR="006B6CC4" w:rsidRPr="00117B8A">
        <w:rPr>
          <w:rFonts w:asciiTheme="majorBidi" w:hAnsiTheme="majorBidi" w:cstheme="majorBidi"/>
          <w:kern w:val="2"/>
          <w:sz w:val="22"/>
          <w:szCs w:val="22"/>
          <w:shd w:val="clear" w:color="auto" w:fill="FFFFFF"/>
          <w:lang w:eastAsia="zh-CN"/>
        </w:rPr>
        <w:t>podstawie przedmiaru</w:t>
      </w:r>
      <w:r w:rsidRPr="00117B8A">
        <w:rPr>
          <w:rFonts w:asciiTheme="majorBidi" w:hAnsiTheme="majorBidi" w:cstheme="majorBidi"/>
          <w:kern w:val="2"/>
          <w:sz w:val="22"/>
          <w:szCs w:val="22"/>
          <w:shd w:val="clear" w:color="auto" w:fill="FFFFFF"/>
          <w:lang w:eastAsia="zh-CN"/>
        </w:rPr>
        <w:t xml:space="preserve"> robót </w:t>
      </w:r>
      <w:r w:rsidR="006B6CC4" w:rsidRPr="00117B8A">
        <w:rPr>
          <w:rFonts w:asciiTheme="majorBidi" w:hAnsiTheme="majorBidi" w:cstheme="majorBidi"/>
          <w:kern w:val="2"/>
          <w:sz w:val="22"/>
          <w:szCs w:val="22"/>
          <w:shd w:val="clear" w:color="auto" w:fill="FFFFFF"/>
          <w:lang w:eastAsia="zh-CN"/>
        </w:rPr>
        <w:t>(podanych</w:t>
      </w:r>
      <w:r w:rsidRPr="00117B8A">
        <w:rPr>
          <w:rFonts w:asciiTheme="majorBidi" w:hAnsiTheme="majorBidi" w:cstheme="majorBidi"/>
          <w:kern w:val="2"/>
          <w:sz w:val="22"/>
          <w:szCs w:val="22"/>
          <w:shd w:val="clear" w:color="auto" w:fill="FFFFFF"/>
          <w:lang w:eastAsia="zh-CN"/>
        </w:rPr>
        <w:t xml:space="preserve"> w przedmiarze podstaw ustalenia cen), z uwzględnieniem wszystkich dodatkowych robót i kosztów niezbędnych do wykonania zadania a nie ujętych w przedmiarze robót w formie szczegółowej. </w:t>
      </w:r>
    </w:p>
    <w:p w14:paraId="261BD344" w14:textId="1A8E5C6B" w:rsidR="005D4F02" w:rsidRPr="00117B8A" w:rsidRDefault="005D4F02" w:rsidP="00117B8A">
      <w:pPr>
        <w:pStyle w:val="NormalnyWeb"/>
        <w:spacing w:before="0" w:beforeAutospacing="0" w:after="0" w:afterAutospacing="0"/>
        <w:ind w:right="0"/>
        <w:rPr>
          <w:rFonts w:asciiTheme="majorBidi" w:hAnsiTheme="majorBidi" w:cstheme="majorBidi"/>
          <w:kern w:val="2"/>
          <w:sz w:val="22"/>
          <w:szCs w:val="22"/>
          <w:shd w:val="clear" w:color="auto" w:fill="FFFFFF"/>
          <w:lang w:eastAsia="zh-CN"/>
        </w:rPr>
      </w:pPr>
      <w:r w:rsidRPr="00117B8A">
        <w:rPr>
          <w:rFonts w:asciiTheme="majorBidi" w:hAnsiTheme="majorBidi" w:cstheme="majorBidi"/>
          <w:b/>
          <w:kern w:val="2"/>
          <w:sz w:val="22"/>
          <w:szCs w:val="22"/>
          <w:shd w:val="clear" w:color="auto" w:fill="FFFFFF"/>
          <w:lang w:eastAsia="zh-CN"/>
        </w:rPr>
        <w:t>3.1</w:t>
      </w:r>
      <w:r w:rsidR="009A3C03" w:rsidRPr="00117B8A">
        <w:rPr>
          <w:rFonts w:asciiTheme="majorBidi" w:hAnsiTheme="majorBidi" w:cstheme="majorBidi"/>
          <w:b/>
          <w:kern w:val="2"/>
          <w:sz w:val="22"/>
          <w:szCs w:val="22"/>
          <w:shd w:val="clear" w:color="auto" w:fill="FFFFFF"/>
          <w:lang w:eastAsia="zh-CN"/>
        </w:rPr>
        <w:t>1</w:t>
      </w:r>
      <w:r w:rsidRPr="00117B8A">
        <w:rPr>
          <w:rFonts w:asciiTheme="majorBidi" w:hAnsiTheme="majorBidi" w:cstheme="majorBidi"/>
          <w:b/>
          <w:kern w:val="2"/>
          <w:sz w:val="22"/>
          <w:szCs w:val="22"/>
          <w:shd w:val="clear" w:color="auto" w:fill="FFFFFF"/>
          <w:lang w:eastAsia="zh-CN"/>
        </w:rPr>
        <w:t xml:space="preserve"> </w:t>
      </w:r>
      <w:r w:rsidRPr="00117B8A">
        <w:rPr>
          <w:rFonts w:asciiTheme="majorBidi" w:hAnsiTheme="majorBidi" w:cstheme="majorBidi"/>
          <w:kern w:val="2"/>
          <w:sz w:val="22"/>
          <w:szCs w:val="22"/>
          <w:shd w:val="clear" w:color="auto" w:fill="FFFFFF"/>
          <w:lang w:eastAsia="zh-CN"/>
        </w:rPr>
        <w:t>W przypadku gdyby w dokumentacji przetargowej ( w przedmiarze robót,</w:t>
      </w:r>
      <w:r w:rsidR="00246DC1" w:rsidRPr="00117B8A">
        <w:rPr>
          <w:rFonts w:asciiTheme="majorBidi" w:hAnsiTheme="majorBidi" w:cstheme="majorBidi"/>
          <w:kern w:val="2"/>
          <w:sz w:val="22"/>
          <w:szCs w:val="22"/>
          <w:shd w:val="clear" w:color="auto" w:fill="FFFFFF"/>
          <w:lang w:eastAsia="zh-CN"/>
        </w:rPr>
        <w:t xml:space="preserve"> </w:t>
      </w:r>
      <w:r w:rsidRPr="00117B8A">
        <w:rPr>
          <w:rFonts w:asciiTheme="majorBidi" w:hAnsiTheme="majorBidi" w:cstheme="majorBidi"/>
          <w:kern w:val="2"/>
          <w:sz w:val="22"/>
          <w:szCs w:val="22"/>
          <w:shd w:val="clear" w:color="auto" w:fill="FFFFFF"/>
          <w:lang w:eastAsia="zh-CN"/>
        </w:rPr>
        <w:t xml:space="preserve">SWZ) Zamawiający określił przedmiot zamówienia poprzez wskazanie znaków towarowych, patentów lub pochodzenia ,źródła lub szczególnego procesu, które mogłoby doprowadzić do uprzywilejowania lub wyeliminowania niektórych wykonawców lub produktów należy to traktować wyłącznie jako rozwiązanie przykładowe określające standard odnośnie minimalnych parametrów technicznych, jakościowych oczekiwanych materiałów i urządzeń a Zamawiający  dopuszcza zastosowanie materiałów , urządzeń, produktów równoważnych. Wszystkie </w:t>
      </w:r>
      <w:r w:rsidR="006B6CC4" w:rsidRPr="00117B8A">
        <w:rPr>
          <w:rFonts w:asciiTheme="majorBidi" w:hAnsiTheme="majorBidi" w:cstheme="majorBidi"/>
          <w:kern w:val="2"/>
          <w:sz w:val="22"/>
          <w:szCs w:val="22"/>
          <w:shd w:val="clear" w:color="auto" w:fill="FFFFFF"/>
          <w:lang w:eastAsia="zh-CN"/>
        </w:rPr>
        <w:t>materiały,</w:t>
      </w:r>
      <w:r w:rsidRPr="00117B8A">
        <w:rPr>
          <w:rFonts w:asciiTheme="majorBidi" w:hAnsiTheme="majorBidi" w:cstheme="majorBidi"/>
          <w:kern w:val="2"/>
          <w:sz w:val="22"/>
          <w:szCs w:val="22"/>
          <w:shd w:val="clear" w:color="auto" w:fill="FFFFFF"/>
          <w:lang w:eastAsia="zh-CN"/>
        </w:rPr>
        <w:t xml:space="preserve"> urządzenia czy rozwiązania równoważne w stosunku do </w:t>
      </w:r>
      <w:r w:rsidR="006B6CC4" w:rsidRPr="00117B8A">
        <w:rPr>
          <w:rFonts w:asciiTheme="majorBidi" w:hAnsiTheme="majorBidi" w:cstheme="majorBidi"/>
          <w:kern w:val="2"/>
          <w:sz w:val="22"/>
          <w:szCs w:val="22"/>
          <w:shd w:val="clear" w:color="auto" w:fill="FFFFFF"/>
          <w:lang w:eastAsia="zh-CN"/>
        </w:rPr>
        <w:t>materiału,</w:t>
      </w:r>
      <w:r w:rsidRPr="00117B8A">
        <w:rPr>
          <w:rFonts w:asciiTheme="majorBidi" w:hAnsiTheme="majorBidi" w:cstheme="majorBidi"/>
          <w:kern w:val="2"/>
          <w:sz w:val="22"/>
          <w:szCs w:val="22"/>
          <w:shd w:val="clear" w:color="auto" w:fill="FFFFFF"/>
          <w:lang w:eastAsia="zh-CN"/>
        </w:rPr>
        <w:t xml:space="preserve"> urządzenia, produktu wskazanego jako przykładowy </w:t>
      </w:r>
      <w:r w:rsidR="006B6CC4" w:rsidRPr="00117B8A">
        <w:rPr>
          <w:rFonts w:asciiTheme="majorBidi" w:hAnsiTheme="majorBidi" w:cstheme="majorBidi"/>
          <w:kern w:val="2"/>
          <w:sz w:val="22"/>
          <w:szCs w:val="22"/>
          <w:shd w:val="clear" w:color="auto" w:fill="FFFFFF"/>
          <w:lang w:eastAsia="zh-CN"/>
        </w:rPr>
        <w:t>muszą być</w:t>
      </w:r>
      <w:r w:rsidRPr="00117B8A">
        <w:rPr>
          <w:rFonts w:asciiTheme="majorBidi" w:hAnsiTheme="majorBidi" w:cstheme="majorBidi"/>
          <w:kern w:val="2"/>
          <w:sz w:val="22"/>
          <w:szCs w:val="22"/>
          <w:shd w:val="clear" w:color="auto" w:fill="FFFFFF"/>
          <w:lang w:eastAsia="zh-CN"/>
        </w:rPr>
        <w:t xml:space="preserve"> co najmniej tej samej wytrzymałości, </w:t>
      </w:r>
      <w:r w:rsidR="006B6CC4" w:rsidRPr="00117B8A">
        <w:rPr>
          <w:rFonts w:asciiTheme="majorBidi" w:hAnsiTheme="majorBidi" w:cstheme="majorBidi"/>
          <w:kern w:val="2"/>
          <w:sz w:val="22"/>
          <w:szCs w:val="22"/>
          <w:shd w:val="clear" w:color="auto" w:fill="FFFFFF"/>
          <w:lang w:eastAsia="zh-CN"/>
        </w:rPr>
        <w:t>trwałości,</w:t>
      </w:r>
      <w:r w:rsidRPr="00117B8A">
        <w:rPr>
          <w:rFonts w:asciiTheme="majorBidi" w:hAnsiTheme="majorBidi" w:cstheme="majorBidi"/>
          <w:kern w:val="2"/>
          <w:sz w:val="22"/>
          <w:szCs w:val="22"/>
          <w:shd w:val="clear" w:color="auto" w:fill="FFFFFF"/>
          <w:lang w:eastAsia="zh-CN"/>
        </w:rPr>
        <w:t xml:space="preserve"> co najmniej o parametrach technicznych materiałów i </w:t>
      </w:r>
      <w:r w:rsidR="006B6CC4" w:rsidRPr="00117B8A">
        <w:rPr>
          <w:rFonts w:asciiTheme="majorBidi" w:hAnsiTheme="majorBidi" w:cstheme="majorBidi"/>
          <w:kern w:val="2"/>
          <w:sz w:val="22"/>
          <w:szCs w:val="22"/>
          <w:shd w:val="clear" w:color="auto" w:fill="FFFFFF"/>
          <w:lang w:eastAsia="zh-CN"/>
        </w:rPr>
        <w:t>urządzeń,</w:t>
      </w:r>
      <w:r w:rsidRPr="00117B8A">
        <w:rPr>
          <w:rFonts w:asciiTheme="majorBidi" w:hAnsiTheme="majorBidi" w:cstheme="majorBidi"/>
          <w:kern w:val="2"/>
          <w:sz w:val="22"/>
          <w:szCs w:val="22"/>
          <w:shd w:val="clear" w:color="auto" w:fill="FFFFFF"/>
          <w:lang w:eastAsia="zh-CN"/>
        </w:rPr>
        <w:t xml:space="preserve"> jeśli zostały określone w dokumentacji projektowej, muszą posiadać stosowne </w:t>
      </w:r>
      <w:r w:rsidR="00B4579A" w:rsidRPr="00117B8A">
        <w:rPr>
          <w:rFonts w:asciiTheme="majorBidi" w:hAnsiTheme="majorBidi" w:cstheme="majorBidi"/>
          <w:kern w:val="2"/>
          <w:sz w:val="22"/>
          <w:szCs w:val="22"/>
          <w:shd w:val="clear" w:color="auto" w:fill="FFFFFF"/>
          <w:lang w:eastAsia="zh-CN"/>
        </w:rPr>
        <w:t>atesty,</w:t>
      </w:r>
      <w:r w:rsidRPr="00117B8A">
        <w:rPr>
          <w:rFonts w:asciiTheme="majorBidi" w:hAnsiTheme="majorBidi" w:cstheme="majorBidi"/>
          <w:kern w:val="2"/>
          <w:sz w:val="22"/>
          <w:szCs w:val="22"/>
          <w:shd w:val="clear" w:color="auto" w:fill="FFFFFF"/>
          <w:lang w:eastAsia="zh-CN"/>
        </w:rPr>
        <w:t xml:space="preserve"> aprobaty techniczne dopuszczające do stosowania, musza spełniać te same funkcje, wymagania bezpieczeństwa, </w:t>
      </w:r>
      <w:r w:rsidR="00B4579A" w:rsidRPr="00117B8A">
        <w:rPr>
          <w:rFonts w:asciiTheme="majorBidi" w:hAnsiTheme="majorBidi" w:cstheme="majorBidi"/>
          <w:kern w:val="2"/>
          <w:sz w:val="22"/>
          <w:szCs w:val="22"/>
          <w:shd w:val="clear" w:color="auto" w:fill="FFFFFF"/>
          <w:lang w:eastAsia="zh-CN"/>
        </w:rPr>
        <w:t>konstrukcji.</w:t>
      </w:r>
      <w:r w:rsidRPr="00117B8A">
        <w:rPr>
          <w:rFonts w:asciiTheme="majorBidi" w:hAnsiTheme="majorBidi" w:cstheme="majorBidi"/>
          <w:kern w:val="2"/>
          <w:sz w:val="22"/>
          <w:szCs w:val="22"/>
          <w:shd w:val="clear" w:color="auto" w:fill="FFFFFF"/>
          <w:lang w:eastAsia="zh-CN"/>
        </w:rPr>
        <w:t xml:space="preserve"> </w:t>
      </w:r>
      <w:r w:rsidR="00533A87" w:rsidRPr="00117B8A">
        <w:rPr>
          <w:rFonts w:asciiTheme="majorBidi" w:hAnsiTheme="majorBidi" w:cstheme="majorBidi"/>
          <w:kern w:val="2"/>
          <w:sz w:val="22"/>
          <w:szCs w:val="22"/>
          <w:shd w:val="clear" w:color="auto" w:fill="FFFFFF"/>
          <w:lang w:eastAsia="zh-CN"/>
        </w:rPr>
        <w:t>D</w:t>
      </w:r>
      <w:r w:rsidRPr="00117B8A">
        <w:rPr>
          <w:rFonts w:asciiTheme="majorBidi" w:hAnsiTheme="majorBidi" w:cstheme="majorBidi"/>
          <w:kern w:val="2"/>
          <w:sz w:val="22"/>
          <w:szCs w:val="22"/>
          <w:shd w:val="clear" w:color="auto" w:fill="FFFFFF"/>
          <w:lang w:eastAsia="zh-CN"/>
        </w:rPr>
        <w:t xml:space="preserve">o wykonawcy należy potwierdzenie równoważności. Zaproponowane materiały równoważne będą akceptowane przez </w:t>
      </w:r>
      <w:r w:rsidR="00B6775F" w:rsidRPr="00117B8A">
        <w:rPr>
          <w:rFonts w:asciiTheme="majorBidi" w:hAnsiTheme="majorBidi" w:cstheme="majorBidi"/>
          <w:kern w:val="2"/>
          <w:sz w:val="22"/>
          <w:szCs w:val="22"/>
          <w:shd w:val="clear" w:color="auto" w:fill="FFFFFF"/>
          <w:lang w:eastAsia="zh-CN"/>
        </w:rPr>
        <w:t>Z</w:t>
      </w:r>
      <w:r w:rsidRPr="00117B8A">
        <w:rPr>
          <w:rFonts w:asciiTheme="majorBidi" w:hAnsiTheme="majorBidi" w:cstheme="majorBidi"/>
          <w:kern w:val="2"/>
          <w:sz w:val="22"/>
          <w:szCs w:val="22"/>
          <w:shd w:val="clear" w:color="auto" w:fill="FFFFFF"/>
          <w:lang w:eastAsia="zh-CN"/>
        </w:rPr>
        <w:t xml:space="preserve">amawiającego lub </w:t>
      </w:r>
      <w:r w:rsidR="00B6775F" w:rsidRPr="00117B8A">
        <w:rPr>
          <w:rFonts w:asciiTheme="majorBidi" w:hAnsiTheme="majorBidi" w:cstheme="majorBidi"/>
          <w:kern w:val="2"/>
          <w:sz w:val="22"/>
          <w:szCs w:val="22"/>
          <w:shd w:val="clear" w:color="auto" w:fill="FFFFFF"/>
          <w:lang w:eastAsia="zh-CN"/>
        </w:rPr>
        <w:t>I</w:t>
      </w:r>
      <w:r w:rsidRPr="00117B8A">
        <w:rPr>
          <w:rFonts w:asciiTheme="majorBidi" w:hAnsiTheme="majorBidi" w:cstheme="majorBidi"/>
          <w:kern w:val="2"/>
          <w:sz w:val="22"/>
          <w:szCs w:val="22"/>
          <w:shd w:val="clear" w:color="auto" w:fill="FFFFFF"/>
          <w:lang w:eastAsia="zh-CN"/>
        </w:rPr>
        <w:t xml:space="preserve">nspektora </w:t>
      </w:r>
      <w:r w:rsidR="00B6775F" w:rsidRPr="00117B8A">
        <w:rPr>
          <w:rFonts w:asciiTheme="majorBidi" w:hAnsiTheme="majorBidi" w:cstheme="majorBidi"/>
          <w:kern w:val="2"/>
          <w:sz w:val="22"/>
          <w:szCs w:val="22"/>
          <w:shd w:val="clear" w:color="auto" w:fill="FFFFFF"/>
          <w:lang w:eastAsia="zh-CN"/>
        </w:rPr>
        <w:t>N</w:t>
      </w:r>
      <w:r w:rsidRPr="00117B8A">
        <w:rPr>
          <w:rFonts w:asciiTheme="majorBidi" w:hAnsiTheme="majorBidi" w:cstheme="majorBidi"/>
          <w:kern w:val="2"/>
          <w:sz w:val="22"/>
          <w:szCs w:val="22"/>
          <w:shd w:val="clear" w:color="auto" w:fill="FFFFFF"/>
          <w:lang w:eastAsia="zh-CN"/>
        </w:rPr>
        <w:t xml:space="preserve">adzoru i </w:t>
      </w:r>
      <w:r w:rsidR="00B6775F" w:rsidRPr="00117B8A">
        <w:rPr>
          <w:rFonts w:asciiTheme="majorBidi" w:hAnsiTheme="majorBidi" w:cstheme="majorBidi"/>
          <w:kern w:val="2"/>
          <w:sz w:val="22"/>
          <w:szCs w:val="22"/>
          <w:shd w:val="clear" w:color="auto" w:fill="FFFFFF"/>
          <w:lang w:eastAsia="zh-CN"/>
        </w:rPr>
        <w:t>P</w:t>
      </w:r>
      <w:r w:rsidRPr="00117B8A">
        <w:rPr>
          <w:rFonts w:asciiTheme="majorBidi" w:hAnsiTheme="majorBidi" w:cstheme="majorBidi"/>
          <w:kern w:val="2"/>
          <w:sz w:val="22"/>
          <w:szCs w:val="22"/>
          <w:shd w:val="clear" w:color="auto" w:fill="FFFFFF"/>
          <w:lang w:eastAsia="zh-CN"/>
        </w:rPr>
        <w:t xml:space="preserve">rojektanta. </w:t>
      </w:r>
    </w:p>
    <w:p w14:paraId="14849778" w14:textId="77777777" w:rsidR="005D4F02" w:rsidRPr="00117B8A" w:rsidRDefault="005D4F02" w:rsidP="00117B8A">
      <w:pPr>
        <w:pStyle w:val="NormalnyWeb"/>
        <w:spacing w:before="0" w:beforeAutospacing="0" w:after="0" w:afterAutospacing="0"/>
        <w:ind w:right="0"/>
        <w:rPr>
          <w:rFonts w:asciiTheme="majorBidi" w:hAnsiTheme="majorBidi" w:cstheme="majorBidi"/>
          <w:kern w:val="2"/>
          <w:sz w:val="22"/>
          <w:szCs w:val="22"/>
          <w:shd w:val="clear" w:color="auto" w:fill="FFFFFF"/>
          <w:lang w:eastAsia="zh-CN"/>
        </w:rPr>
      </w:pPr>
    </w:p>
    <w:p w14:paraId="3DB3A02C" w14:textId="074CF699" w:rsidR="005D4F02" w:rsidRPr="00117B8A" w:rsidRDefault="005D4F02" w:rsidP="00117B8A">
      <w:pPr>
        <w:spacing w:after="0" w:line="240" w:lineRule="auto"/>
        <w:ind w:right="0"/>
        <w:rPr>
          <w:rFonts w:asciiTheme="majorBidi" w:hAnsiTheme="majorBidi" w:cstheme="majorBidi"/>
          <w:b/>
          <w:u w:val="single"/>
        </w:rPr>
      </w:pPr>
      <w:r w:rsidRPr="00117B8A">
        <w:rPr>
          <w:rFonts w:asciiTheme="majorBidi" w:hAnsiTheme="majorBidi" w:cstheme="majorBidi"/>
          <w:b/>
          <w:u w:val="single"/>
        </w:rPr>
        <w:t>3.1</w:t>
      </w:r>
      <w:r w:rsidR="009A3C03" w:rsidRPr="00117B8A">
        <w:rPr>
          <w:rFonts w:asciiTheme="majorBidi" w:hAnsiTheme="majorBidi" w:cstheme="majorBidi"/>
          <w:b/>
          <w:u w:val="single"/>
        </w:rPr>
        <w:t>2</w:t>
      </w:r>
      <w:r w:rsidRPr="00117B8A">
        <w:rPr>
          <w:rFonts w:asciiTheme="majorBidi" w:hAnsiTheme="majorBidi" w:cstheme="majorBidi"/>
          <w:b/>
          <w:u w:val="single"/>
        </w:rPr>
        <w:t xml:space="preserve"> Warunki realizacji robót.</w:t>
      </w:r>
    </w:p>
    <w:p w14:paraId="2F14A010" w14:textId="35B44B61" w:rsidR="005D4F02" w:rsidRPr="00117B8A" w:rsidRDefault="005D4F02" w:rsidP="00117B8A">
      <w:pPr>
        <w:spacing w:after="0" w:line="240" w:lineRule="auto"/>
        <w:ind w:right="0"/>
        <w:rPr>
          <w:rFonts w:asciiTheme="majorBidi" w:hAnsiTheme="majorBidi" w:cstheme="majorBidi"/>
        </w:rPr>
      </w:pPr>
      <w:r w:rsidRPr="00117B8A">
        <w:rPr>
          <w:rFonts w:asciiTheme="majorBidi" w:hAnsiTheme="majorBidi" w:cstheme="majorBidi"/>
          <w:b/>
        </w:rPr>
        <w:t>3.1</w:t>
      </w:r>
      <w:r w:rsidR="009A3C03" w:rsidRPr="00117B8A">
        <w:rPr>
          <w:rFonts w:asciiTheme="majorBidi" w:hAnsiTheme="majorBidi" w:cstheme="majorBidi"/>
          <w:b/>
        </w:rPr>
        <w:t>2</w:t>
      </w:r>
      <w:r w:rsidRPr="00117B8A">
        <w:rPr>
          <w:rFonts w:asciiTheme="majorBidi" w:hAnsiTheme="majorBidi" w:cstheme="majorBidi"/>
          <w:b/>
        </w:rPr>
        <w:t>.1</w:t>
      </w:r>
      <w:r w:rsidRPr="00117B8A">
        <w:rPr>
          <w:rFonts w:asciiTheme="majorBidi" w:hAnsiTheme="majorBidi" w:cstheme="majorBidi"/>
        </w:rPr>
        <w:t xml:space="preserve"> Wykonawca ma obowiązek zorganizować i przeprowadzić roboty w sposób bezpieczny, </w:t>
      </w:r>
      <w:r w:rsidR="000B4B32" w:rsidRPr="00117B8A">
        <w:rPr>
          <w:rFonts w:asciiTheme="majorBidi" w:hAnsiTheme="majorBidi" w:cstheme="majorBidi"/>
        </w:rPr>
        <w:t>niestwarzający</w:t>
      </w:r>
      <w:r w:rsidRPr="00117B8A">
        <w:rPr>
          <w:rFonts w:asciiTheme="majorBidi" w:hAnsiTheme="majorBidi" w:cstheme="majorBidi"/>
        </w:rPr>
        <w:t xml:space="preserve"> zagrożenia dla osób przebywających na terenie inwestycji. Wykonawca </w:t>
      </w:r>
      <w:r w:rsidR="00E80784" w:rsidRPr="00117B8A">
        <w:rPr>
          <w:rFonts w:asciiTheme="majorBidi" w:hAnsiTheme="majorBidi" w:cstheme="majorBidi"/>
        </w:rPr>
        <w:t xml:space="preserve">jest </w:t>
      </w:r>
      <w:r w:rsidRPr="00117B8A">
        <w:rPr>
          <w:rFonts w:asciiTheme="majorBidi" w:hAnsiTheme="majorBidi" w:cstheme="majorBidi"/>
        </w:rPr>
        <w:t>odpowiedzialny za zagospodarowanie powstałych podczas realizacji zadania odpadów zgodnie z ustawą o odpadach oraz ustawą Prawo ochrony środowiska.</w:t>
      </w:r>
    </w:p>
    <w:p w14:paraId="405369C5" w14:textId="7FFF7157" w:rsidR="005D4F02" w:rsidRPr="00117B8A" w:rsidRDefault="005D4F02" w:rsidP="00117B8A">
      <w:pPr>
        <w:spacing w:after="0" w:line="240" w:lineRule="auto"/>
        <w:ind w:right="0"/>
        <w:rPr>
          <w:rFonts w:asciiTheme="majorBidi" w:hAnsiTheme="majorBidi" w:cstheme="majorBidi"/>
        </w:rPr>
      </w:pPr>
      <w:r w:rsidRPr="00117B8A">
        <w:rPr>
          <w:rFonts w:asciiTheme="majorBidi" w:hAnsiTheme="majorBidi" w:cstheme="majorBidi"/>
          <w:b/>
        </w:rPr>
        <w:t>3.1</w:t>
      </w:r>
      <w:r w:rsidR="009A3C03" w:rsidRPr="00117B8A">
        <w:rPr>
          <w:rFonts w:asciiTheme="majorBidi" w:hAnsiTheme="majorBidi" w:cstheme="majorBidi"/>
          <w:b/>
        </w:rPr>
        <w:t>2</w:t>
      </w:r>
      <w:r w:rsidRPr="00117B8A">
        <w:rPr>
          <w:rFonts w:asciiTheme="majorBidi" w:hAnsiTheme="majorBidi" w:cstheme="majorBidi"/>
          <w:b/>
        </w:rPr>
        <w:t>.2</w:t>
      </w:r>
      <w:r w:rsidRPr="00117B8A">
        <w:rPr>
          <w:rFonts w:asciiTheme="majorBidi" w:hAnsiTheme="majorBidi" w:cstheme="majorBidi"/>
        </w:rPr>
        <w:t xml:space="preserve"> Wykonawca robót jest odpowiedzialny za jakość wykonywanych robót oraz zgodność wykonania z dokumentacją przetargową, zaleceniami osób nadzorujących, obowiązującymi normami, warunkami technicznymi wykonania robót budowlano-montażowych oraz sztuką budowlaną. Do wbudowania mogą być użyte materiały i urządzenia odpowiadające wymogom wyrobów dopuszczonych do stosowania w budownictwie oraz specyfikacji technicznych wykonania i odbioru robót, oraz zgodne z obowiązującymi normami</w:t>
      </w:r>
      <w:r w:rsidR="004736AC" w:rsidRPr="00117B8A">
        <w:rPr>
          <w:rFonts w:asciiTheme="majorBidi" w:hAnsiTheme="majorBidi" w:cstheme="majorBidi"/>
        </w:rPr>
        <w:t>.</w:t>
      </w:r>
    </w:p>
    <w:p w14:paraId="5B0D733F" w14:textId="378EE287" w:rsidR="005D4F02" w:rsidRPr="00117B8A" w:rsidRDefault="005D4F02" w:rsidP="00117B8A">
      <w:pPr>
        <w:spacing w:after="0" w:line="240" w:lineRule="auto"/>
        <w:ind w:right="0"/>
        <w:rPr>
          <w:rFonts w:asciiTheme="majorBidi" w:hAnsiTheme="majorBidi" w:cstheme="majorBidi"/>
        </w:rPr>
      </w:pPr>
      <w:r w:rsidRPr="00117B8A">
        <w:rPr>
          <w:rFonts w:asciiTheme="majorBidi" w:hAnsiTheme="majorBidi" w:cstheme="majorBidi"/>
          <w:b/>
        </w:rPr>
        <w:t>3.1</w:t>
      </w:r>
      <w:r w:rsidR="009A3C03" w:rsidRPr="00117B8A">
        <w:rPr>
          <w:rFonts w:asciiTheme="majorBidi" w:hAnsiTheme="majorBidi" w:cstheme="majorBidi"/>
          <w:b/>
        </w:rPr>
        <w:t>2</w:t>
      </w:r>
      <w:r w:rsidRPr="00117B8A">
        <w:rPr>
          <w:rFonts w:asciiTheme="majorBidi" w:hAnsiTheme="majorBidi" w:cstheme="majorBidi"/>
          <w:b/>
        </w:rPr>
        <w:t>.3</w:t>
      </w:r>
      <w:r w:rsidRPr="00117B8A">
        <w:rPr>
          <w:rFonts w:asciiTheme="majorBidi" w:hAnsiTheme="majorBidi" w:cstheme="majorBidi"/>
        </w:rPr>
        <w:t xml:space="preserve"> Każda zmiana wykonania robót z inicjatywy Wykonawcy, wymaga akceptacji Zamawiającego. Koszt wprowadzenia zmian obciąża Wykonawcę.</w:t>
      </w:r>
    </w:p>
    <w:p w14:paraId="2E0B1912" w14:textId="1926066C" w:rsidR="005D4F02" w:rsidRPr="00117B8A" w:rsidRDefault="005D4F02" w:rsidP="00117B8A">
      <w:pPr>
        <w:spacing w:after="0" w:line="240" w:lineRule="auto"/>
        <w:ind w:right="0"/>
        <w:rPr>
          <w:rFonts w:asciiTheme="majorBidi" w:hAnsiTheme="majorBidi" w:cstheme="majorBidi"/>
        </w:rPr>
      </w:pPr>
      <w:r w:rsidRPr="00117B8A">
        <w:rPr>
          <w:rFonts w:asciiTheme="majorBidi" w:hAnsiTheme="majorBidi" w:cstheme="majorBidi"/>
          <w:b/>
        </w:rPr>
        <w:t>3.1</w:t>
      </w:r>
      <w:r w:rsidR="009A3C03" w:rsidRPr="00117B8A">
        <w:rPr>
          <w:rFonts w:asciiTheme="majorBidi" w:hAnsiTheme="majorBidi" w:cstheme="majorBidi"/>
          <w:b/>
        </w:rPr>
        <w:t>2</w:t>
      </w:r>
      <w:r w:rsidRPr="00117B8A">
        <w:rPr>
          <w:rFonts w:asciiTheme="majorBidi" w:hAnsiTheme="majorBidi" w:cstheme="majorBidi"/>
          <w:b/>
        </w:rPr>
        <w:t>.4</w:t>
      </w:r>
      <w:r w:rsidRPr="00117B8A">
        <w:rPr>
          <w:rFonts w:asciiTheme="majorBidi" w:hAnsiTheme="majorBidi" w:cstheme="majorBidi"/>
        </w:rPr>
        <w:t xml:space="preserve"> Do zakresu robót i obowiązków wykonawcy przedmiotu zamówienia w ramach ceny ryczałtowej wchodzić będzie również:</w:t>
      </w:r>
    </w:p>
    <w:p w14:paraId="7ACD9191" w14:textId="77777777" w:rsidR="005D4F02" w:rsidRPr="00117B8A" w:rsidRDefault="005D4F02" w:rsidP="00834C2B">
      <w:pPr>
        <w:pStyle w:val="Akapitzlist"/>
        <w:numPr>
          <w:ilvl w:val="0"/>
          <w:numId w:val="18"/>
        </w:numPr>
        <w:ind w:right="0"/>
        <w:rPr>
          <w:rFonts w:asciiTheme="majorBidi" w:hAnsiTheme="majorBidi" w:cstheme="majorBidi"/>
          <w:sz w:val="22"/>
          <w:szCs w:val="22"/>
        </w:rPr>
      </w:pPr>
      <w:r w:rsidRPr="00117B8A">
        <w:rPr>
          <w:rFonts w:asciiTheme="majorBidi" w:hAnsiTheme="majorBidi" w:cstheme="majorBidi"/>
          <w:sz w:val="22"/>
          <w:szCs w:val="22"/>
        </w:rPr>
        <w:lastRenderedPageBreak/>
        <w:t>organizacja i zagospodarowanie placu budowy wraz z zapleczem budowy,</w:t>
      </w:r>
    </w:p>
    <w:p w14:paraId="3B565333" w14:textId="77777777" w:rsidR="005D4F02" w:rsidRPr="00117B8A" w:rsidRDefault="005D4F02" w:rsidP="00834C2B">
      <w:pPr>
        <w:pStyle w:val="Akapitzlist"/>
        <w:numPr>
          <w:ilvl w:val="0"/>
          <w:numId w:val="18"/>
        </w:numPr>
        <w:ind w:right="0"/>
        <w:rPr>
          <w:rFonts w:asciiTheme="majorBidi" w:hAnsiTheme="majorBidi" w:cstheme="majorBidi"/>
          <w:sz w:val="22"/>
          <w:szCs w:val="22"/>
        </w:rPr>
      </w:pPr>
      <w:r w:rsidRPr="00117B8A">
        <w:rPr>
          <w:rFonts w:asciiTheme="majorBidi" w:hAnsiTheme="majorBidi" w:cstheme="majorBidi"/>
          <w:sz w:val="22"/>
          <w:szCs w:val="22"/>
        </w:rPr>
        <w:t>zorganizowanie dojazdu,</w:t>
      </w:r>
    </w:p>
    <w:p w14:paraId="79C2982D" w14:textId="77777777" w:rsidR="005D4F02" w:rsidRPr="00117B8A" w:rsidRDefault="005D4F02" w:rsidP="00834C2B">
      <w:pPr>
        <w:pStyle w:val="Akapitzlist"/>
        <w:numPr>
          <w:ilvl w:val="0"/>
          <w:numId w:val="18"/>
        </w:numPr>
        <w:ind w:right="0"/>
        <w:rPr>
          <w:rFonts w:asciiTheme="majorBidi" w:hAnsiTheme="majorBidi" w:cstheme="majorBidi"/>
          <w:sz w:val="22"/>
          <w:szCs w:val="22"/>
        </w:rPr>
      </w:pPr>
      <w:r w:rsidRPr="00117B8A">
        <w:rPr>
          <w:rFonts w:asciiTheme="majorBidi" w:hAnsiTheme="majorBidi" w:cstheme="majorBidi"/>
          <w:sz w:val="22"/>
          <w:szCs w:val="22"/>
        </w:rPr>
        <w:t xml:space="preserve"> doprowadzenie mediów dla potrzeb placu budowy,</w:t>
      </w:r>
    </w:p>
    <w:p w14:paraId="3954EF95"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zabezpieczenie terenu przed dostępem osób trzecich,</w:t>
      </w:r>
    </w:p>
    <w:p w14:paraId="0A77FD13"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nadzór nad mieniem i ubezpieczenie budowy,</w:t>
      </w:r>
    </w:p>
    <w:p w14:paraId="3834827E"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utrzymanie porządku w trakcie realizacji robót oraz systematyczne porządkowanie miejsc wykonywania prac,</w:t>
      </w:r>
    </w:p>
    <w:p w14:paraId="517EE547"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koszt wywozu, składowania i utylizacji odpadów (jeżeli dotyczy),</w:t>
      </w:r>
    </w:p>
    <w:p w14:paraId="0C2EB5E7"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prowadzenie robót w sposób bezpieczny,</w:t>
      </w:r>
    </w:p>
    <w:p w14:paraId="770521FA"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uwzględnienie miejsca, odległości, kosztu wywozu,</w:t>
      </w:r>
    </w:p>
    <w:p w14:paraId="1AF56377"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 xml:space="preserve"> składowania i utylizacji odpadów,</w:t>
      </w:r>
    </w:p>
    <w:p w14:paraId="52F59895"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 xml:space="preserve">wykonanie niezbędnych prób, </w:t>
      </w:r>
    </w:p>
    <w:p w14:paraId="32EB697E"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badań, uzgodnień nadzorów i odbiorów,</w:t>
      </w:r>
    </w:p>
    <w:p w14:paraId="364233B9" w14:textId="0F36FCFA" w:rsidR="00CE6A1E" w:rsidRPr="00117B8A" w:rsidRDefault="00CE6A1E"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 xml:space="preserve">wykonanie dokumentacji </w:t>
      </w:r>
      <w:r w:rsidR="000B4B32" w:rsidRPr="00117B8A">
        <w:rPr>
          <w:rFonts w:asciiTheme="majorBidi" w:hAnsiTheme="majorBidi" w:cstheme="majorBidi"/>
          <w:sz w:val="22"/>
          <w:szCs w:val="22"/>
        </w:rPr>
        <w:t>powykonawczej w</w:t>
      </w:r>
      <w:r w:rsidR="000F2207" w:rsidRPr="00117B8A">
        <w:rPr>
          <w:rFonts w:asciiTheme="majorBidi" w:hAnsiTheme="majorBidi" w:cstheme="majorBidi"/>
          <w:sz w:val="22"/>
          <w:szCs w:val="22"/>
        </w:rPr>
        <w:t xml:space="preserve"> tym</w:t>
      </w:r>
      <w:r w:rsidR="00B367AA" w:rsidRPr="00117B8A">
        <w:rPr>
          <w:rFonts w:asciiTheme="majorBidi" w:hAnsiTheme="majorBidi" w:cstheme="majorBidi"/>
          <w:sz w:val="22"/>
          <w:szCs w:val="22"/>
        </w:rPr>
        <w:t xml:space="preserve"> geodezyjnej inwentaryzacji </w:t>
      </w:r>
      <w:r w:rsidR="00120F52" w:rsidRPr="00117B8A">
        <w:rPr>
          <w:rFonts w:asciiTheme="majorBidi" w:hAnsiTheme="majorBidi" w:cstheme="majorBidi"/>
          <w:sz w:val="22"/>
          <w:szCs w:val="22"/>
        </w:rPr>
        <w:t>powykonawczej, kosztorysów</w:t>
      </w:r>
      <w:r w:rsidR="000F2207" w:rsidRPr="00117B8A">
        <w:rPr>
          <w:rFonts w:asciiTheme="majorBidi" w:hAnsiTheme="majorBidi" w:cstheme="majorBidi"/>
          <w:sz w:val="22"/>
          <w:szCs w:val="22"/>
        </w:rPr>
        <w:t xml:space="preserve"> powykonawcz</w:t>
      </w:r>
      <w:r w:rsidR="000F0BCC" w:rsidRPr="00117B8A">
        <w:rPr>
          <w:rFonts w:asciiTheme="majorBidi" w:hAnsiTheme="majorBidi" w:cstheme="majorBidi"/>
          <w:sz w:val="22"/>
          <w:szCs w:val="22"/>
        </w:rPr>
        <w:t>ych</w:t>
      </w:r>
      <w:r w:rsidR="000F2207" w:rsidRPr="00117B8A">
        <w:rPr>
          <w:rFonts w:asciiTheme="majorBidi" w:hAnsiTheme="majorBidi" w:cstheme="majorBidi"/>
          <w:sz w:val="22"/>
          <w:szCs w:val="22"/>
        </w:rPr>
        <w:t>,</w:t>
      </w:r>
    </w:p>
    <w:p w14:paraId="45E52574"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natychmiastowe usunięcie w sposób docelowy wszelkich szkód i awarii spowodowanych przez wykonawcę w trakcie realizacji robót,</w:t>
      </w:r>
    </w:p>
    <w:p w14:paraId="02DAB2FA" w14:textId="3F358FA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 xml:space="preserve">przy realizacji robót przestrzeganie warunków zawartych w </w:t>
      </w:r>
      <w:r w:rsidR="000B4B32" w:rsidRPr="00117B8A">
        <w:rPr>
          <w:rFonts w:asciiTheme="majorBidi" w:hAnsiTheme="majorBidi" w:cstheme="majorBidi"/>
          <w:sz w:val="22"/>
          <w:szCs w:val="22"/>
        </w:rPr>
        <w:t>uzgodnieniach,</w:t>
      </w:r>
      <w:r w:rsidRPr="00117B8A">
        <w:rPr>
          <w:rFonts w:asciiTheme="majorBidi" w:hAnsiTheme="majorBidi" w:cstheme="majorBidi"/>
          <w:sz w:val="22"/>
          <w:szCs w:val="22"/>
        </w:rPr>
        <w:t xml:space="preserve"> jeżeli dotyczy,</w:t>
      </w:r>
    </w:p>
    <w:p w14:paraId="1B10E083" w14:textId="77777777" w:rsidR="005D4F02"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demontaż obiektów tymczasowych i uporządkowanie terenu po zakończeniu robót.</w:t>
      </w:r>
    </w:p>
    <w:p w14:paraId="42CC8488" w14:textId="2C13F0C5" w:rsidR="00E8237E" w:rsidRPr="00117B8A" w:rsidRDefault="005D4F02" w:rsidP="00834C2B">
      <w:pPr>
        <w:pStyle w:val="Akapitzlist"/>
        <w:numPr>
          <w:ilvl w:val="0"/>
          <w:numId w:val="19"/>
        </w:numPr>
        <w:ind w:right="0"/>
        <w:rPr>
          <w:rFonts w:asciiTheme="majorBidi" w:hAnsiTheme="majorBidi" w:cstheme="majorBidi"/>
          <w:sz w:val="22"/>
          <w:szCs w:val="22"/>
        </w:rPr>
      </w:pPr>
      <w:r w:rsidRPr="00117B8A">
        <w:rPr>
          <w:rFonts w:asciiTheme="majorBidi" w:hAnsiTheme="majorBidi" w:cstheme="majorBidi"/>
          <w:sz w:val="22"/>
          <w:szCs w:val="22"/>
        </w:rPr>
        <w:t>zasilenie placu budowy w wodę i energię.</w:t>
      </w:r>
    </w:p>
    <w:p w14:paraId="09AC357E" w14:textId="77777777" w:rsidR="002A1023" w:rsidRPr="00117B8A" w:rsidRDefault="002A1023" w:rsidP="00117B8A">
      <w:pPr>
        <w:pStyle w:val="Akapitzlist"/>
        <w:ind w:right="0"/>
        <w:rPr>
          <w:rFonts w:asciiTheme="majorBidi" w:hAnsiTheme="majorBidi" w:cstheme="majorBidi"/>
          <w:sz w:val="22"/>
          <w:szCs w:val="22"/>
        </w:rPr>
      </w:pPr>
    </w:p>
    <w:p w14:paraId="439C07DD" w14:textId="79514E1B" w:rsidR="002A1023" w:rsidRPr="00117B8A" w:rsidRDefault="002A1023" w:rsidP="00117B8A">
      <w:pPr>
        <w:spacing w:after="0" w:line="240" w:lineRule="auto"/>
        <w:ind w:left="360" w:right="0" w:firstLine="0"/>
        <w:rPr>
          <w:rFonts w:asciiTheme="majorBidi" w:hAnsiTheme="majorBidi" w:cstheme="majorBidi"/>
          <w:b/>
          <w:bCs/>
          <w:u w:val="single"/>
        </w:rPr>
      </w:pPr>
      <w:r w:rsidRPr="00117B8A">
        <w:rPr>
          <w:rFonts w:asciiTheme="majorBidi" w:hAnsiTheme="majorBidi" w:cstheme="majorBidi"/>
          <w:b/>
          <w:bCs/>
          <w:u w:val="single"/>
        </w:rPr>
        <w:t>Ponadto obowiązkiem Wykonawcy będzie:</w:t>
      </w:r>
    </w:p>
    <w:p w14:paraId="6AA85691" w14:textId="5FDE2E2B" w:rsidR="002A1023" w:rsidRPr="00117B8A" w:rsidRDefault="002A1023" w:rsidP="00834C2B">
      <w:pPr>
        <w:pStyle w:val="Akapitzlist"/>
        <w:numPr>
          <w:ilvl w:val="0"/>
          <w:numId w:val="27"/>
        </w:numPr>
        <w:ind w:right="0"/>
        <w:rPr>
          <w:rFonts w:asciiTheme="majorBidi" w:hAnsiTheme="majorBidi" w:cstheme="majorBidi"/>
          <w:sz w:val="22"/>
          <w:szCs w:val="22"/>
        </w:rPr>
      </w:pPr>
      <w:r w:rsidRPr="00117B8A">
        <w:rPr>
          <w:rFonts w:asciiTheme="majorBidi" w:hAnsiTheme="majorBidi" w:cstheme="majorBidi"/>
          <w:sz w:val="22"/>
          <w:szCs w:val="22"/>
        </w:rPr>
        <w:t xml:space="preserve">Zapewnienie kierownika budowy i kierowników branżowych </w:t>
      </w:r>
      <w:r w:rsidR="00E8237E" w:rsidRPr="00117B8A">
        <w:rPr>
          <w:rFonts w:asciiTheme="majorBidi" w:hAnsiTheme="majorBidi" w:cstheme="majorBidi"/>
          <w:sz w:val="22"/>
          <w:szCs w:val="22"/>
        </w:rPr>
        <w:t>(elektrycznego,</w:t>
      </w:r>
      <w:r w:rsidRPr="00117B8A">
        <w:rPr>
          <w:rFonts w:asciiTheme="majorBidi" w:hAnsiTheme="majorBidi" w:cstheme="majorBidi"/>
          <w:sz w:val="22"/>
          <w:szCs w:val="22"/>
        </w:rPr>
        <w:t xml:space="preserve"> sanitarnego</w:t>
      </w:r>
      <w:r w:rsidR="00120F52" w:rsidRPr="00117B8A">
        <w:rPr>
          <w:rFonts w:asciiTheme="majorBidi" w:hAnsiTheme="majorBidi" w:cstheme="majorBidi"/>
          <w:sz w:val="22"/>
          <w:szCs w:val="22"/>
        </w:rPr>
        <w:t xml:space="preserve"> i </w:t>
      </w:r>
      <w:r w:rsidR="007A7CF1" w:rsidRPr="00117B8A">
        <w:rPr>
          <w:rFonts w:asciiTheme="majorBidi" w:hAnsiTheme="majorBidi" w:cstheme="majorBidi"/>
          <w:sz w:val="22"/>
          <w:szCs w:val="22"/>
        </w:rPr>
        <w:t>telekomunikacyjnego</w:t>
      </w:r>
      <w:r w:rsidR="0076603C">
        <w:rPr>
          <w:rFonts w:asciiTheme="majorBidi" w:hAnsiTheme="majorBidi" w:cstheme="majorBidi"/>
          <w:sz w:val="22"/>
          <w:szCs w:val="22"/>
        </w:rPr>
        <w:t xml:space="preserve"> w </w:t>
      </w:r>
      <w:r w:rsidR="005167EB">
        <w:rPr>
          <w:rFonts w:asciiTheme="majorBidi" w:hAnsiTheme="majorBidi" w:cstheme="majorBidi"/>
          <w:sz w:val="22"/>
          <w:szCs w:val="22"/>
        </w:rPr>
        <w:t>przypadku,</w:t>
      </w:r>
      <w:r w:rsidR="0076603C">
        <w:rPr>
          <w:rFonts w:asciiTheme="majorBidi" w:hAnsiTheme="majorBidi" w:cstheme="majorBidi"/>
          <w:sz w:val="22"/>
          <w:szCs w:val="22"/>
        </w:rPr>
        <w:t xml:space="preserve"> gdy są </w:t>
      </w:r>
      <w:r w:rsidR="00E54EE6">
        <w:rPr>
          <w:rFonts w:asciiTheme="majorBidi" w:hAnsiTheme="majorBidi" w:cstheme="majorBidi"/>
          <w:sz w:val="22"/>
          <w:szCs w:val="22"/>
        </w:rPr>
        <w:t>wymagani</w:t>
      </w:r>
      <w:r w:rsidR="00E54EE6" w:rsidRPr="00117B8A">
        <w:rPr>
          <w:rFonts w:asciiTheme="majorBidi" w:hAnsiTheme="majorBidi" w:cstheme="majorBidi"/>
          <w:sz w:val="22"/>
          <w:szCs w:val="22"/>
        </w:rPr>
        <w:t>)</w:t>
      </w:r>
      <w:r w:rsidR="00E54EE6">
        <w:rPr>
          <w:rFonts w:asciiTheme="majorBidi" w:hAnsiTheme="majorBidi" w:cstheme="majorBidi"/>
          <w:sz w:val="22"/>
          <w:szCs w:val="22"/>
        </w:rPr>
        <w:t xml:space="preserve"> bez</w:t>
      </w:r>
      <w:r w:rsidR="00D54817">
        <w:rPr>
          <w:rFonts w:asciiTheme="majorBidi" w:hAnsiTheme="majorBidi" w:cstheme="majorBidi"/>
          <w:sz w:val="22"/>
          <w:szCs w:val="22"/>
        </w:rPr>
        <w:t xml:space="preserve"> ograniczeń</w:t>
      </w:r>
      <w:r w:rsidRPr="00117B8A">
        <w:rPr>
          <w:rFonts w:asciiTheme="majorBidi" w:hAnsiTheme="majorBidi" w:cstheme="majorBidi"/>
          <w:sz w:val="22"/>
          <w:szCs w:val="22"/>
        </w:rPr>
        <w:t>,</w:t>
      </w:r>
    </w:p>
    <w:p w14:paraId="464C63A1" w14:textId="11F02B59" w:rsidR="00C40554" w:rsidRPr="00117B8A" w:rsidRDefault="00C40554" w:rsidP="00834C2B">
      <w:pPr>
        <w:pStyle w:val="Akapitzlist"/>
        <w:numPr>
          <w:ilvl w:val="0"/>
          <w:numId w:val="27"/>
        </w:numPr>
        <w:ind w:right="0"/>
        <w:rPr>
          <w:rFonts w:asciiTheme="majorBidi" w:hAnsiTheme="majorBidi" w:cstheme="majorBidi"/>
          <w:sz w:val="22"/>
          <w:szCs w:val="22"/>
        </w:rPr>
      </w:pPr>
      <w:r w:rsidRPr="00117B8A">
        <w:rPr>
          <w:rFonts w:asciiTheme="majorBidi" w:hAnsiTheme="majorBidi" w:cstheme="majorBidi"/>
          <w:sz w:val="22"/>
          <w:szCs w:val="22"/>
        </w:rPr>
        <w:t>Zapewnienie projektanta posiadającego uprawnienia budowlane projektowe w specjalności konstrukcyjno- budowlanej bez ograniczeń oraz specjalności instalacyjnej (sanitarnej, elektrycznej i telekomunikacyjnej) bez ograniczeń</w:t>
      </w:r>
    </w:p>
    <w:p w14:paraId="28E3E131" w14:textId="3B291D82" w:rsidR="002A1023" w:rsidRPr="00117B8A" w:rsidRDefault="002A1023" w:rsidP="00834C2B">
      <w:pPr>
        <w:pStyle w:val="Akapitzlist"/>
        <w:numPr>
          <w:ilvl w:val="0"/>
          <w:numId w:val="27"/>
        </w:numPr>
        <w:ind w:right="0"/>
        <w:rPr>
          <w:rFonts w:asciiTheme="majorBidi" w:hAnsiTheme="majorBidi" w:cstheme="majorBidi"/>
          <w:sz w:val="22"/>
          <w:szCs w:val="22"/>
        </w:rPr>
      </w:pPr>
      <w:r w:rsidRPr="00117B8A">
        <w:rPr>
          <w:rFonts w:asciiTheme="majorBidi" w:hAnsiTheme="majorBidi" w:cstheme="majorBidi"/>
          <w:sz w:val="22"/>
          <w:szCs w:val="22"/>
        </w:rPr>
        <w:t>Wygrodzenie całego placu budowy oraz zorganizowanie zaplecza,</w:t>
      </w:r>
    </w:p>
    <w:p w14:paraId="33D4FB92" w14:textId="61BE306E" w:rsidR="002A1023" w:rsidRPr="00117B8A" w:rsidRDefault="002A1023" w:rsidP="00834C2B">
      <w:pPr>
        <w:pStyle w:val="Akapitzlist"/>
        <w:numPr>
          <w:ilvl w:val="0"/>
          <w:numId w:val="27"/>
        </w:numPr>
        <w:ind w:right="0"/>
        <w:rPr>
          <w:rFonts w:asciiTheme="majorBidi" w:hAnsiTheme="majorBidi" w:cstheme="majorBidi"/>
          <w:sz w:val="22"/>
          <w:szCs w:val="22"/>
        </w:rPr>
      </w:pPr>
      <w:r w:rsidRPr="00117B8A">
        <w:rPr>
          <w:rFonts w:asciiTheme="majorBidi" w:hAnsiTheme="majorBidi" w:cstheme="majorBidi"/>
          <w:sz w:val="22"/>
          <w:szCs w:val="22"/>
        </w:rPr>
        <w:t xml:space="preserve">Sporządzenie kompletnej instrukcji bezpieczeństwa pożarowego </w:t>
      </w:r>
      <w:r w:rsidR="00C74DF5" w:rsidRPr="00117B8A">
        <w:rPr>
          <w:rFonts w:asciiTheme="majorBidi" w:hAnsiTheme="majorBidi" w:cstheme="majorBidi"/>
          <w:sz w:val="22"/>
          <w:szCs w:val="22"/>
        </w:rPr>
        <w:t>(z</w:t>
      </w:r>
      <w:r w:rsidRPr="00117B8A">
        <w:rPr>
          <w:rFonts w:asciiTheme="majorBidi" w:hAnsiTheme="majorBidi" w:cstheme="majorBidi"/>
          <w:sz w:val="22"/>
          <w:szCs w:val="22"/>
        </w:rPr>
        <w:t xml:space="preserve"> planem ewakuacji, oznaczeniem dróg ewakuacyjnych oraz wyposażenie w środki p. poż np. gaśnice).</w:t>
      </w:r>
    </w:p>
    <w:p w14:paraId="73CF8BE8" w14:textId="5C99B93C" w:rsidR="008048EF" w:rsidRPr="00117B8A" w:rsidRDefault="008048EF" w:rsidP="00834C2B">
      <w:pPr>
        <w:pStyle w:val="Akapitzlist"/>
        <w:numPr>
          <w:ilvl w:val="0"/>
          <w:numId w:val="27"/>
        </w:numPr>
        <w:ind w:right="0"/>
        <w:rPr>
          <w:rFonts w:asciiTheme="majorBidi" w:hAnsiTheme="majorBidi" w:cstheme="majorBidi"/>
          <w:sz w:val="22"/>
          <w:szCs w:val="22"/>
        </w:rPr>
      </w:pPr>
      <w:r w:rsidRPr="00117B8A">
        <w:rPr>
          <w:rFonts w:asciiTheme="majorBidi" w:hAnsiTheme="majorBidi" w:cstheme="majorBidi"/>
          <w:sz w:val="22"/>
          <w:szCs w:val="22"/>
        </w:rPr>
        <w:t xml:space="preserve">Dokonanie wszystkich formalności dotyczących podłączenia </w:t>
      </w:r>
      <w:r w:rsidR="004A6CE3" w:rsidRPr="00117B8A">
        <w:rPr>
          <w:rFonts w:asciiTheme="majorBidi" w:hAnsiTheme="majorBidi" w:cstheme="majorBidi"/>
          <w:sz w:val="22"/>
          <w:szCs w:val="22"/>
        </w:rPr>
        <w:t>budynku,</w:t>
      </w:r>
      <w:r w:rsidRPr="00117B8A">
        <w:rPr>
          <w:rFonts w:asciiTheme="majorBidi" w:hAnsiTheme="majorBidi" w:cstheme="majorBidi"/>
          <w:sz w:val="22"/>
          <w:szCs w:val="22"/>
        </w:rPr>
        <w:t xml:space="preserve"> </w:t>
      </w:r>
      <w:r w:rsidR="009577D5" w:rsidRPr="00117B8A">
        <w:rPr>
          <w:rFonts w:asciiTheme="majorBidi" w:hAnsiTheme="majorBidi" w:cstheme="majorBidi"/>
          <w:sz w:val="22"/>
          <w:szCs w:val="22"/>
        </w:rPr>
        <w:t>jeżeli zajdzie taka potrzeba,</w:t>
      </w:r>
    </w:p>
    <w:p w14:paraId="1F0F491E" w14:textId="58EC29D7" w:rsidR="002A1023" w:rsidRPr="00117B8A" w:rsidRDefault="002A1023" w:rsidP="00834C2B">
      <w:pPr>
        <w:pStyle w:val="Akapitzlist"/>
        <w:numPr>
          <w:ilvl w:val="0"/>
          <w:numId w:val="27"/>
        </w:numPr>
        <w:ind w:right="0"/>
        <w:rPr>
          <w:rFonts w:asciiTheme="majorBidi" w:hAnsiTheme="majorBidi" w:cstheme="majorBidi"/>
          <w:sz w:val="22"/>
          <w:szCs w:val="22"/>
        </w:rPr>
      </w:pPr>
      <w:r w:rsidRPr="00117B8A">
        <w:rPr>
          <w:rFonts w:asciiTheme="majorBidi" w:hAnsiTheme="majorBidi" w:cstheme="majorBidi"/>
          <w:sz w:val="22"/>
          <w:szCs w:val="22"/>
        </w:rPr>
        <w:t>Terminowa realizacja wszelkich działań nakładanych na Wykonawcę,</w:t>
      </w:r>
    </w:p>
    <w:p w14:paraId="762B909F" w14:textId="53407391" w:rsidR="00514935" w:rsidRPr="00117B8A" w:rsidRDefault="000F2FFA" w:rsidP="00834C2B">
      <w:pPr>
        <w:pStyle w:val="Akapitzlist"/>
        <w:numPr>
          <w:ilvl w:val="0"/>
          <w:numId w:val="27"/>
        </w:numPr>
        <w:ind w:right="0"/>
        <w:rPr>
          <w:rFonts w:asciiTheme="majorBidi" w:hAnsiTheme="majorBidi" w:cstheme="majorBidi"/>
          <w:sz w:val="22"/>
          <w:szCs w:val="22"/>
        </w:rPr>
      </w:pPr>
      <w:r w:rsidRPr="00117B8A">
        <w:rPr>
          <w:rFonts w:asciiTheme="majorBidi" w:hAnsiTheme="majorBidi" w:cstheme="majorBidi"/>
          <w:sz w:val="22"/>
          <w:szCs w:val="22"/>
        </w:rPr>
        <w:t xml:space="preserve">Przygotowanie </w:t>
      </w:r>
      <w:r w:rsidR="00BF16E6" w:rsidRPr="00117B8A">
        <w:rPr>
          <w:rFonts w:asciiTheme="majorBidi" w:hAnsiTheme="majorBidi" w:cstheme="majorBidi"/>
          <w:sz w:val="22"/>
          <w:szCs w:val="22"/>
        </w:rPr>
        <w:t xml:space="preserve">dokumentacji projektowej, </w:t>
      </w:r>
      <w:r w:rsidRPr="00117B8A">
        <w:rPr>
          <w:rFonts w:asciiTheme="majorBidi" w:hAnsiTheme="majorBidi" w:cstheme="majorBidi"/>
          <w:sz w:val="22"/>
          <w:szCs w:val="22"/>
        </w:rPr>
        <w:t>geodezyjnej</w:t>
      </w:r>
      <w:r w:rsidR="00514935" w:rsidRPr="00117B8A">
        <w:rPr>
          <w:rFonts w:asciiTheme="majorBidi" w:hAnsiTheme="majorBidi" w:cstheme="majorBidi"/>
          <w:sz w:val="22"/>
          <w:szCs w:val="22"/>
        </w:rPr>
        <w:t xml:space="preserve"> inwentaryzacji powykonawczej</w:t>
      </w:r>
      <w:r w:rsidR="00731894" w:rsidRPr="00117B8A">
        <w:rPr>
          <w:rFonts w:asciiTheme="majorBidi" w:hAnsiTheme="majorBidi" w:cstheme="majorBidi"/>
          <w:sz w:val="22"/>
          <w:szCs w:val="22"/>
        </w:rPr>
        <w:t xml:space="preserve"> oraz dokumentacji powykonawczej</w:t>
      </w:r>
      <w:r w:rsidR="00E54EE6">
        <w:rPr>
          <w:rFonts w:asciiTheme="majorBidi" w:hAnsiTheme="majorBidi" w:cstheme="majorBidi"/>
          <w:sz w:val="22"/>
          <w:szCs w:val="22"/>
        </w:rPr>
        <w:t xml:space="preserve"> wraz z kosztorysami powykonawczymi</w:t>
      </w:r>
      <w:r w:rsidR="00BF16E6" w:rsidRPr="00117B8A">
        <w:rPr>
          <w:rFonts w:asciiTheme="majorBidi" w:hAnsiTheme="majorBidi" w:cstheme="majorBidi"/>
          <w:sz w:val="22"/>
          <w:szCs w:val="22"/>
        </w:rPr>
        <w:t xml:space="preserve"> oraz przekazanie Zamawiającemu,</w:t>
      </w:r>
    </w:p>
    <w:p w14:paraId="104B0BCA" w14:textId="77777777" w:rsidR="00AE5C46" w:rsidRPr="00117B8A" w:rsidRDefault="00AE5C46" w:rsidP="00117B8A">
      <w:pPr>
        <w:pStyle w:val="Akapitzlist"/>
        <w:ind w:right="0"/>
        <w:rPr>
          <w:rFonts w:asciiTheme="majorBidi" w:hAnsiTheme="majorBidi" w:cstheme="majorBidi"/>
          <w:sz w:val="22"/>
          <w:szCs w:val="22"/>
        </w:rPr>
      </w:pPr>
    </w:p>
    <w:p w14:paraId="4EE58FA9" w14:textId="57AF546D" w:rsidR="004736AC" w:rsidRPr="00117B8A" w:rsidRDefault="004736AC" w:rsidP="00117B8A">
      <w:pPr>
        <w:spacing w:after="0" w:line="240" w:lineRule="auto"/>
        <w:ind w:right="0"/>
        <w:rPr>
          <w:rFonts w:asciiTheme="majorBidi" w:hAnsiTheme="majorBidi" w:cstheme="majorBidi"/>
          <w:b/>
          <w:bCs/>
        </w:rPr>
      </w:pPr>
      <w:r w:rsidRPr="00117B8A">
        <w:rPr>
          <w:rFonts w:asciiTheme="majorBidi" w:hAnsiTheme="majorBidi" w:cstheme="majorBidi"/>
          <w:b/>
          <w:bCs/>
        </w:rPr>
        <w:t>3.1</w:t>
      </w:r>
      <w:r w:rsidR="008A10E2" w:rsidRPr="00117B8A">
        <w:rPr>
          <w:rFonts w:asciiTheme="majorBidi" w:hAnsiTheme="majorBidi" w:cstheme="majorBidi"/>
          <w:b/>
          <w:bCs/>
        </w:rPr>
        <w:t>2</w:t>
      </w:r>
      <w:r w:rsidRPr="00117B8A">
        <w:rPr>
          <w:rFonts w:asciiTheme="majorBidi" w:hAnsiTheme="majorBidi" w:cstheme="majorBidi"/>
          <w:b/>
          <w:bCs/>
        </w:rPr>
        <w:t>.5 Wykonawca zobowiązany jest do odtworzenia wszystkich elementów, które uległy zniszczeniu podczas prac do stanu wcześniejszego.</w:t>
      </w:r>
    </w:p>
    <w:p w14:paraId="6B2624E8" w14:textId="1592DCE5" w:rsidR="00635F73" w:rsidRPr="00117B8A" w:rsidRDefault="008048EF" w:rsidP="00117B8A">
      <w:pPr>
        <w:spacing w:after="0" w:line="240" w:lineRule="auto"/>
        <w:ind w:left="-5" w:right="0"/>
        <w:rPr>
          <w:rFonts w:asciiTheme="majorBidi" w:hAnsiTheme="majorBidi" w:cstheme="majorBidi"/>
          <w:b/>
        </w:rPr>
      </w:pPr>
      <w:r w:rsidRPr="00117B8A">
        <w:rPr>
          <w:rFonts w:asciiTheme="majorBidi" w:hAnsiTheme="majorBidi" w:cstheme="majorBidi"/>
          <w:b/>
        </w:rPr>
        <w:t>3.1</w:t>
      </w:r>
      <w:r w:rsidR="008A10E2" w:rsidRPr="00117B8A">
        <w:rPr>
          <w:rFonts w:asciiTheme="majorBidi" w:hAnsiTheme="majorBidi" w:cstheme="majorBidi"/>
          <w:b/>
        </w:rPr>
        <w:t>2</w:t>
      </w:r>
      <w:r w:rsidRPr="00117B8A">
        <w:rPr>
          <w:rFonts w:asciiTheme="majorBidi" w:hAnsiTheme="majorBidi" w:cstheme="majorBidi"/>
          <w:b/>
        </w:rPr>
        <w:t xml:space="preserve">.6 Zamawiający </w:t>
      </w:r>
      <w:r w:rsidR="00506844" w:rsidRPr="00056B05">
        <w:rPr>
          <w:rFonts w:asciiTheme="majorBidi" w:hAnsiTheme="majorBidi" w:cstheme="majorBidi"/>
          <w:b/>
          <w:u w:val="single"/>
        </w:rPr>
        <w:t>zaleca</w:t>
      </w:r>
      <w:r w:rsidRPr="00117B8A">
        <w:rPr>
          <w:rFonts w:asciiTheme="majorBidi" w:hAnsiTheme="majorBidi" w:cstheme="majorBidi"/>
          <w:b/>
        </w:rPr>
        <w:t xml:space="preserve"> Wykona</w:t>
      </w:r>
      <w:r w:rsidR="008736FF">
        <w:rPr>
          <w:rFonts w:asciiTheme="majorBidi" w:hAnsiTheme="majorBidi" w:cstheme="majorBidi"/>
          <w:b/>
        </w:rPr>
        <w:t>wcy</w:t>
      </w:r>
      <w:r w:rsidRPr="00117B8A">
        <w:rPr>
          <w:rFonts w:asciiTheme="majorBidi" w:hAnsiTheme="majorBidi" w:cstheme="majorBidi"/>
          <w:b/>
        </w:rPr>
        <w:t xml:space="preserve"> przeprowadzenie wizji lokalnej terenu przyszłej budowy. Sąsiadującego układu komunikacyjnego oraz najbliższego otoczenia budowy, jak również pozyskania wszelkiej niezbędnej informacji o przedmiocie zamówienia w kwestii ryzyka, trudności i wszelkie inne okoliczności, jakie mogą mieć wpływ na ofert</w:t>
      </w:r>
      <w:r w:rsidR="00C854FC" w:rsidRPr="00117B8A">
        <w:rPr>
          <w:rFonts w:asciiTheme="majorBidi" w:hAnsiTheme="majorBidi" w:cstheme="majorBidi"/>
          <w:b/>
        </w:rPr>
        <w:t>ę</w:t>
      </w:r>
      <w:r w:rsidRPr="00117B8A">
        <w:rPr>
          <w:rFonts w:asciiTheme="majorBidi" w:hAnsiTheme="majorBidi" w:cstheme="majorBidi"/>
          <w:b/>
        </w:rPr>
        <w:t xml:space="preserve"> przetargową</w:t>
      </w:r>
      <w:r w:rsidR="00BB1035" w:rsidRPr="00117B8A">
        <w:rPr>
          <w:rFonts w:asciiTheme="majorBidi" w:hAnsiTheme="majorBidi" w:cstheme="majorBidi"/>
          <w:b/>
        </w:rPr>
        <w:t>.</w:t>
      </w:r>
    </w:p>
    <w:p w14:paraId="2F9D61B3" w14:textId="2D28906F" w:rsidR="00835209" w:rsidRPr="00117B8A" w:rsidRDefault="00835209" w:rsidP="00117B8A">
      <w:pPr>
        <w:spacing w:after="0" w:line="240" w:lineRule="auto"/>
        <w:ind w:right="0"/>
        <w:rPr>
          <w:rFonts w:asciiTheme="majorBidi" w:hAnsiTheme="majorBidi" w:cstheme="majorBidi"/>
          <w:b/>
          <w:color w:val="auto"/>
          <w:u w:val="single"/>
        </w:rPr>
      </w:pPr>
      <w:r w:rsidRPr="00117B8A">
        <w:rPr>
          <w:rFonts w:asciiTheme="majorBidi" w:hAnsiTheme="majorBidi" w:cstheme="majorBidi"/>
          <w:b/>
          <w:u w:val="single"/>
        </w:rPr>
        <w:t>3.1</w:t>
      </w:r>
      <w:r w:rsidR="00F02D58" w:rsidRPr="00117B8A">
        <w:rPr>
          <w:rFonts w:asciiTheme="majorBidi" w:hAnsiTheme="majorBidi" w:cstheme="majorBidi"/>
          <w:b/>
          <w:u w:val="single"/>
        </w:rPr>
        <w:t>3</w:t>
      </w:r>
      <w:r w:rsidRPr="00117B8A">
        <w:rPr>
          <w:rFonts w:asciiTheme="majorBidi" w:hAnsiTheme="majorBidi" w:cstheme="majorBidi"/>
          <w:b/>
          <w:u w:val="single"/>
        </w:rPr>
        <w:t xml:space="preserve"> WYMAGANIA W ZAKRESIE ZATRUDNIENIA NA PODSTAWIE UMOWY O PRACĘ</w:t>
      </w:r>
    </w:p>
    <w:p w14:paraId="43B9D5A3" w14:textId="2AC7CB09" w:rsidR="00835209" w:rsidRPr="00117B8A" w:rsidRDefault="00835209" w:rsidP="00117B8A">
      <w:pPr>
        <w:spacing w:after="0" w:line="240" w:lineRule="auto"/>
        <w:ind w:right="0"/>
        <w:rPr>
          <w:rFonts w:asciiTheme="majorBidi" w:hAnsiTheme="majorBidi" w:cstheme="majorBidi"/>
        </w:rPr>
      </w:pPr>
      <w:r w:rsidRPr="00117B8A">
        <w:rPr>
          <w:rFonts w:asciiTheme="majorBidi" w:hAnsiTheme="majorBidi" w:cstheme="majorBidi"/>
          <w:b/>
        </w:rPr>
        <w:t>3.1</w:t>
      </w:r>
      <w:r w:rsidR="00F02D58" w:rsidRPr="00117B8A">
        <w:rPr>
          <w:rFonts w:asciiTheme="majorBidi" w:hAnsiTheme="majorBidi" w:cstheme="majorBidi"/>
          <w:b/>
        </w:rPr>
        <w:t>3</w:t>
      </w:r>
      <w:r w:rsidRPr="00117B8A">
        <w:rPr>
          <w:rFonts w:asciiTheme="majorBidi" w:hAnsiTheme="majorBidi" w:cstheme="majorBidi"/>
          <w:b/>
        </w:rPr>
        <w:t>.1</w:t>
      </w:r>
      <w:r w:rsidRPr="00117B8A">
        <w:rPr>
          <w:rFonts w:asciiTheme="majorBidi" w:hAnsiTheme="majorBidi" w:cstheme="majorBidi"/>
        </w:rPr>
        <w:t xml:space="preserve"> Zamawiający wymaga zatrudnienia na podstawie umowy o pracę przez wykonawcę lub podwykonawcę osób wykonujących czynności w trakcie realizacji zamówienia:</w:t>
      </w:r>
    </w:p>
    <w:p w14:paraId="1C5C972F" w14:textId="58723843" w:rsidR="00835209" w:rsidRPr="00117B8A" w:rsidRDefault="00835209" w:rsidP="00117B8A">
      <w:pPr>
        <w:spacing w:after="0" w:line="240" w:lineRule="auto"/>
        <w:ind w:right="0"/>
        <w:rPr>
          <w:rFonts w:asciiTheme="majorBidi" w:hAnsiTheme="majorBidi" w:cstheme="majorBidi"/>
        </w:rPr>
      </w:pPr>
      <w:r w:rsidRPr="00117B8A">
        <w:rPr>
          <w:rFonts w:asciiTheme="majorBidi" w:hAnsiTheme="majorBidi" w:cstheme="majorBidi"/>
        </w:rPr>
        <w:t>Wymóg nie dotyczy czynności wykonywanych przez osoby kierujące budową: kierownika budowy, kierownika robót oraz innych osób pełniących samodzielnie funkcje techniczne w budownictwie; dostawców materiałów budowlanych.</w:t>
      </w:r>
    </w:p>
    <w:p w14:paraId="2720998D" w14:textId="5510783F" w:rsidR="00835209" w:rsidRPr="00117B8A" w:rsidRDefault="00835209" w:rsidP="00117B8A">
      <w:pPr>
        <w:spacing w:after="0" w:line="240" w:lineRule="auto"/>
        <w:ind w:right="0"/>
        <w:rPr>
          <w:rFonts w:asciiTheme="majorBidi" w:hAnsiTheme="majorBidi" w:cstheme="majorBidi"/>
        </w:rPr>
      </w:pPr>
      <w:r w:rsidRPr="00117B8A">
        <w:rPr>
          <w:rFonts w:asciiTheme="majorBidi" w:hAnsiTheme="majorBidi" w:cstheme="majorBidi"/>
        </w:rPr>
        <w:t xml:space="preserve">Zamawiający </w:t>
      </w:r>
      <w:r w:rsidR="00702F20" w:rsidRPr="00117B8A">
        <w:rPr>
          <w:rFonts w:asciiTheme="majorBidi" w:hAnsiTheme="majorBidi" w:cstheme="majorBidi"/>
        </w:rPr>
        <w:t>wymaga,</w:t>
      </w:r>
      <w:r w:rsidRPr="00117B8A">
        <w:rPr>
          <w:rFonts w:asciiTheme="majorBidi" w:hAnsiTheme="majorBidi" w:cstheme="majorBidi"/>
        </w:rPr>
        <w:t xml:space="preserve"> aby Wykonawca lub podwykonawca zatrudnił w/w osoby na okres od rozpoczęcia do końca upływu terminu realizacji zamówienia; w przypadku rozwiązania stosunku pracy przez pracownika lub przez pracodawcę przed zakończeniem tego okresu wykonawca zobowiązany jest do zatrudnienia na to miejsce innej osoby.</w:t>
      </w:r>
    </w:p>
    <w:p w14:paraId="28AF87E5" w14:textId="3824A149" w:rsidR="00835209" w:rsidRPr="00117B8A" w:rsidRDefault="00835209" w:rsidP="00117B8A">
      <w:pPr>
        <w:spacing w:after="0" w:line="240" w:lineRule="auto"/>
        <w:ind w:right="0"/>
        <w:rPr>
          <w:rFonts w:asciiTheme="majorBidi" w:hAnsiTheme="majorBidi" w:cstheme="majorBidi"/>
        </w:rPr>
      </w:pPr>
      <w:r w:rsidRPr="00117B8A">
        <w:rPr>
          <w:rFonts w:asciiTheme="majorBidi" w:hAnsiTheme="majorBidi" w:cstheme="majorBidi"/>
          <w:b/>
        </w:rPr>
        <w:lastRenderedPageBreak/>
        <w:t>3.1</w:t>
      </w:r>
      <w:r w:rsidR="00F02D58" w:rsidRPr="00117B8A">
        <w:rPr>
          <w:rFonts w:asciiTheme="majorBidi" w:hAnsiTheme="majorBidi" w:cstheme="majorBidi"/>
          <w:b/>
        </w:rPr>
        <w:t>3</w:t>
      </w:r>
      <w:r w:rsidRPr="00117B8A">
        <w:rPr>
          <w:rFonts w:asciiTheme="majorBidi" w:hAnsiTheme="majorBidi" w:cstheme="majorBidi"/>
          <w:b/>
        </w:rPr>
        <w:t>.2</w:t>
      </w:r>
      <w:r w:rsidRPr="00117B8A">
        <w:rPr>
          <w:rFonts w:asciiTheme="majorBidi" w:hAnsiTheme="majorBidi" w:cstheme="majorBidi"/>
        </w:rPr>
        <w:t xml:space="preserve"> W trakcie realizacji zamówienia zamawiający uprawniony jest do wykonywania czynności kontrolnych wobec wykonawcy odnośnie spełniania przez wykonawcę lub podwykonawcę wymogu zatrudnienia na podstawie umowy o pracę osób wykonujących wskazane w punkcie 3.12.1 czynności. Zamawiający uprawniony jest w szczególności do:</w:t>
      </w:r>
    </w:p>
    <w:p w14:paraId="70FD3594" w14:textId="77777777" w:rsidR="00835209" w:rsidRPr="00117B8A" w:rsidRDefault="00835209" w:rsidP="00117B8A">
      <w:pPr>
        <w:spacing w:after="0" w:line="240" w:lineRule="auto"/>
        <w:ind w:right="0"/>
        <w:rPr>
          <w:rFonts w:asciiTheme="majorBidi" w:hAnsiTheme="majorBidi" w:cstheme="majorBidi"/>
        </w:rPr>
      </w:pPr>
      <w:r w:rsidRPr="00117B8A">
        <w:rPr>
          <w:rFonts w:asciiTheme="majorBidi" w:hAnsiTheme="majorBidi" w:cstheme="majorBidi"/>
        </w:rPr>
        <w:t>żądania oświadczeń i dokumentów w zakresie potwierdzenia spełniania ww. wymogów i dokonywania ich oceny, żądania wyjaśnień w przypadku wątpliwości w zakresie potwierdzenia spełniania ww. wymogów, przeprowadzania kontroli na miejscu wykonywania świadczenia.</w:t>
      </w:r>
    </w:p>
    <w:p w14:paraId="3CFD635B" w14:textId="17B12C09" w:rsidR="00835209" w:rsidRPr="00117B8A" w:rsidRDefault="00835209" w:rsidP="00117B8A">
      <w:pPr>
        <w:spacing w:after="0" w:line="240" w:lineRule="auto"/>
        <w:ind w:right="0"/>
        <w:rPr>
          <w:rFonts w:asciiTheme="majorBidi" w:hAnsiTheme="majorBidi" w:cstheme="majorBidi"/>
        </w:rPr>
      </w:pPr>
      <w:r w:rsidRPr="00117B8A">
        <w:rPr>
          <w:rFonts w:asciiTheme="majorBidi" w:hAnsiTheme="majorBidi" w:cstheme="majorBidi"/>
          <w:b/>
        </w:rPr>
        <w:t>3.1</w:t>
      </w:r>
      <w:r w:rsidR="00F02D58" w:rsidRPr="00117B8A">
        <w:rPr>
          <w:rFonts w:asciiTheme="majorBidi" w:hAnsiTheme="majorBidi" w:cstheme="majorBidi"/>
          <w:b/>
        </w:rPr>
        <w:t>3</w:t>
      </w:r>
      <w:r w:rsidRPr="00117B8A">
        <w:rPr>
          <w:rFonts w:asciiTheme="majorBidi" w:hAnsiTheme="majorBidi" w:cstheme="majorBidi"/>
          <w:b/>
        </w:rPr>
        <w:t>.3</w:t>
      </w:r>
      <w:r w:rsidRPr="00117B8A">
        <w:rPr>
          <w:rFonts w:asciiTheme="majorBidi" w:hAnsiTheme="majorBidi" w:cstheme="majorBidi"/>
        </w:rPr>
        <w:t xml:space="preserve"> Wykonawca lub podwykonawca w terminie 7 dni od dnia przekazania placu budowy zobowiązany jest przedłożyć Zamawiającemu wykaz osób, które będą wykonywać czynności określone w pkt 3.12.1 wraz z oświadczeniem, że wymienione osoby są zatrudnione w sposób określony w art. 22 S 1 ustawy Kodeks pracy. O każdorazowej zmianie wskazanych w wykazie osób (aktualizacji) Wykonawca lub podwykonawca zobowiązany jest do poinformowania Zamawiającego na piśmie przed wprowadzeniem pracownika na budowę.</w:t>
      </w:r>
    </w:p>
    <w:p w14:paraId="5FD965CF" w14:textId="0060EE79" w:rsidR="00835209" w:rsidRPr="00117B8A" w:rsidRDefault="00835209" w:rsidP="00117B8A">
      <w:pPr>
        <w:spacing w:after="0" w:line="240" w:lineRule="auto"/>
        <w:ind w:right="0"/>
        <w:rPr>
          <w:rFonts w:asciiTheme="majorBidi" w:hAnsiTheme="majorBidi" w:cstheme="majorBidi"/>
        </w:rPr>
      </w:pPr>
      <w:r w:rsidRPr="00117B8A">
        <w:rPr>
          <w:rFonts w:asciiTheme="majorBidi" w:hAnsiTheme="majorBidi" w:cstheme="majorBidi"/>
          <w:b/>
        </w:rPr>
        <w:t>3.1</w:t>
      </w:r>
      <w:r w:rsidR="00F02D58" w:rsidRPr="00117B8A">
        <w:rPr>
          <w:rFonts w:asciiTheme="majorBidi" w:hAnsiTheme="majorBidi" w:cstheme="majorBidi"/>
          <w:b/>
        </w:rPr>
        <w:t>3</w:t>
      </w:r>
      <w:r w:rsidRPr="00117B8A">
        <w:rPr>
          <w:rFonts w:asciiTheme="majorBidi" w:hAnsiTheme="majorBidi" w:cstheme="majorBidi"/>
          <w:b/>
        </w:rPr>
        <w:t>.4</w:t>
      </w:r>
      <w:r w:rsidRPr="00117B8A">
        <w:rPr>
          <w:rFonts w:asciiTheme="majorBidi" w:hAnsiTheme="majorBidi" w:cstheme="majorBidi"/>
        </w:rPr>
        <w:t xml:space="preserve">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punkcie 3.1</w:t>
      </w:r>
      <w:r w:rsidR="008F1F4F" w:rsidRPr="00117B8A">
        <w:rPr>
          <w:rFonts w:asciiTheme="majorBidi" w:hAnsiTheme="majorBidi" w:cstheme="majorBidi"/>
        </w:rPr>
        <w:t>3</w:t>
      </w:r>
      <w:r w:rsidRPr="00117B8A">
        <w:rPr>
          <w:rFonts w:asciiTheme="majorBidi" w:hAnsiTheme="majorBidi" w:cstheme="majorBidi"/>
        </w:rPr>
        <w:t>.1 czynności w trakcie realizacji zamówienia:</w:t>
      </w:r>
    </w:p>
    <w:p w14:paraId="3223A88A" w14:textId="07FBFED5" w:rsidR="00835209" w:rsidRPr="00117B8A" w:rsidRDefault="00444DF0" w:rsidP="00117B8A">
      <w:pPr>
        <w:pStyle w:val="Akapitzlist"/>
        <w:ind w:right="0"/>
        <w:rPr>
          <w:rFonts w:asciiTheme="majorBidi" w:hAnsiTheme="majorBidi" w:cstheme="majorBidi"/>
          <w:sz w:val="22"/>
          <w:szCs w:val="22"/>
        </w:rPr>
      </w:pPr>
      <w:r w:rsidRPr="00117B8A">
        <w:rPr>
          <w:rFonts w:asciiTheme="majorBidi" w:hAnsiTheme="majorBidi" w:cstheme="majorBidi"/>
          <w:sz w:val="22"/>
          <w:szCs w:val="22"/>
        </w:rPr>
        <w:t xml:space="preserve">a) </w:t>
      </w:r>
      <w:r w:rsidR="00835209" w:rsidRPr="00117B8A">
        <w:rPr>
          <w:rFonts w:asciiTheme="majorBidi" w:hAnsiTheme="majorBidi" w:cstheme="majorBidi"/>
          <w:sz w:val="22"/>
          <w:szCs w:val="22"/>
        </w:rPr>
        <w:t>oświadczenie wykonawcy lub podwykonawcy o zatrudnieniu na podstawie umowy o pracę osób wykonujących czynności, których dotyczy wezwanie zamawiającego.</w:t>
      </w:r>
    </w:p>
    <w:p w14:paraId="1D059704" w14:textId="77777777" w:rsidR="00835209" w:rsidRPr="00117B8A" w:rsidRDefault="00835209" w:rsidP="00117B8A">
      <w:pPr>
        <w:pStyle w:val="Akapitzlist"/>
        <w:ind w:right="0"/>
        <w:rPr>
          <w:rFonts w:asciiTheme="majorBidi" w:hAnsiTheme="majorBidi" w:cstheme="majorBidi"/>
          <w:sz w:val="22"/>
          <w:szCs w:val="22"/>
        </w:rPr>
      </w:pPr>
      <w:r w:rsidRPr="00117B8A">
        <w:rPr>
          <w:rFonts w:asciiTheme="majorBidi" w:hAnsiTheme="majorBidi" w:cstheme="majorBidi"/>
          <w:sz w:val="22"/>
          <w:szCs w:val="22"/>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7A7F48F8" w14:textId="418408B8" w:rsidR="00835209" w:rsidRPr="00117B8A" w:rsidRDefault="00444DF0" w:rsidP="00117B8A">
      <w:pPr>
        <w:pStyle w:val="Akapitzlist"/>
        <w:ind w:right="0"/>
        <w:rPr>
          <w:rFonts w:asciiTheme="majorBidi" w:hAnsiTheme="majorBidi" w:cstheme="majorBidi"/>
          <w:sz w:val="22"/>
          <w:szCs w:val="22"/>
        </w:rPr>
      </w:pPr>
      <w:r w:rsidRPr="00117B8A">
        <w:rPr>
          <w:rFonts w:asciiTheme="majorBidi" w:hAnsiTheme="majorBidi" w:cstheme="majorBidi"/>
          <w:sz w:val="22"/>
          <w:szCs w:val="22"/>
        </w:rPr>
        <w:t xml:space="preserve">b) </w:t>
      </w:r>
      <w:r w:rsidR="00835209" w:rsidRPr="00117B8A">
        <w:rPr>
          <w:rFonts w:asciiTheme="majorBidi" w:hAnsiTheme="majorBidi" w:cstheme="majorBidi"/>
          <w:sz w:val="22"/>
          <w:szCs w:val="22"/>
        </w:rPr>
        <w:t xml:space="preserve">poświadczoną za zgodność z oryginałem odpowiednio przez wykonawcę lub podwykonawcę kopię umowy/umów o pracę osób wykonujących w trakcie realizacji zamówienia </w:t>
      </w:r>
      <w:r w:rsidR="00702F20" w:rsidRPr="00117B8A">
        <w:rPr>
          <w:rFonts w:asciiTheme="majorBidi" w:hAnsiTheme="majorBidi" w:cstheme="majorBidi"/>
          <w:sz w:val="22"/>
          <w:szCs w:val="22"/>
        </w:rPr>
        <w:t>czynności,</w:t>
      </w:r>
      <w:r w:rsidR="00835209" w:rsidRPr="00117B8A">
        <w:rPr>
          <w:rFonts w:asciiTheme="majorBidi" w:hAnsiTheme="majorBidi" w:cstheme="majorBidi"/>
          <w:sz w:val="22"/>
          <w:szCs w:val="22"/>
        </w:rPr>
        <w:t xml:space="preserve"> z których dotyczy ww. oświadczenie wykonawcy lub podwykonawcy (wraz z dokumentem regulującym zakres obowiązków, jeżeli został sporządzony). Kopia umowy/umów powinna zostać zanonimizowana w sposób zapewniający ochronę danych osobowych pracowników, zgodnie z przepisami o ochronie danych osobowych (tj. w szczególności bez adresów, nr PESEL pracowników). Imię i nazwisko pracownika nie </w:t>
      </w:r>
      <w:r w:rsidR="00702F20" w:rsidRPr="00117B8A">
        <w:rPr>
          <w:rFonts w:asciiTheme="majorBidi" w:hAnsiTheme="majorBidi" w:cstheme="majorBidi"/>
          <w:sz w:val="22"/>
          <w:szCs w:val="22"/>
        </w:rPr>
        <w:t>podlegają</w:t>
      </w:r>
      <w:r w:rsidR="00835209" w:rsidRPr="00117B8A">
        <w:rPr>
          <w:rFonts w:asciiTheme="majorBidi" w:hAnsiTheme="majorBidi" w:cstheme="majorBidi"/>
          <w:sz w:val="22"/>
          <w:szCs w:val="22"/>
        </w:rPr>
        <w:t xml:space="preserve"> anonimizacji. Informacje takie jak: data zawarcia umowy, rodzaj umowy o pracę i wymiar etatu powinny być możliwe do zidentyfikowania;</w:t>
      </w:r>
    </w:p>
    <w:p w14:paraId="001F4E1B" w14:textId="39B25496" w:rsidR="00835209" w:rsidRPr="00117B8A" w:rsidRDefault="00444DF0" w:rsidP="00117B8A">
      <w:pPr>
        <w:pStyle w:val="Akapitzlist"/>
        <w:ind w:right="0"/>
        <w:rPr>
          <w:rFonts w:asciiTheme="majorBidi" w:hAnsiTheme="majorBidi" w:cstheme="majorBidi"/>
          <w:sz w:val="22"/>
          <w:szCs w:val="22"/>
        </w:rPr>
      </w:pPr>
      <w:r w:rsidRPr="00117B8A">
        <w:rPr>
          <w:rFonts w:asciiTheme="majorBidi" w:hAnsiTheme="majorBidi" w:cstheme="majorBidi"/>
          <w:sz w:val="22"/>
          <w:szCs w:val="22"/>
        </w:rPr>
        <w:t xml:space="preserve">c) </w:t>
      </w:r>
      <w:r w:rsidR="00835209" w:rsidRPr="00117B8A">
        <w:rPr>
          <w:rFonts w:asciiTheme="majorBidi" w:hAnsiTheme="majorBidi" w:cstheme="majorBidi"/>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4C040699" w14:textId="29A70BFB" w:rsidR="00835209" w:rsidRPr="00117B8A" w:rsidRDefault="00444DF0" w:rsidP="00117B8A">
      <w:pPr>
        <w:pStyle w:val="Akapitzlist"/>
        <w:ind w:right="0"/>
        <w:rPr>
          <w:rFonts w:asciiTheme="majorBidi" w:hAnsiTheme="majorBidi" w:cstheme="majorBidi"/>
          <w:sz w:val="22"/>
          <w:szCs w:val="22"/>
        </w:rPr>
      </w:pPr>
      <w:r w:rsidRPr="00117B8A">
        <w:rPr>
          <w:rFonts w:asciiTheme="majorBidi" w:hAnsiTheme="majorBidi" w:cstheme="majorBidi"/>
          <w:sz w:val="22"/>
          <w:szCs w:val="22"/>
        </w:rPr>
        <w:t xml:space="preserve">d) </w:t>
      </w:r>
      <w:r w:rsidR="00835209" w:rsidRPr="00117B8A">
        <w:rPr>
          <w:rFonts w:asciiTheme="majorBidi" w:hAnsiTheme="majorBidi" w:cstheme="majorBidi"/>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ochronie danych osobowych. Imię i nazwisko pracownika nie </w:t>
      </w:r>
      <w:r w:rsidR="00F2019E" w:rsidRPr="00117B8A">
        <w:rPr>
          <w:rFonts w:asciiTheme="majorBidi" w:hAnsiTheme="majorBidi" w:cstheme="majorBidi"/>
          <w:sz w:val="22"/>
          <w:szCs w:val="22"/>
        </w:rPr>
        <w:t>podlegają</w:t>
      </w:r>
      <w:r w:rsidR="00835209" w:rsidRPr="00117B8A">
        <w:rPr>
          <w:rFonts w:asciiTheme="majorBidi" w:hAnsiTheme="majorBidi" w:cstheme="majorBidi"/>
          <w:sz w:val="22"/>
          <w:szCs w:val="22"/>
        </w:rPr>
        <w:t xml:space="preserve"> anonimizacji.</w:t>
      </w:r>
    </w:p>
    <w:p w14:paraId="517DFC8A" w14:textId="46BD1FF6" w:rsidR="00835209" w:rsidRPr="00117B8A" w:rsidRDefault="00835209" w:rsidP="00117B8A">
      <w:pPr>
        <w:spacing w:after="0" w:line="240" w:lineRule="auto"/>
        <w:ind w:right="0"/>
        <w:rPr>
          <w:rFonts w:asciiTheme="majorBidi" w:hAnsiTheme="majorBidi" w:cstheme="majorBidi"/>
        </w:rPr>
      </w:pPr>
      <w:r w:rsidRPr="00117B8A">
        <w:rPr>
          <w:rFonts w:asciiTheme="majorBidi" w:hAnsiTheme="majorBidi" w:cstheme="majorBidi"/>
          <w:b/>
        </w:rPr>
        <w:t>3.1</w:t>
      </w:r>
      <w:r w:rsidR="00F02D58" w:rsidRPr="00117B8A">
        <w:rPr>
          <w:rFonts w:asciiTheme="majorBidi" w:hAnsiTheme="majorBidi" w:cstheme="majorBidi"/>
          <w:b/>
        </w:rPr>
        <w:t>3</w:t>
      </w:r>
      <w:r w:rsidRPr="00117B8A">
        <w:rPr>
          <w:rFonts w:asciiTheme="majorBidi" w:hAnsiTheme="majorBidi" w:cstheme="majorBidi"/>
          <w:b/>
        </w:rPr>
        <w:t>.5</w:t>
      </w:r>
      <w:r w:rsidRPr="00117B8A">
        <w:rPr>
          <w:rFonts w:asciiTheme="majorBidi" w:hAnsiTheme="majorBidi" w:cstheme="majorBidi"/>
        </w:rPr>
        <w:t xml:space="preserve"> Z tytułu niespełnienia przez wykonawcę lub podwykonawcę wymogu zatrudnienia na podstawie umowy o pracę osób wykonujących wskazane w punkcie 3.1</w:t>
      </w:r>
      <w:r w:rsidR="008F1F4F" w:rsidRPr="00117B8A">
        <w:rPr>
          <w:rFonts w:asciiTheme="majorBidi" w:hAnsiTheme="majorBidi" w:cstheme="majorBidi"/>
        </w:rPr>
        <w:t>3</w:t>
      </w:r>
      <w:r w:rsidRPr="00117B8A">
        <w:rPr>
          <w:rFonts w:asciiTheme="majorBidi" w:hAnsiTheme="majorBidi" w:cstheme="majorBidi"/>
        </w:rPr>
        <w:t xml:space="preserve">.1 czynności zamawiający przewiduje sankcję w postaci obowiązku zapłaty przez wykonawcę kary umownej w wysokości określonej w istotnych postanowieniach umowy w sprawie zamówienia publicznego (wzór umowy Załącznik nr </w:t>
      </w:r>
      <w:r w:rsidR="007E0108" w:rsidRPr="00117B8A">
        <w:rPr>
          <w:rFonts w:asciiTheme="majorBidi" w:hAnsiTheme="majorBidi" w:cstheme="majorBidi"/>
        </w:rPr>
        <w:t>5</w:t>
      </w:r>
      <w:r w:rsidRPr="00117B8A">
        <w:rPr>
          <w:rFonts w:asciiTheme="majorBidi" w:hAnsiTheme="majorBidi" w:cstheme="majorBidi"/>
        </w:rPr>
        <w:t xml:space="preserve"> do SWZ).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3.1</w:t>
      </w:r>
      <w:r w:rsidR="008F6ACF" w:rsidRPr="00117B8A">
        <w:rPr>
          <w:rFonts w:asciiTheme="majorBidi" w:hAnsiTheme="majorBidi" w:cstheme="majorBidi"/>
        </w:rPr>
        <w:t>3</w:t>
      </w:r>
      <w:r w:rsidRPr="00117B8A">
        <w:rPr>
          <w:rFonts w:asciiTheme="majorBidi" w:hAnsiTheme="majorBidi" w:cstheme="majorBidi"/>
        </w:rPr>
        <w:t>.1 czynności.</w:t>
      </w:r>
    </w:p>
    <w:p w14:paraId="694E2401" w14:textId="651B1F0F" w:rsidR="00835209" w:rsidRPr="00117B8A" w:rsidRDefault="00835209" w:rsidP="00117B8A">
      <w:pPr>
        <w:spacing w:after="0" w:line="240" w:lineRule="auto"/>
        <w:ind w:right="0"/>
        <w:rPr>
          <w:rFonts w:asciiTheme="majorBidi" w:hAnsiTheme="majorBidi" w:cstheme="majorBidi"/>
        </w:rPr>
      </w:pPr>
      <w:r w:rsidRPr="00117B8A">
        <w:rPr>
          <w:rFonts w:asciiTheme="majorBidi" w:hAnsiTheme="majorBidi" w:cstheme="majorBidi"/>
          <w:b/>
        </w:rPr>
        <w:t>3.1</w:t>
      </w:r>
      <w:r w:rsidR="00F02D58" w:rsidRPr="00117B8A">
        <w:rPr>
          <w:rFonts w:asciiTheme="majorBidi" w:hAnsiTheme="majorBidi" w:cstheme="majorBidi"/>
          <w:b/>
        </w:rPr>
        <w:t>3</w:t>
      </w:r>
      <w:r w:rsidRPr="00117B8A">
        <w:rPr>
          <w:rFonts w:asciiTheme="majorBidi" w:hAnsiTheme="majorBidi" w:cstheme="majorBidi"/>
          <w:b/>
        </w:rPr>
        <w:t>.6</w:t>
      </w:r>
      <w:r w:rsidRPr="00117B8A">
        <w:rPr>
          <w:rFonts w:asciiTheme="majorBidi" w:hAnsiTheme="majorBidi" w:cstheme="majorBidi"/>
        </w:rPr>
        <w:t xml:space="preserve"> W przypadku uzasadnionych wątpliwości co do przestrzegania prawa pracy przez wykonawcę lub podwykonawcę, zamawiający może zwrócić się o przeprowadzenie kontroli przez Państwową Inspekcję Pracy.</w:t>
      </w:r>
    </w:p>
    <w:p w14:paraId="38AEB14F" w14:textId="77777777" w:rsidR="00936AB9" w:rsidRPr="00117B8A" w:rsidRDefault="00936AB9" w:rsidP="00117B8A">
      <w:pPr>
        <w:spacing w:after="0" w:line="240" w:lineRule="auto"/>
        <w:ind w:left="0" w:right="0" w:firstLine="0"/>
        <w:rPr>
          <w:rFonts w:asciiTheme="majorBidi" w:hAnsiTheme="majorBidi" w:cstheme="majorBidi"/>
          <w:color w:val="auto"/>
        </w:rPr>
      </w:pPr>
    </w:p>
    <w:p w14:paraId="71FFC3AE" w14:textId="6792562E" w:rsidR="009F3026" w:rsidRPr="00117B8A" w:rsidRDefault="000C3EA4" w:rsidP="00834C2B">
      <w:pPr>
        <w:pStyle w:val="Akapitzlist"/>
        <w:numPr>
          <w:ilvl w:val="1"/>
          <w:numId w:val="29"/>
        </w:numPr>
        <w:ind w:right="0"/>
        <w:rPr>
          <w:rFonts w:asciiTheme="majorBidi" w:hAnsiTheme="majorBidi" w:cstheme="majorBidi"/>
          <w:sz w:val="22"/>
          <w:szCs w:val="22"/>
        </w:rPr>
      </w:pPr>
      <w:r w:rsidRPr="00117B8A">
        <w:rPr>
          <w:rFonts w:asciiTheme="majorBidi" w:hAnsiTheme="majorBidi" w:cstheme="majorBidi"/>
          <w:b/>
          <w:sz w:val="22"/>
          <w:szCs w:val="22"/>
        </w:rPr>
        <w:lastRenderedPageBreak/>
        <w:t xml:space="preserve">. </w:t>
      </w:r>
      <w:r w:rsidR="0077244E" w:rsidRPr="00117B8A">
        <w:rPr>
          <w:rFonts w:asciiTheme="majorBidi" w:hAnsiTheme="majorBidi" w:cstheme="majorBidi"/>
          <w:b/>
          <w:sz w:val="22"/>
          <w:szCs w:val="22"/>
        </w:rPr>
        <w:t xml:space="preserve">Opis przedmiotu zamówienia - </w:t>
      </w:r>
      <w:r w:rsidR="0077244E" w:rsidRPr="00117B8A">
        <w:rPr>
          <w:rFonts w:asciiTheme="majorBidi" w:hAnsiTheme="majorBidi" w:cstheme="majorBidi"/>
          <w:b/>
          <w:i/>
          <w:sz w:val="22"/>
          <w:szCs w:val="22"/>
        </w:rPr>
        <w:t>nr kodów w/s słownika CPV:</w:t>
      </w:r>
      <w:r w:rsidR="0077244E" w:rsidRPr="00117B8A">
        <w:rPr>
          <w:rFonts w:asciiTheme="majorBidi" w:hAnsiTheme="majorBidi" w:cstheme="majorBidi"/>
          <w:sz w:val="22"/>
          <w:szCs w:val="22"/>
        </w:rPr>
        <w:t xml:space="preserve"> </w:t>
      </w:r>
    </w:p>
    <w:p w14:paraId="7FD56AF8" w14:textId="77777777" w:rsidR="00562EF8" w:rsidRPr="00117B8A" w:rsidRDefault="00562EF8" w:rsidP="00117B8A">
      <w:pPr>
        <w:spacing w:after="0" w:line="240" w:lineRule="auto"/>
        <w:ind w:left="308" w:right="0"/>
        <w:rPr>
          <w:rFonts w:asciiTheme="majorBidi" w:hAnsiTheme="majorBidi" w:cstheme="majorBidi"/>
        </w:rPr>
      </w:pPr>
      <w:r w:rsidRPr="00117B8A">
        <w:rPr>
          <w:rFonts w:asciiTheme="majorBidi" w:hAnsiTheme="majorBidi" w:cstheme="majorBidi"/>
          <w:b/>
        </w:rPr>
        <w:t xml:space="preserve">Główny przedmiot:  </w:t>
      </w:r>
      <w:r w:rsidRPr="00117B8A">
        <w:rPr>
          <w:rFonts w:asciiTheme="majorBidi" w:hAnsiTheme="majorBidi" w:cstheme="majorBidi"/>
        </w:rPr>
        <w:t xml:space="preserve"> </w:t>
      </w:r>
    </w:p>
    <w:p w14:paraId="23BCB1C8" w14:textId="53CD56F4" w:rsidR="008D3552" w:rsidRPr="00117B8A" w:rsidRDefault="008D3552" w:rsidP="00117B8A">
      <w:pPr>
        <w:spacing w:after="0" w:line="240" w:lineRule="auto"/>
        <w:ind w:left="298" w:right="0" w:hanging="283"/>
        <w:rPr>
          <w:rFonts w:asciiTheme="majorBidi" w:hAnsiTheme="majorBidi" w:cstheme="majorBidi"/>
          <w:bCs/>
          <w:color w:val="auto"/>
        </w:rPr>
      </w:pPr>
      <w:r w:rsidRPr="00117B8A">
        <w:rPr>
          <w:rFonts w:asciiTheme="majorBidi" w:hAnsiTheme="majorBidi" w:cstheme="majorBidi"/>
          <w:bCs/>
          <w:color w:val="auto"/>
        </w:rPr>
        <w:t>45000000-7 Roboty budowlane</w:t>
      </w:r>
      <w:r w:rsidR="00562EF8" w:rsidRPr="00117B8A">
        <w:rPr>
          <w:rFonts w:asciiTheme="majorBidi" w:hAnsiTheme="majorBidi" w:cstheme="majorBidi"/>
          <w:bCs/>
          <w:color w:val="auto"/>
        </w:rPr>
        <w:t xml:space="preserve">    </w:t>
      </w:r>
    </w:p>
    <w:p w14:paraId="753A36DB" w14:textId="0F21A4C8" w:rsidR="00ED0AA9" w:rsidRPr="00117B8A" w:rsidRDefault="008D3552" w:rsidP="00117B8A">
      <w:pPr>
        <w:spacing w:after="0" w:line="240" w:lineRule="auto"/>
        <w:ind w:left="298" w:right="0" w:hanging="283"/>
        <w:rPr>
          <w:rFonts w:asciiTheme="majorBidi" w:hAnsiTheme="majorBidi" w:cstheme="majorBidi"/>
          <w:b/>
          <w:color w:val="auto"/>
        </w:rPr>
      </w:pPr>
      <w:r w:rsidRPr="00117B8A">
        <w:rPr>
          <w:rFonts w:asciiTheme="majorBidi" w:hAnsiTheme="majorBidi" w:cstheme="majorBidi"/>
          <w:b/>
          <w:color w:val="auto"/>
        </w:rPr>
        <w:t xml:space="preserve">    </w:t>
      </w:r>
      <w:r w:rsidR="00562EF8" w:rsidRPr="00117B8A">
        <w:rPr>
          <w:rFonts w:asciiTheme="majorBidi" w:hAnsiTheme="majorBidi" w:cstheme="majorBidi"/>
          <w:b/>
          <w:color w:val="auto"/>
        </w:rPr>
        <w:t>Dodatkowe przedmioty:</w:t>
      </w:r>
    </w:p>
    <w:p w14:paraId="7F09410A"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32230000-4 – Radiowa aparatura nadawcza z aparaturą odbiorczą</w:t>
      </w:r>
    </w:p>
    <w:p w14:paraId="2111272D"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38421000-2 – Urządzenia do pomiaru przepływu</w:t>
      </w:r>
    </w:p>
    <w:p w14:paraId="2A18BDA5"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38421100-3 – Wodomierze</w:t>
      </w:r>
    </w:p>
    <w:p w14:paraId="123023AF"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38431000-5 – Aparatura do wykrywania</w:t>
      </w:r>
    </w:p>
    <w:p w14:paraId="2DA75C89" w14:textId="30BDF990"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48517000-5 – Pakiety oprogramowania informatycznego</w:t>
      </w:r>
    </w:p>
    <w:p w14:paraId="72B0915D" w14:textId="044D81C4"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71000000-8 – Usługi architektoniczne, budowlane, inżynieryjne i kontrolne</w:t>
      </w:r>
    </w:p>
    <w:p w14:paraId="7AC58C80"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71300000-1 – Usługi inżynieryjne</w:t>
      </w:r>
    </w:p>
    <w:p w14:paraId="07AC041D"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71320000-7 – Usługi inżynieryjne w zakresie projektowania</w:t>
      </w:r>
    </w:p>
    <w:p w14:paraId="6D267884"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71247000-1 – Nadzór nad robotami budowlanymi</w:t>
      </w:r>
    </w:p>
    <w:p w14:paraId="77EA51B1"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71248000-8 – Nadzór nad projektem i dokumentacją</w:t>
      </w:r>
    </w:p>
    <w:p w14:paraId="734CE94F"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71351910-5 – Usługi geologiczne</w:t>
      </w:r>
    </w:p>
    <w:p w14:paraId="689F7F32"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45100000-8 – Przygotowanie terenu pod budowę,</w:t>
      </w:r>
    </w:p>
    <w:p w14:paraId="49DF98F9"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45111291-4 – Roboty w zakresie zagospodarowania terenu</w:t>
      </w:r>
    </w:p>
    <w:p w14:paraId="2E35A51D" w14:textId="628249C5"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 xml:space="preserve">45200000-9 – Roboty budowlane w zakresie wznoszenia kompletnych obiektów budowlanych lub ich </w:t>
      </w:r>
      <w:r w:rsidR="002C35C6" w:rsidRPr="00117B8A">
        <w:rPr>
          <w:rFonts w:asciiTheme="majorBidi" w:hAnsiTheme="majorBidi" w:cstheme="majorBidi"/>
          <w:bCs/>
          <w:color w:val="auto"/>
        </w:rPr>
        <w:t>części oraz</w:t>
      </w:r>
      <w:r w:rsidRPr="00117B8A">
        <w:rPr>
          <w:rFonts w:asciiTheme="majorBidi" w:hAnsiTheme="majorBidi" w:cstheme="majorBidi"/>
          <w:bCs/>
          <w:color w:val="auto"/>
        </w:rPr>
        <w:t xml:space="preserve"> roboty w zakresie inżynierii lądowej i wodnej</w:t>
      </w:r>
    </w:p>
    <w:p w14:paraId="5B0C1B95"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45252120-5 – Roboty w zakresie stacji uzdatniania wody</w:t>
      </w:r>
    </w:p>
    <w:p w14:paraId="407F2E9F" w14:textId="7A553000"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 xml:space="preserve">45231300-8 – Roboty budowlane w zakresie budowy </w:t>
      </w:r>
      <w:r w:rsidR="002C35C6" w:rsidRPr="00117B8A">
        <w:rPr>
          <w:rFonts w:asciiTheme="majorBidi" w:hAnsiTheme="majorBidi" w:cstheme="majorBidi"/>
          <w:bCs/>
          <w:color w:val="auto"/>
        </w:rPr>
        <w:t>wodociągów i</w:t>
      </w:r>
      <w:r w:rsidRPr="00117B8A">
        <w:rPr>
          <w:rFonts w:asciiTheme="majorBidi" w:hAnsiTheme="majorBidi" w:cstheme="majorBidi"/>
          <w:bCs/>
          <w:color w:val="auto"/>
        </w:rPr>
        <w:t xml:space="preserve"> rurociągów do odprowadzania ścieków</w:t>
      </w:r>
    </w:p>
    <w:p w14:paraId="6A2C5776"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45232100-3 – Roboty w zakresie wodociągów</w:t>
      </w:r>
    </w:p>
    <w:p w14:paraId="42243191"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45232150-8 – Roboty w zakresie rurociągów do przesyłu wody</w:t>
      </w:r>
    </w:p>
    <w:p w14:paraId="507EBCC2" w14:textId="3D4E6A41"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45330000-9 – Roboty instalacyjne wodno-kanalizacyjne i sanitarne</w:t>
      </w:r>
    </w:p>
    <w:p w14:paraId="291C4BA6"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45310000-3 – Roboty instalacyjne elektryczne</w:t>
      </w:r>
    </w:p>
    <w:p w14:paraId="30AE157A" w14:textId="0940FF4F"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45231000-5–</w:t>
      </w:r>
      <w:r w:rsidR="00092E18">
        <w:rPr>
          <w:rFonts w:asciiTheme="majorBidi" w:hAnsiTheme="majorBidi" w:cstheme="majorBidi"/>
          <w:bCs/>
          <w:color w:val="auto"/>
        </w:rPr>
        <w:t xml:space="preserve"> </w:t>
      </w:r>
      <w:r w:rsidRPr="00117B8A">
        <w:rPr>
          <w:rFonts w:asciiTheme="majorBidi" w:hAnsiTheme="majorBidi" w:cstheme="majorBidi"/>
          <w:bCs/>
          <w:color w:val="auto"/>
        </w:rPr>
        <w:t xml:space="preserve">Roboty budowlane w zakresie budowy </w:t>
      </w:r>
      <w:r w:rsidR="002C35C6" w:rsidRPr="00117B8A">
        <w:rPr>
          <w:rFonts w:asciiTheme="majorBidi" w:hAnsiTheme="majorBidi" w:cstheme="majorBidi"/>
          <w:bCs/>
          <w:color w:val="auto"/>
        </w:rPr>
        <w:t>rurociągów, ciągów</w:t>
      </w:r>
      <w:r w:rsidRPr="00117B8A">
        <w:rPr>
          <w:rFonts w:asciiTheme="majorBidi" w:hAnsiTheme="majorBidi" w:cstheme="majorBidi"/>
          <w:bCs/>
          <w:color w:val="auto"/>
        </w:rPr>
        <w:t xml:space="preserve"> komunikacyjnych i linii energetycznych</w:t>
      </w:r>
    </w:p>
    <w:p w14:paraId="3B72FCC4" w14:textId="77777777" w:rsidR="00A54BAE" w:rsidRPr="00117B8A" w:rsidRDefault="00A54BAE" w:rsidP="00117B8A">
      <w:pPr>
        <w:spacing w:after="0" w:line="240" w:lineRule="auto"/>
        <w:ind w:left="-5" w:right="0"/>
        <w:rPr>
          <w:rFonts w:asciiTheme="majorBidi" w:hAnsiTheme="majorBidi" w:cstheme="majorBidi"/>
          <w:bCs/>
          <w:color w:val="auto"/>
        </w:rPr>
      </w:pPr>
      <w:r w:rsidRPr="00117B8A">
        <w:rPr>
          <w:rFonts w:asciiTheme="majorBidi" w:hAnsiTheme="majorBidi" w:cstheme="majorBidi"/>
          <w:bCs/>
          <w:color w:val="auto"/>
        </w:rPr>
        <w:t xml:space="preserve">45232000-2 – Roboty pomocnicze w zakresie rurociągów i kabli </w:t>
      </w:r>
    </w:p>
    <w:p w14:paraId="593F71DA" w14:textId="77777777" w:rsidR="002C35C6" w:rsidRPr="00117B8A" w:rsidRDefault="002C35C6" w:rsidP="00117B8A">
      <w:pPr>
        <w:spacing w:after="0" w:line="240" w:lineRule="auto"/>
        <w:ind w:left="-5" w:right="0"/>
        <w:rPr>
          <w:rFonts w:asciiTheme="majorBidi" w:hAnsiTheme="majorBidi" w:cstheme="majorBidi"/>
          <w:b/>
          <w:color w:val="auto"/>
        </w:rPr>
      </w:pPr>
    </w:p>
    <w:p w14:paraId="7C210015" w14:textId="6B15B94F" w:rsidR="009F3026" w:rsidRPr="00117B8A" w:rsidRDefault="0077244E" w:rsidP="00117B8A">
      <w:pPr>
        <w:spacing w:after="0" w:line="240" w:lineRule="auto"/>
        <w:ind w:left="-5" w:right="0"/>
        <w:rPr>
          <w:rFonts w:asciiTheme="majorBidi" w:hAnsiTheme="majorBidi" w:cstheme="majorBidi"/>
        </w:rPr>
      </w:pPr>
      <w:r w:rsidRPr="00117B8A">
        <w:rPr>
          <w:rFonts w:asciiTheme="majorBidi" w:hAnsiTheme="majorBidi" w:cstheme="majorBidi"/>
          <w:b/>
        </w:rPr>
        <w:t>3.</w:t>
      </w:r>
      <w:r w:rsidR="00F20E4E" w:rsidRPr="00117B8A">
        <w:rPr>
          <w:rFonts w:asciiTheme="majorBidi" w:hAnsiTheme="majorBidi" w:cstheme="majorBidi"/>
          <w:b/>
        </w:rPr>
        <w:t>1</w:t>
      </w:r>
      <w:r w:rsidR="000C3EA4" w:rsidRPr="00117B8A">
        <w:rPr>
          <w:rFonts w:asciiTheme="majorBidi" w:hAnsiTheme="majorBidi" w:cstheme="majorBidi"/>
          <w:b/>
        </w:rPr>
        <w:t>5</w:t>
      </w:r>
      <w:r w:rsidRPr="00117B8A">
        <w:rPr>
          <w:rFonts w:asciiTheme="majorBidi" w:hAnsiTheme="majorBidi" w:cstheme="majorBidi"/>
          <w:b/>
        </w:rPr>
        <w:t xml:space="preserve">. GWARANCJA JAKOŚCI  </w:t>
      </w:r>
    </w:p>
    <w:p w14:paraId="190D102E" w14:textId="254468A0" w:rsidR="009F3026" w:rsidRPr="00117B8A" w:rsidRDefault="0077244E" w:rsidP="00117B8A">
      <w:pPr>
        <w:spacing w:after="0" w:line="240" w:lineRule="auto"/>
        <w:ind w:left="7" w:right="0"/>
        <w:rPr>
          <w:rFonts w:asciiTheme="majorBidi" w:hAnsiTheme="majorBidi" w:cstheme="majorBidi"/>
          <w:b/>
        </w:rPr>
      </w:pPr>
      <w:r w:rsidRPr="00117B8A">
        <w:rPr>
          <w:rFonts w:asciiTheme="majorBidi" w:hAnsiTheme="majorBidi" w:cstheme="majorBidi"/>
          <w:b/>
        </w:rPr>
        <w:t>3.</w:t>
      </w:r>
      <w:r w:rsidR="00F20E4E" w:rsidRPr="00117B8A">
        <w:rPr>
          <w:rFonts w:asciiTheme="majorBidi" w:hAnsiTheme="majorBidi" w:cstheme="majorBidi"/>
          <w:b/>
        </w:rPr>
        <w:t>1</w:t>
      </w:r>
      <w:r w:rsidR="000C3EA4" w:rsidRPr="00117B8A">
        <w:rPr>
          <w:rFonts w:asciiTheme="majorBidi" w:hAnsiTheme="majorBidi" w:cstheme="majorBidi"/>
          <w:b/>
        </w:rPr>
        <w:t>5</w:t>
      </w:r>
      <w:r w:rsidRPr="00117B8A">
        <w:rPr>
          <w:rFonts w:asciiTheme="majorBidi" w:hAnsiTheme="majorBidi" w:cstheme="majorBidi"/>
          <w:b/>
        </w:rPr>
        <w:t>.1.</w:t>
      </w:r>
      <w:r w:rsidRPr="00117B8A">
        <w:rPr>
          <w:rFonts w:asciiTheme="majorBidi" w:hAnsiTheme="majorBidi" w:cstheme="majorBidi"/>
        </w:rPr>
        <w:t xml:space="preserve"> Na wykonane roboty i wbudowane materiały, Wykonawca udzieli gwarancji</w:t>
      </w:r>
      <w:r w:rsidR="00B3701F" w:rsidRPr="00117B8A">
        <w:rPr>
          <w:rFonts w:asciiTheme="majorBidi" w:hAnsiTheme="majorBidi" w:cstheme="majorBidi"/>
        </w:rPr>
        <w:t xml:space="preserve"> i rękojmi</w:t>
      </w:r>
      <w:r w:rsidRPr="00117B8A">
        <w:rPr>
          <w:rFonts w:asciiTheme="majorBidi" w:hAnsiTheme="majorBidi" w:cstheme="majorBidi"/>
        </w:rPr>
        <w:t xml:space="preserve"> na </w:t>
      </w:r>
      <w:r w:rsidRPr="00117B8A">
        <w:rPr>
          <w:rFonts w:asciiTheme="majorBidi" w:hAnsiTheme="majorBidi" w:cstheme="majorBidi"/>
          <w:b/>
        </w:rPr>
        <w:t xml:space="preserve">okres min. </w:t>
      </w:r>
      <w:r w:rsidR="00906011" w:rsidRPr="00117B8A">
        <w:rPr>
          <w:rFonts w:asciiTheme="majorBidi" w:hAnsiTheme="majorBidi" w:cstheme="majorBidi"/>
          <w:b/>
        </w:rPr>
        <w:t xml:space="preserve">36 </w:t>
      </w:r>
      <w:r w:rsidR="005413E8" w:rsidRPr="00117B8A">
        <w:rPr>
          <w:rFonts w:asciiTheme="majorBidi" w:hAnsiTheme="majorBidi" w:cstheme="majorBidi"/>
          <w:b/>
        </w:rPr>
        <w:t>miesięcy</w:t>
      </w:r>
      <w:r w:rsidRPr="00117B8A">
        <w:rPr>
          <w:rFonts w:asciiTheme="majorBidi" w:hAnsiTheme="majorBidi" w:cstheme="majorBidi"/>
          <w:b/>
        </w:rPr>
        <w:t xml:space="preserve"> – </w:t>
      </w:r>
      <w:r w:rsidRPr="00117B8A">
        <w:rPr>
          <w:rFonts w:asciiTheme="majorBidi" w:hAnsiTheme="majorBidi" w:cstheme="majorBidi"/>
        </w:rPr>
        <w:t xml:space="preserve">zgodnie z ofertą wykonawcy. </w:t>
      </w:r>
      <w:r w:rsidRPr="00117B8A">
        <w:rPr>
          <w:rFonts w:asciiTheme="majorBidi" w:hAnsiTheme="majorBidi" w:cstheme="majorBidi"/>
          <w:b/>
        </w:rPr>
        <w:t xml:space="preserve"> </w:t>
      </w:r>
    </w:p>
    <w:p w14:paraId="7769AF48" w14:textId="5930616A" w:rsidR="00B3701F" w:rsidRPr="00117B8A" w:rsidRDefault="00B3701F" w:rsidP="00117B8A">
      <w:pPr>
        <w:spacing w:after="0" w:line="240" w:lineRule="auto"/>
        <w:ind w:right="0"/>
        <w:contextualSpacing/>
        <w:rPr>
          <w:rFonts w:asciiTheme="majorBidi" w:eastAsia="Calibri" w:hAnsiTheme="majorBidi" w:cstheme="majorBidi"/>
          <w:b/>
          <w:bCs/>
          <w:i/>
          <w:iCs/>
        </w:rPr>
      </w:pPr>
      <w:r w:rsidRPr="00117B8A">
        <w:rPr>
          <w:rFonts w:asciiTheme="majorBidi" w:eastAsia="Calibri" w:hAnsiTheme="majorBidi" w:cstheme="majorBidi"/>
          <w:b/>
          <w:bCs/>
          <w:i/>
          <w:iCs/>
        </w:rPr>
        <w:t xml:space="preserve">Wykonawca wskaże w formularzu ofertowym czas </w:t>
      </w:r>
      <w:r w:rsidR="00627F58" w:rsidRPr="00117B8A">
        <w:rPr>
          <w:rFonts w:asciiTheme="majorBidi" w:eastAsia="Calibri" w:hAnsiTheme="majorBidi" w:cstheme="majorBidi"/>
          <w:b/>
          <w:bCs/>
          <w:i/>
          <w:iCs/>
        </w:rPr>
        <w:t>gwarancji,</w:t>
      </w:r>
      <w:r w:rsidRPr="00117B8A">
        <w:rPr>
          <w:rFonts w:asciiTheme="majorBidi" w:eastAsia="Calibri" w:hAnsiTheme="majorBidi" w:cstheme="majorBidi"/>
          <w:b/>
          <w:bCs/>
          <w:i/>
          <w:iCs/>
        </w:rPr>
        <w:t xml:space="preserve"> może wskazać </w:t>
      </w:r>
      <w:r w:rsidR="001272A2" w:rsidRPr="00117B8A">
        <w:rPr>
          <w:rFonts w:asciiTheme="majorBidi" w:eastAsia="Calibri" w:hAnsiTheme="majorBidi" w:cstheme="majorBidi"/>
          <w:b/>
          <w:bCs/>
          <w:i/>
          <w:iCs/>
        </w:rPr>
        <w:t xml:space="preserve">36 </w:t>
      </w:r>
      <w:r w:rsidRPr="00117B8A">
        <w:rPr>
          <w:rFonts w:asciiTheme="majorBidi" w:eastAsia="Calibri" w:hAnsiTheme="majorBidi" w:cstheme="majorBidi"/>
          <w:b/>
          <w:bCs/>
          <w:i/>
          <w:iCs/>
        </w:rPr>
        <w:t>miesięcy,</w:t>
      </w:r>
      <w:r w:rsidR="001272A2" w:rsidRPr="00117B8A">
        <w:rPr>
          <w:rFonts w:asciiTheme="majorBidi" w:eastAsia="Calibri" w:hAnsiTheme="majorBidi" w:cstheme="majorBidi"/>
          <w:b/>
          <w:bCs/>
          <w:i/>
          <w:iCs/>
        </w:rPr>
        <w:t>48</w:t>
      </w:r>
      <w:r w:rsidR="005413E8" w:rsidRPr="00117B8A">
        <w:rPr>
          <w:rFonts w:asciiTheme="majorBidi" w:eastAsia="Calibri" w:hAnsiTheme="majorBidi" w:cstheme="majorBidi"/>
          <w:b/>
          <w:bCs/>
          <w:i/>
          <w:iCs/>
        </w:rPr>
        <w:t xml:space="preserve"> </w:t>
      </w:r>
      <w:r w:rsidRPr="00117B8A">
        <w:rPr>
          <w:rFonts w:asciiTheme="majorBidi" w:eastAsia="Calibri" w:hAnsiTheme="majorBidi" w:cstheme="majorBidi"/>
          <w:b/>
          <w:bCs/>
          <w:i/>
          <w:iCs/>
        </w:rPr>
        <w:t>miesięcy</w:t>
      </w:r>
      <w:r w:rsidR="001272A2" w:rsidRPr="00117B8A">
        <w:rPr>
          <w:rFonts w:asciiTheme="majorBidi" w:eastAsia="Calibri" w:hAnsiTheme="majorBidi" w:cstheme="majorBidi"/>
          <w:b/>
          <w:bCs/>
          <w:i/>
          <w:iCs/>
        </w:rPr>
        <w:t xml:space="preserve"> bądź 60 </w:t>
      </w:r>
      <w:r w:rsidR="00627F58" w:rsidRPr="00117B8A">
        <w:rPr>
          <w:rFonts w:asciiTheme="majorBidi" w:eastAsia="Calibri" w:hAnsiTheme="majorBidi" w:cstheme="majorBidi"/>
          <w:b/>
          <w:bCs/>
          <w:i/>
          <w:iCs/>
        </w:rPr>
        <w:t>miesięcy. Termin</w:t>
      </w:r>
      <w:r w:rsidRPr="00117B8A">
        <w:rPr>
          <w:rFonts w:asciiTheme="majorBidi" w:eastAsia="Calibri" w:hAnsiTheme="majorBidi" w:cstheme="majorBidi"/>
          <w:b/>
          <w:bCs/>
          <w:i/>
          <w:iCs/>
        </w:rPr>
        <w:t xml:space="preserve"> gwarancji jest równy terminowi rękojmi. Termin gwarancji będzie punktowany.</w:t>
      </w:r>
    </w:p>
    <w:p w14:paraId="47052A0D" w14:textId="77777777" w:rsidR="00B3701F" w:rsidRPr="00117B8A" w:rsidRDefault="00B3701F" w:rsidP="00117B8A">
      <w:pPr>
        <w:spacing w:after="0" w:line="240" w:lineRule="auto"/>
        <w:ind w:left="7" w:right="0"/>
        <w:rPr>
          <w:rFonts w:asciiTheme="majorBidi" w:hAnsiTheme="majorBidi" w:cstheme="majorBidi"/>
          <w:i/>
          <w:iCs/>
        </w:rPr>
      </w:pPr>
    </w:p>
    <w:p w14:paraId="25327394" w14:textId="45999B7F"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3.</w:t>
      </w:r>
      <w:r w:rsidR="00F20E4E" w:rsidRPr="00117B8A">
        <w:rPr>
          <w:rFonts w:asciiTheme="majorBidi" w:hAnsiTheme="majorBidi" w:cstheme="majorBidi"/>
          <w:b/>
        </w:rPr>
        <w:t>1</w:t>
      </w:r>
      <w:r w:rsidR="000C3EA4" w:rsidRPr="00117B8A">
        <w:rPr>
          <w:rFonts w:asciiTheme="majorBidi" w:hAnsiTheme="majorBidi" w:cstheme="majorBidi"/>
          <w:b/>
        </w:rPr>
        <w:t>5</w:t>
      </w:r>
      <w:r w:rsidRPr="00117B8A">
        <w:rPr>
          <w:rFonts w:asciiTheme="majorBidi" w:hAnsiTheme="majorBidi" w:cstheme="majorBidi"/>
          <w:b/>
        </w:rPr>
        <w:t xml:space="preserve">.2. </w:t>
      </w:r>
      <w:r w:rsidRPr="00117B8A">
        <w:rPr>
          <w:rFonts w:asciiTheme="majorBidi" w:hAnsiTheme="majorBidi" w:cstheme="majorBidi"/>
        </w:rPr>
        <w:t xml:space="preserve">Bieg okresu gwarancji i rękojmi rozpoczyna się z dniem podpisania przez strony bezusterkowego protokołu końcowego odbioru robót. – </w:t>
      </w:r>
      <w:r w:rsidRPr="00117B8A">
        <w:rPr>
          <w:rFonts w:asciiTheme="majorBidi" w:hAnsiTheme="majorBidi" w:cstheme="majorBidi"/>
          <w:i/>
        </w:rPr>
        <w:t>zgodnie z zapisami projektowanych postanowień umowy</w:t>
      </w:r>
      <w:r w:rsidRPr="00117B8A">
        <w:rPr>
          <w:rFonts w:asciiTheme="majorBidi" w:hAnsiTheme="majorBidi" w:cstheme="majorBidi"/>
        </w:rPr>
        <w:t xml:space="preserve">. </w:t>
      </w:r>
    </w:p>
    <w:p w14:paraId="1B88B774"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t xml:space="preserve"> </w:t>
      </w:r>
    </w:p>
    <w:p w14:paraId="66F2A9F1" w14:textId="77777777" w:rsidR="009F3026" w:rsidRPr="00117B8A" w:rsidRDefault="0077244E" w:rsidP="00117B8A">
      <w:pPr>
        <w:pStyle w:val="Nagwek2"/>
        <w:tabs>
          <w:tab w:val="center" w:pos="591"/>
          <w:tab w:val="center" w:pos="1862"/>
        </w:tabs>
        <w:spacing w:after="0" w:line="240" w:lineRule="auto"/>
        <w:ind w:left="0" w:firstLine="0"/>
        <w:rPr>
          <w:rFonts w:asciiTheme="majorBidi" w:hAnsiTheme="majorBidi" w:cstheme="majorBidi"/>
          <w:sz w:val="22"/>
        </w:rPr>
      </w:pPr>
      <w:r w:rsidRPr="00117B8A">
        <w:rPr>
          <w:rFonts w:asciiTheme="majorBidi" w:eastAsia="Calibri" w:hAnsiTheme="majorBidi" w:cstheme="majorBidi"/>
          <w:b w:val="0"/>
          <w:sz w:val="22"/>
          <w:shd w:val="clear" w:color="auto" w:fill="auto"/>
        </w:rPr>
        <w:tab/>
      </w:r>
      <w:r w:rsidRPr="00117B8A">
        <w:rPr>
          <w:rFonts w:asciiTheme="majorBidi" w:hAnsiTheme="majorBidi" w:cstheme="majorBidi"/>
          <w:sz w:val="22"/>
        </w:rPr>
        <w:t>IV.</w:t>
      </w:r>
      <w:r w:rsidRPr="00117B8A">
        <w:rPr>
          <w:rFonts w:asciiTheme="majorBidi" w:eastAsia="Arial" w:hAnsiTheme="majorBidi" w:cstheme="majorBidi"/>
          <w:sz w:val="22"/>
        </w:rPr>
        <w:t xml:space="preserve"> </w:t>
      </w:r>
      <w:r w:rsidRPr="00117B8A">
        <w:rPr>
          <w:rFonts w:asciiTheme="majorBidi" w:eastAsia="Arial" w:hAnsiTheme="majorBidi" w:cstheme="majorBidi"/>
          <w:sz w:val="22"/>
        </w:rPr>
        <w:tab/>
      </w:r>
      <w:r w:rsidRPr="00117B8A">
        <w:rPr>
          <w:rFonts w:asciiTheme="majorBidi" w:hAnsiTheme="majorBidi" w:cstheme="majorBidi"/>
          <w:sz w:val="22"/>
        </w:rPr>
        <w:t>Wizja lokalna</w:t>
      </w:r>
      <w:r w:rsidRPr="00117B8A">
        <w:rPr>
          <w:rFonts w:asciiTheme="majorBidi" w:hAnsiTheme="majorBidi" w:cstheme="majorBidi"/>
          <w:sz w:val="22"/>
          <w:shd w:val="clear" w:color="auto" w:fill="auto"/>
        </w:rPr>
        <w:t xml:space="preserve"> </w:t>
      </w:r>
    </w:p>
    <w:p w14:paraId="24285C06" w14:textId="427BEFEF" w:rsidR="00BB2E9E" w:rsidRPr="00117B8A" w:rsidRDefault="0077244E" w:rsidP="00117B8A">
      <w:pPr>
        <w:spacing w:after="0" w:line="240" w:lineRule="auto"/>
        <w:ind w:right="0"/>
        <w:rPr>
          <w:rFonts w:asciiTheme="majorBidi" w:hAnsiTheme="majorBidi" w:cstheme="majorBidi"/>
        </w:rPr>
      </w:pPr>
      <w:r w:rsidRPr="00117B8A">
        <w:rPr>
          <w:rFonts w:asciiTheme="majorBidi" w:hAnsiTheme="majorBidi" w:cstheme="majorBidi"/>
          <w:b/>
        </w:rPr>
        <w:t>4.1.</w:t>
      </w:r>
      <w:r w:rsidRPr="00117B8A">
        <w:rPr>
          <w:rFonts w:asciiTheme="majorBidi" w:eastAsia="Arial" w:hAnsiTheme="majorBidi" w:cstheme="majorBidi"/>
          <w:b/>
        </w:rPr>
        <w:t xml:space="preserve"> </w:t>
      </w:r>
      <w:r w:rsidRPr="00117B8A">
        <w:rPr>
          <w:rFonts w:asciiTheme="majorBidi" w:hAnsiTheme="majorBidi" w:cstheme="majorBidi"/>
        </w:rPr>
        <w:t xml:space="preserve">Zamawiający </w:t>
      </w:r>
      <w:r w:rsidR="00AE23E4">
        <w:rPr>
          <w:rFonts w:asciiTheme="majorBidi" w:hAnsiTheme="majorBidi" w:cstheme="majorBidi"/>
        </w:rPr>
        <w:t>zaleca</w:t>
      </w:r>
      <w:r w:rsidR="009F4112" w:rsidRPr="00117B8A">
        <w:rPr>
          <w:rFonts w:asciiTheme="majorBidi" w:hAnsiTheme="majorBidi" w:cstheme="majorBidi"/>
        </w:rPr>
        <w:t>,</w:t>
      </w:r>
      <w:r w:rsidR="00BB2E9E" w:rsidRPr="00117B8A">
        <w:rPr>
          <w:rFonts w:asciiTheme="majorBidi" w:hAnsiTheme="majorBidi" w:cstheme="majorBidi"/>
        </w:rPr>
        <w:t xml:space="preserve"> aby wykonawca dokonał wizji lokalnej terenu budowy i jego otoczenia, a także zdobył na własną odpowiedzialność i ryzyko, wszelkie dodatkowe informacje, które mogą być konieczne do przygotowania oferty i wykonania zamówienia. Koszt dokonania wizji terenu budowy poniesie wykonawca. </w:t>
      </w:r>
    </w:p>
    <w:p w14:paraId="1F6B2C2C" w14:textId="26F7C12B" w:rsidR="00AD62ED" w:rsidRDefault="00AD62ED" w:rsidP="00117B8A">
      <w:pPr>
        <w:spacing w:after="0" w:line="240" w:lineRule="auto"/>
        <w:ind w:right="0"/>
        <w:rPr>
          <w:rFonts w:asciiTheme="majorBidi" w:hAnsiTheme="majorBidi" w:cstheme="majorBidi"/>
          <w:b/>
          <w:bCs/>
        </w:rPr>
      </w:pPr>
      <w:r w:rsidRPr="00117B8A">
        <w:rPr>
          <w:rFonts w:asciiTheme="majorBidi" w:hAnsiTheme="majorBidi" w:cstheme="majorBidi"/>
          <w:b/>
        </w:rPr>
        <w:t>Zamawiający</w:t>
      </w:r>
      <w:r w:rsidR="00AE23E4">
        <w:rPr>
          <w:rFonts w:asciiTheme="majorBidi" w:hAnsiTheme="majorBidi" w:cstheme="majorBidi"/>
          <w:b/>
        </w:rPr>
        <w:t xml:space="preserve"> po telefonicznym zgłoszeniu chęci udziału w wizji lokalnej</w:t>
      </w:r>
      <w:r w:rsidR="00461298">
        <w:rPr>
          <w:rFonts w:asciiTheme="majorBidi" w:hAnsiTheme="majorBidi" w:cstheme="majorBidi"/>
          <w:b/>
        </w:rPr>
        <w:t xml:space="preserve"> przez Wykonawcę</w:t>
      </w:r>
      <w:r w:rsidR="00AE23E4">
        <w:rPr>
          <w:rFonts w:asciiTheme="majorBidi" w:hAnsiTheme="majorBidi" w:cstheme="majorBidi"/>
          <w:b/>
        </w:rPr>
        <w:t xml:space="preserve">, wyznaczy min. 2 terminy </w:t>
      </w:r>
      <w:r w:rsidR="00AE23E4" w:rsidRPr="00117B8A">
        <w:rPr>
          <w:rFonts w:asciiTheme="majorBidi" w:hAnsiTheme="majorBidi" w:cstheme="majorBidi"/>
          <w:b/>
        </w:rPr>
        <w:t>wizji</w:t>
      </w:r>
      <w:r w:rsidRPr="00117B8A">
        <w:rPr>
          <w:rFonts w:asciiTheme="majorBidi" w:hAnsiTheme="majorBidi" w:cstheme="majorBidi"/>
          <w:b/>
        </w:rPr>
        <w:t xml:space="preserve"> lokalnej</w:t>
      </w:r>
      <w:r w:rsidR="00AE23E4">
        <w:rPr>
          <w:rFonts w:asciiTheme="majorBidi" w:hAnsiTheme="majorBidi" w:cstheme="majorBidi"/>
          <w:b/>
        </w:rPr>
        <w:t xml:space="preserve"> w terminie nie dłuższym niż 3 dni od zgłoszenia</w:t>
      </w:r>
      <w:r w:rsidRPr="00117B8A">
        <w:rPr>
          <w:rFonts w:asciiTheme="majorBidi" w:hAnsiTheme="majorBidi" w:cstheme="majorBidi"/>
          <w:b/>
        </w:rPr>
        <w:t xml:space="preserve"> </w:t>
      </w:r>
      <w:r w:rsidRPr="00117B8A">
        <w:rPr>
          <w:rFonts w:asciiTheme="majorBidi" w:hAnsiTheme="majorBidi" w:cstheme="majorBidi"/>
        </w:rPr>
        <w:t>na działce</w:t>
      </w:r>
      <w:r w:rsidR="007D1999" w:rsidRPr="007D1999">
        <w:t xml:space="preserve"> </w:t>
      </w:r>
      <w:r w:rsidR="007D1999" w:rsidRPr="007D1999">
        <w:rPr>
          <w:rFonts w:asciiTheme="majorBidi" w:hAnsiTheme="majorBidi" w:cstheme="majorBidi"/>
        </w:rPr>
        <w:t>na terenie Stacji Uzdatniania Wody (SUW) w Czyżówce działki ewidencyjne nr 140104_2.0002.14/1; 140104_2.0002.12/1,</w:t>
      </w:r>
      <w:r w:rsidR="007D1999" w:rsidRPr="007D1999">
        <w:t xml:space="preserve"> </w:t>
      </w:r>
      <w:r w:rsidR="007D1999" w:rsidRPr="007D1999">
        <w:rPr>
          <w:rFonts w:asciiTheme="majorBidi" w:hAnsiTheme="majorBidi" w:cstheme="majorBidi"/>
        </w:rPr>
        <w:t>działka ewidencyjna nr 140104_2.0007.520/3</w:t>
      </w:r>
      <w:r w:rsidR="007D1999">
        <w:rPr>
          <w:rFonts w:asciiTheme="majorBidi" w:hAnsiTheme="majorBidi" w:cstheme="majorBidi"/>
        </w:rPr>
        <w:t xml:space="preserve"> w Starym Kadłubie.</w:t>
      </w:r>
      <w:r w:rsidR="00AE23E4">
        <w:rPr>
          <w:rFonts w:asciiTheme="majorBidi" w:hAnsiTheme="majorBidi" w:cstheme="majorBidi"/>
        </w:rPr>
        <w:t xml:space="preserve"> </w:t>
      </w:r>
      <w:r w:rsidR="00347202">
        <w:rPr>
          <w:rFonts w:asciiTheme="majorBidi" w:hAnsiTheme="majorBidi" w:cstheme="majorBidi"/>
        </w:rPr>
        <w:t xml:space="preserve"> </w:t>
      </w:r>
      <w:r w:rsidRPr="00117B8A">
        <w:rPr>
          <w:rFonts w:asciiTheme="majorBidi" w:hAnsiTheme="majorBidi" w:cstheme="majorBidi"/>
          <w:b/>
          <w:bCs/>
        </w:rPr>
        <w:t xml:space="preserve">Wykonawca planujący udział w wizji lokalnej winien </w:t>
      </w:r>
      <w:r w:rsidR="00F5530F" w:rsidRPr="00117B8A">
        <w:rPr>
          <w:rFonts w:asciiTheme="majorBidi" w:hAnsiTheme="majorBidi" w:cstheme="majorBidi"/>
          <w:b/>
          <w:bCs/>
        </w:rPr>
        <w:t>zgłosić chęć</w:t>
      </w:r>
      <w:r w:rsidRPr="00117B8A">
        <w:rPr>
          <w:rFonts w:asciiTheme="majorBidi" w:hAnsiTheme="majorBidi" w:cstheme="majorBidi"/>
          <w:b/>
          <w:bCs/>
        </w:rPr>
        <w:t xml:space="preserve"> udziału pod numerem </w:t>
      </w:r>
      <w:r w:rsidR="00F5530F" w:rsidRPr="00117B8A">
        <w:rPr>
          <w:rFonts w:asciiTheme="majorBidi" w:hAnsiTheme="majorBidi" w:cstheme="majorBidi"/>
          <w:b/>
          <w:bCs/>
        </w:rPr>
        <w:t>telefonu: 48</w:t>
      </w:r>
      <w:r w:rsidRPr="00117B8A">
        <w:rPr>
          <w:rFonts w:asciiTheme="majorBidi" w:hAnsiTheme="majorBidi" w:cstheme="majorBidi"/>
          <w:b/>
          <w:bCs/>
        </w:rPr>
        <w:t> 385 77 90 w. 18</w:t>
      </w:r>
    </w:p>
    <w:p w14:paraId="3FE6EDCF" w14:textId="18739088" w:rsidR="006659C7" w:rsidRPr="00117B8A" w:rsidRDefault="006659C7" w:rsidP="00117B8A">
      <w:pPr>
        <w:spacing w:after="0" w:line="240" w:lineRule="auto"/>
        <w:ind w:right="0"/>
        <w:rPr>
          <w:rFonts w:asciiTheme="majorBidi" w:hAnsiTheme="majorBidi" w:cstheme="majorBidi"/>
          <w:b/>
          <w:bCs/>
        </w:rPr>
      </w:pPr>
    </w:p>
    <w:p w14:paraId="4EE16338" w14:textId="124C947D" w:rsidR="009F3026" w:rsidRPr="00117B8A" w:rsidRDefault="009F3026" w:rsidP="00117B8A">
      <w:pPr>
        <w:spacing w:after="0" w:line="240" w:lineRule="auto"/>
        <w:ind w:left="0" w:right="0" w:firstLine="0"/>
        <w:jc w:val="left"/>
        <w:rPr>
          <w:rFonts w:asciiTheme="majorBidi" w:hAnsiTheme="majorBidi" w:cstheme="majorBidi"/>
        </w:rPr>
      </w:pPr>
    </w:p>
    <w:p w14:paraId="37A84C69" w14:textId="77777777" w:rsidR="009F3026" w:rsidRPr="00117B8A" w:rsidRDefault="0077244E" w:rsidP="00117B8A">
      <w:pPr>
        <w:pStyle w:val="Nagwek2"/>
        <w:tabs>
          <w:tab w:val="center" w:pos="544"/>
          <w:tab w:val="center" w:pos="2068"/>
        </w:tabs>
        <w:spacing w:after="0" w:line="240" w:lineRule="auto"/>
        <w:ind w:left="0" w:firstLine="0"/>
        <w:rPr>
          <w:rFonts w:asciiTheme="majorBidi" w:hAnsiTheme="majorBidi" w:cstheme="majorBidi"/>
          <w:sz w:val="22"/>
        </w:rPr>
      </w:pPr>
      <w:r w:rsidRPr="00117B8A">
        <w:rPr>
          <w:rFonts w:asciiTheme="majorBidi" w:eastAsia="Calibri" w:hAnsiTheme="majorBidi" w:cstheme="majorBidi"/>
          <w:b w:val="0"/>
          <w:sz w:val="22"/>
          <w:shd w:val="clear" w:color="auto" w:fill="auto"/>
        </w:rPr>
        <w:tab/>
      </w:r>
      <w:r w:rsidRPr="00117B8A">
        <w:rPr>
          <w:rFonts w:asciiTheme="majorBidi" w:hAnsiTheme="majorBidi" w:cstheme="majorBidi"/>
          <w:sz w:val="22"/>
        </w:rPr>
        <w:t>V.</w:t>
      </w:r>
      <w:r w:rsidRPr="00117B8A">
        <w:rPr>
          <w:rFonts w:asciiTheme="majorBidi" w:eastAsia="Arial" w:hAnsiTheme="majorBidi" w:cstheme="majorBidi"/>
          <w:sz w:val="22"/>
        </w:rPr>
        <w:t xml:space="preserve"> </w:t>
      </w:r>
      <w:r w:rsidRPr="00117B8A">
        <w:rPr>
          <w:rFonts w:asciiTheme="majorBidi" w:eastAsia="Arial" w:hAnsiTheme="majorBidi" w:cstheme="majorBidi"/>
          <w:sz w:val="22"/>
        </w:rPr>
        <w:tab/>
      </w:r>
      <w:r w:rsidRPr="00117B8A">
        <w:rPr>
          <w:rFonts w:asciiTheme="majorBidi" w:hAnsiTheme="majorBidi" w:cstheme="majorBidi"/>
          <w:sz w:val="22"/>
        </w:rPr>
        <w:t>Podwykonawstwo</w:t>
      </w:r>
      <w:r w:rsidRPr="00117B8A">
        <w:rPr>
          <w:rFonts w:asciiTheme="majorBidi" w:hAnsiTheme="majorBidi" w:cstheme="majorBidi"/>
          <w:sz w:val="22"/>
          <w:shd w:val="clear" w:color="auto" w:fill="auto"/>
        </w:rPr>
        <w:t xml:space="preserve"> </w:t>
      </w:r>
    </w:p>
    <w:p w14:paraId="4E8835A8"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5.1.</w:t>
      </w:r>
      <w:r w:rsidRPr="00117B8A">
        <w:rPr>
          <w:rFonts w:asciiTheme="majorBidi" w:hAnsiTheme="majorBidi" w:cstheme="majorBidi"/>
        </w:rPr>
        <w:t xml:space="preserve"> Wykonawca może powierzyć wykonanie części zamówienia podwykonawcom.  </w:t>
      </w:r>
    </w:p>
    <w:p w14:paraId="5A7F3BE1" w14:textId="77777777" w:rsidR="009F3026" w:rsidRPr="00117B8A" w:rsidRDefault="0077244E" w:rsidP="00117B8A">
      <w:pPr>
        <w:spacing w:after="0" w:line="240" w:lineRule="auto"/>
        <w:ind w:left="280" w:right="0" w:hanging="283"/>
        <w:rPr>
          <w:rFonts w:asciiTheme="majorBidi" w:hAnsiTheme="majorBidi" w:cstheme="majorBidi"/>
        </w:rPr>
      </w:pPr>
      <w:r w:rsidRPr="00117B8A">
        <w:rPr>
          <w:rFonts w:asciiTheme="majorBidi" w:hAnsiTheme="majorBidi" w:cstheme="majorBidi"/>
          <w:b/>
        </w:rPr>
        <w:lastRenderedPageBreak/>
        <w:t>5.2.</w:t>
      </w:r>
      <w:r w:rsidRPr="00117B8A">
        <w:rPr>
          <w:rFonts w:asciiTheme="majorBidi" w:hAnsiTheme="majorBidi" w:cstheme="majorBidi"/>
        </w:rPr>
        <w:t xml:space="preserve"> Zamawiający wymaga, aby w przypadku powierzenia części zamówienia podwykonawcom, wykonawca wskazał w ofercie część zamówienia, którą zamierza powierzyć podwykonawcom oraz podał - o ile jest mu to wiadome na etapie składania oferty: nazwę (firmę) podwykonawcy, zgodnie z art. 462 ust. 2 ustawy. </w:t>
      </w:r>
    </w:p>
    <w:p w14:paraId="5E291C60" w14:textId="77777777" w:rsidR="009F3026" w:rsidRPr="00117B8A" w:rsidRDefault="0077244E" w:rsidP="00117B8A">
      <w:pPr>
        <w:spacing w:after="0" w:line="240" w:lineRule="auto"/>
        <w:ind w:left="280" w:right="0" w:hanging="283"/>
        <w:rPr>
          <w:rFonts w:asciiTheme="majorBidi" w:hAnsiTheme="majorBidi" w:cstheme="majorBidi"/>
        </w:rPr>
      </w:pPr>
      <w:r w:rsidRPr="00117B8A">
        <w:rPr>
          <w:rFonts w:asciiTheme="majorBidi" w:hAnsiTheme="majorBidi" w:cstheme="majorBidi"/>
          <w:b/>
        </w:rPr>
        <w:t>5.3.</w:t>
      </w:r>
      <w:r w:rsidRPr="00117B8A">
        <w:rPr>
          <w:rFonts w:asciiTheme="majorBidi" w:hAnsiTheme="majorBidi" w:cstheme="majorBidi"/>
        </w:rPr>
        <w:t xml:space="preserve"> Powierzenie realizacji części zamówienia podwykonawcom nie zwalnia wykonawcy z odpowiedzialności za prawidłową realizację zamówienia. </w:t>
      </w:r>
    </w:p>
    <w:p w14:paraId="6A326F75" w14:textId="57CDD41E"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5.4.</w:t>
      </w:r>
      <w:r w:rsidRPr="00117B8A">
        <w:rPr>
          <w:rFonts w:asciiTheme="majorBidi" w:hAnsiTheme="majorBidi" w:cstheme="majorBidi"/>
        </w:rPr>
        <w:t xml:space="preserve"> Zamawiający </w:t>
      </w:r>
      <w:r w:rsidR="00F86927" w:rsidRPr="00117B8A">
        <w:rPr>
          <w:rFonts w:asciiTheme="majorBidi" w:hAnsiTheme="majorBidi" w:cstheme="majorBidi"/>
        </w:rPr>
        <w:t xml:space="preserve">nie wyraża </w:t>
      </w:r>
      <w:r w:rsidRPr="00117B8A">
        <w:rPr>
          <w:rFonts w:asciiTheme="majorBidi" w:hAnsiTheme="majorBidi" w:cstheme="majorBidi"/>
        </w:rPr>
        <w:t>zgod</w:t>
      </w:r>
      <w:r w:rsidR="00F86927" w:rsidRPr="00117B8A">
        <w:rPr>
          <w:rFonts w:asciiTheme="majorBidi" w:hAnsiTheme="majorBidi" w:cstheme="majorBidi"/>
        </w:rPr>
        <w:t>y</w:t>
      </w:r>
      <w:r w:rsidRPr="00117B8A">
        <w:rPr>
          <w:rFonts w:asciiTheme="majorBidi" w:hAnsiTheme="majorBidi" w:cstheme="majorBidi"/>
        </w:rPr>
        <w:t xml:space="preserve"> na zawieranie umów przez podwykonawców z dalszymi podwykonawcami. </w:t>
      </w:r>
    </w:p>
    <w:p w14:paraId="2BEABA84" w14:textId="77777777" w:rsidR="009F3026" w:rsidRPr="00117B8A" w:rsidRDefault="0077244E" w:rsidP="00117B8A">
      <w:pPr>
        <w:spacing w:after="0" w:line="240" w:lineRule="auto"/>
        <w:ind w:left="-5" w:right="0"/>
        <w:rPr>
          <w:rFonts w:asciiTheme="majorBidi" w:hAnsiTheme="majorBidi" w:cstheme="majorBidi"/>
        </w:rPr>
      </w:pPr>
      <w:r w:rsidRPr="00117B8A">
        <w:rPr>
          <w:rFonts w:asciiTheme="majorBidi" w:hAnsiTheme="majorBidi" w:cstheme="majorBidi"/>
          <w:b/>
        </w:rPr>
        <w:t xml:space="preserve">5.5. Warunki realizacji zamówienia przy udziale Podwykonawców określone zostały w projektowanych postanowieniach umowy. </w:t>
      </w:r>
    </w:p>
    <w:p w14:paraId="670219B7"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b/>
        </w:rPr>
        <w:t xml:space="preserve"> </w:t>
      </w:r>
    </w:p>
    <w:p w14:paraId="56A1716C" w14:textId="77777777" w:rsidR="009F3026" w:rsidRPr="00117B8A" w:rsidRDefault="0077244E" w:rsidP="00117B8A">
      <w:pPr>
        <w:tabs>
          <w:tab w:val="center" w:pos="591"/>
          <w:tab w:val="center" w:pos="2750"/>
        </w:tabs>
        <w:spacing w:after="0" w:line="240" w:lineRule="auto"/>
        <w:ind w:left="0" w:right="0" w:firstLine="0"/>
        <w:jc w:val="left"/>
        <w:rPr>
          <w:rFonts w:asciiTheme="majorBidi" w:hAnsiTheme="majorBidi" w:cstheme="majorBidi"/>
        </w:rPr>
      </w:pPr>
      <w:r w:rsidRPr="00117B8A">
        <w:rPr>
          <w:rFonts w:asciiTheme="majorBidi" w:eastAsia="Calibri" w:hAnsiTheme="majorBidi" w:cstheme="majorBidi"/>
        </w:rPr>
        <w:tab/>
      </w:r>
      <w:r w:rsidRPr="00117B8A">
        <w:rPr>
          <w:rFonts w:asciiTheme="majorBidi" w:hAnsiTheme="majorBidi" w:cstheme="majorBidi"/>
          <w:b/>
          <w:shd w:val="clear" w:color="auto" w:fill="D3D3D3"/>
        </w:rPr>
        <w:t>VI.</w:t>
      </w:r>
      <w:r w:rsidRPr="00117B8A">
        <w:rPr>
          <w:rFonts w:asciiTheme="majorBidi" w:eastAsia="Arial" w:hAnsiTheme="majorBidi" w:cstheme="majorBidi"/>
          <w:b/>
          <w:shd w:val="clear" w:color="auto" w:fill="D3D3D3"/>
        </w:rPr>
        <w:t xml:space="preserve"> </w:t>
      </w:r>
      <w:r w:rsidRPr="00117B8A">
        <w:rPr>
          <w:rFonts w:asciiTheme="majorBidi" w:eastAsia="Arial" w:hAnsiTheme="majorBidi" w:cstheme="majorBidi"/>
          <w:b/>
          <w:shd w:val="clear" w:color="auto" w:fill="D3D3D3"/>
        </w:rPr>
        <w:tab/>
      </w:r>
      <w:r w:rsidRPr="00117B8A">
        <w:rPr>
          <w:rFonts w:asciiTheme="majorBidi" w:hAnsiTheme="majorBidi" w:cstheme="majorBidi"/>
          <w:b/>
          <w:shd w:val="clear" w:color="auto" w:fill="D3D3D3"/>
        </w:rPr>
        <w:t>Termin wykonania zamówienia</w:t>
      </w:r>
      <w:r w:rsidRPr="00117B8A">
        <w:rPr>
          <w:rFonts w:asciiTheme="majorBidi" w:hAnsiTheme="majorBidi" w:cstheme="majorBidi"/>
          <w:b/>
        </w:rPr>
        <w:t xml:space="preserve"> </w:t>
      </w:r>
    </w:p>
    <w:p w14:paraId="0A892450" w14:textId="336E8FCD" w:rsidR="009F3026" w:rsidRPr="00117B8A" w:rsidRDefault="0077244E" w:rsidP="00117B8A">
      <w:pPr>
        <w:spacing w:after="0" w:line="240" w:lineRule="auto"/>
        <w:ind w:left="-5" w:right="0"/>
        <w:jc w:val="left"/>
        <w:rPr>
          <w:rFonts w:asciiTheme="majorBidi" w:hAnsiTheme="majorBidi" w:cstheme="majorBidi"/>
          <w:b/>
          <w:color w:val="auto"/>
        </w:rPr>
      </w:pPr>
      <w:r w:rsidRPr="00117B8A">
        <w:rPr>
          <w:rFonts w:asciiTheme="majorBidi" w:hAnsiTheme="majorBidi" w:cstheme="majorBidi"/>
          <w:b/>
          <w:color w:val="auto"/>
        </w:rPr>
        <w:t xml:space="preserve">6.1. </w:t>
      </w:r>
      <w:r w:rsidRPr="00117B8A">
        <w:rPr>
          <w:rFonts w:asciiTheme="majorBidi" w:hAnsiTheme="majorBidi" w:cstheme="majorBidi"/>
          <w:color w:val="auto"/>
        </w:rPr>
        <w:t>Termin wykonania przedmiotu zamówienia:</w:t>
      </w:r>
      <w:r w:rsidR="00B749E3" w:rsidRPr="00117B8A">
        <w:rPr>
          <w:rFonts w:asciiTheme="majorBidi" w:hAnsiTheme="majorBidi" w:cstheme="majorBidi"/>
          <w:color w:val="auto"/>
        </w:rPr>
        <w:t xml:space="preserve"> </w:t>
      </w:r>
      <w:r w:rsidR="00E866A2" w:rsidRPr="00117B8A">
        <w:rPr>
          <w:rFonts w:asciiTheme="majorBidi" w:hAnsiTheme="majorBidi" w:cstheme="majorBidi"/>
          <w:b/>
          <w:color w:val="auto"/>
        </w:rPr>
        <w:t>1</w:t>
      </w:r>
      <w:r w:rsidR="003B5E2B">
        <w:rPr>
          <w:rFonts w:asciiTheme="majorBidi" w:hAnsiTheme="majorBidi" w:cstheme="majorBidi"/>
          <w:b/>
          <w:color w:val="auto"/>
        </w:rPr>
        <w:t>0</w:t>
      </w:r>
      <w:r w:rsidR="00485E38" w:rsidRPr="00117B8A">
        <w:rPr>
          <w:rFonts w:asciiTheme="majorBidi" w:hAnsiTheme="majorBidi" w:cstheme="majorBidi"/>
          <w:b/>
          <w:color w:val="auto"/>
        </w:rPr>
        <w:t xml:space="preserve"> miesi</w:t>
      </w:r>
      <w:r w:rsidR="00E866A2" w:rsidRPr="00117B8A">
        <w:rPr>
          <w:rFonts w:asciiTheme="majorBidi" w:hAnsiTheme="majorBidi" w:cstheme="majorBidi"/>
          <w:b/>
          <w:color w:val="auto"/>
        </w:rPr>
        <w:t>ę</w:t>
      </w:r>
      <w:r w:rsidR="0025567C" w:rsidRPr="00117B8A">
        <w:rPr>
          <w:rFonts w:asciiTheme="majorBidi" w:hAnsiTheme="majorBidi" w:cstheme="majorBidi"/>
          <w:b/>
          <w:color w:val="auto"/>
        </w:rPr>
        <w:t>c</w:t>
      </w:r>
      <w:r w:rsidR="003D70BC" w:rsidRPr="00117B8A">
        <w:rPr>
          <w:rFonts w:asciiTheme="majorBidi" w:hAnsiTheme="majorBidi" w:cstheme="majorBidi"/>
          <w:b/>
          <w:color w:val="auto"/>
        </w:rPr>
        <w:t>y</w:t>
      </w:r>
      <w:r w:rsidR="00DE2F9E" w:rsidRPr="00117B8A">
        <w:rPr>
          <w:rFonts w:asciiTheme="majorBidi" w:hAnsiTheme="majorBidi" w:cstheme="majorBidi"/>
          <w:b/>
          <w:color w:val="auto"/>
        </w:rPr>
        <w:t xml:space="preserve"> od podpisania umowy</w:t>
      </w:r>
      <w:r w:rsidR="000D760A" w:rsidRPr="00117B8A">
        <w:rPr>
          <w:rFonts w:asciiTheme="majorBidi" w:hAnsiTheme="majorBidi" w:cstheme="majorBidi"/>
          <w:b/>
          <w:color w:val="auto"/>
        </w:rPr>
        <w:t>.</w:t>
      </w:r>
    </w:p>
    <w:p w14:paraId="2645D574" w14:textId="77777777" w:rsidR="00207544" w:rsidRDefault="00207544" w:rsidP="00207544">
      <w:pPr>
        <w:spacing w:after="7" w:line="360" w:lineRule="auto"/>
        <w:ind w:left="-5" w:right="0"/>
        <w:jc w:val="left"/>
        <w:rPr>
          <w:b/>
          <w:color w:val="auto"/>
          <w:sz w:val="24"/>
          <w:szCs w:val="24"/>
        </w:rPr>
      </w:pPr>
      <w:r>
        <w:rPr>
          <w:b/>
          <w:color w:val="auto"/>
          <w:sz w:val="24"/>
          <w:szCs w:val="24"/>
        </w:rPr>
        <w:t xml:space="preserve">       W tym:</w:t>
      </w:r>
    </w:p>
    <w:p w14:paraId="601A8E71" w14:textId="5A36144E" w:rsidR="00207544" w:rsidRPr="00690DDF" w:rsidRDefault="00690DDF" w:rsidP="00690DDF">
      <w:pPr>
        <w:spacing w:after="7"/>
        <w:ind w:left="576" w:right="0" w:firstLine="0"/>
        <w:jc w:val="left"/>
        <w:rPr>
          <w:b/>
          <w:kern w:val="2"/>
          <w:lang w:eastAsia="pl-PL"/>
          <w14:ligatures w14:val="standardContextual"/>
        </w:rPr>
      </w:pPr>
      <w:r>
        <w:rPr>
          <w:b/>
          <w:kern w:val="2"/>
          <w:lang w:eastAsia="pl-PL"/>
          <w14:ligatures w14:val="standardContextual"/>
        </w:rPr>
        <w:t xml:space="preserve">1. </w:t>
      </w:r>
      <w:r w:rsidR="00207544" w:rsidRPr="00690DDF">
        <w:rPr>
          <w:b/>
          <w:kern w:val="2"/>
          <w:lang w:eastAsia="pl-PL"/>
          <w14:ligatures w14:val="standardContextual"/>
        </w:rPr>
        <w:t xml:space="preserve">Zadanie I Remont zbiorników retencyjnych wody pitnej i budowa nowego zbiornika zapasowego należy wykonać do 30 czerwca 2027r., </w:t>
      </w:r>
    </w:p>
    <w:p w14:paraId="75D773F1" w14:textId="27E2665A" w:rsidR="00207544" w:rsidRPr="00207544" w:rsidRDefault="00207544" w:rsidP="00834C2B">
      <w:pPr>
        <w:pStyle w:val="Akapitzlist"/>
        <w:numPr>
          <w:ilvl w:val="1"/>
          <w:numId w:val="38"/>
        </w:numPr>
        <w:spacing w:after="7"/>
        <w:ind w:right="0"/>
        <w:jc w:val="left"/>
        <w:rPr>
          <w:b/>
          <w:kern w:val="2"/>
          <w:sz w:val="22"/>
          <w:szCs w:val="22"/>
          <w:lang w:eastAsia="pl-PL"/>
          <w14:ligatures w14:val="standardContextual"/>
        </w:rPr>
      </w:pPr>
      <w:r w:rsidRPr="00207544">
        <w:rPr>
          <w:b/>
          <w:kern w:val="2"/>
          <w:sz w:val="22"/>
          <w:szCs w:val="22"/>
          <w:lang w:eastAsia="pl-PL"/>
          <w14:ligatures w14:val="standardContextual"/>
        </w:rPr>
        <w:t xml:space="preserve"> Dokumentację projektową należy wykonać do </w:t>
      </w:r>
      <w:r w:rsidR="005D34B9">
        <w:rPr>
          <w:b/>
          <w:kern w:val="2"/>
          <w:sz w:val="22"/>
          <w:szCs w:val="22"/>
          <w:lang w:eastAsia="pl-PL"/>
          <w14:ligatures w14:val="standardContextual"/>
        </w:rPr>
        <w:t>30 października</w:t>
      </w:r>
      <w:r w:rsidR="00622AB2">
        <w:rPr>
          <w:b/>
          <w:kern w:val="2"/>
          <w:sz w:val="22"/>
          <w:szCs w:val="22"/>
          <w:lang w:eastAsia="pl-PL"/>
          <w14:ligatures w14:val="standardContextual"/>
        </w:rPr>
        <w:t xml:space="preserve"> </w:t>
      </w:r>
      <w:r w:rsidRPr="00207544">
        <w:rPr>
          <w:b/>
          <w:kern w:val="2"/>
          <w:sz w:val="22"/>
          <w:szCs w:val="22"/>
          <w:lang w:eastAsia="pl-PL"/>
          <w14:ligatures w14:val="standardContextual"/>
        </w:rPr>
        <w:t>2026r.</w:t>
      </w:r>
    </w:p>
    <w:p w14:paraId="6587DE28" w14:textId="5BA61CE0" w:rsidR="00207544" w:rsidRPr="00690DDF" w:rsidRDefault="00690DDF" w:rsidP="00690DDF">
      <w:pPr>
        <w:spacing w:after="7"/>
        <w:ind w:left="576" w:right="0" w:firstLine="0"/>
        <w:jc w:val="left"/>
        <w:rPr>
          <w:b/>
          <w:kern w:val="2"/>
          <w:lang w:eastAsia="pl-PL"/>
          <w14:ligatures w14:val="standardContextual"/>
        </w:rPr>
      </w:pPr>
      <w:r>
        <w:rPr>
          <w:b/>
          <w:kern w:val="2"/>
          <w:lang w:eastAsia="pl-PL"/>
          <w14:ligatures w14:val="standardContextual"/>
        </w:rPr>
        <w:t xml:space="preserve">2. </w:t>
      </w:r>
      <w:r w:rsidR="00207544" w:rsidRPr="00690DDF">
        <w:rPr>
          <w:b/>
          <w:kern w:val="2"/>
          <w:lang w:eastAsia="pl-PL"/>
          <w14:ligatures w14:val="standardContextual"/>
        </w:rPr>
        <w:t>Zadanie II Wymiana wodomierzy na wodomierze z modułem zdalnego odczytu należy wykonać do 30 października 2026r.</w:t>
      </w:r>
    </w:p>
    <w:p w14:paraId="28629D3E" w14:textId="4CF4771A" w:rsidR="00207544" w:rsidRPr="00690DDF" w:rsidRDefault="00690DDF" w:rsidP="00690DDF">
      <w:pPr>
        <w:spacing w:after="7"/>
        <w:ind w:left="589" w:right="0" w:hanging="11"/>
        <w:jc w:val="left"/>
        <w:rPr>
          <w:b/>
          <w:kern w:val="2"/>
          <w:lang w:eastAsia="pl-PL"/>
          <w14:ligatures w14:val="standardContextual"/>
        </w:rPr>
      </w:pPr>
      <w:r>
        <w:rPr>
          <w:b/>
          <w:kern w:val="2"/>
          <w:lang w:eastAsia="pl-PL"/>
          <w14:ligatures w14:val="standardContextual"/>
        </w:rPr>
        <w:t xml:space="preserve">3. </w:t>
      </w:r>
      <w:r w:rsidR="00207544" w:rsidRPr="00690DDF">
        <w:rPr>
          <w:b/>
          <w:kern w:val="2"/>
          <w:lang w:eastAsia="pl-PL"/>
          <w14:ligatures w14:val="standardContextual"/>
        </w:rPr>
        <w:t xml:space="preserve"> Zadanie III Monitoring sieci wodociągowej w zakresie szybkiego wykrywania wycieków </w:t>
      </w:r>
      <w:r w:rsidRPr="00690DDF">
        <w:rPr>
          <w:b/>
          <w:kern w:val="2"/>
          <w:lang w:eastAsia="pl-PL"/>
          <w14:ligatures w14:val="standardContextual"/>
        </w:rPr>
        <w:t xml:space="preserve">i </w:t>
      </w:r>
      <w:r>
        <w:rPr>
          <w:b/>
          <w:kern w:val="2"/>
          <w:lang w:eastAsia="pl-PL"/>
          <w14:ligatures w14:val="standardContextual"/>
        </w:rPr>
        <w:t>awarii</w:t>
      </w:r>
      <w:r w:rsidR="00207544" w:rsidRPr="00690DDF">
        <w:rPr>
          <w:b/>
          <w:kern w:val="2"/>
          <w:lang w:eastAsia="pl-PL"/>
          <w14:ligatures w14:val="standardContextual"/>
        </w:rPr>
        <w:t xml:space="preserve"> należy wykonać do 30 października 2026r.</w:t>
      </w:r>
    </w:p>
    <w:p w14:paraId="4A42D001" w14:textId="6E83BD0D" w:rsidR="009F3026" w:rsidRPr="00117B8A" w:rsidRDefault="009F3026" w:rsidP="00117B8A">
      <w:pPr>
        <w:spacing w:after="0" w:line="240" w:lineRule="auto"/>
        <w:ind w:left="0" w:right="0" w:firstLine="0"/>
        <w:jc w:val="left"/>
        <w:rPr>
          <w:rFonts w:asciiTheme="majorBidi" w:hAnsiTheme="majorBidi" w:cstheme="majorBidi"/>
        </w:rPr>
      </w:pPr>
    </w:p>
    <w:p w14:paraId="00328006" w14:textId="77777777" w:rsidR="009F3026" w:rsidRPr="00117B8A" w:rsidRDefault="0077244E" w:rsidP="00117B8A">
      <w:pPr>
        <w:pStyle w:val="Nagwek2"/>
        <w:tabs>
          <w:tab w:val="center" w:pos="637"/>
          <w:tab w:val="center" w:pos="2870"/>
        </w:tabs>
        <w:spacing w:after="0" w:line="240" w:lineRule="auto"/>
        <w:ind w:left="0" w:firstLine="0"/>
        <w:rPr>
          <w:rFonts w:asciiTheme="majorBidi" w:hAnsiTheme="majorBidi" w:cstheme="majorBidi"/>
          <w:sz w:val="22"/>
        </w:rPr>
      </w:pPr>
      <w:r w:rsidRPr="00117B8A">
        <w:rPr>
          <w:rFonts w:asciiTheme="majorBidi" w:eastAsia="Calibri" w:hAnsiTheme="majorBidi" w:cstheme="majorBidi"/>
          <w:b w:val="0"/>
          <w:sz w:val="22"/>
          <w:shd w:val="clear" w:color="auto" w:fill="auto"/>
        </w:rPr>
        <w:tab/>
      </w:r>
      <w:r w:rsidRPr="00117B8A">
        <w:rPr>
          <w:rFonts w:asciiTheme="majorBidi" w:hAnsiTheme="majorBidi" w:cstheme="majorBidi"/>
          <w:sz w:val="22"/>
        </w:rPr>
        <w:t>VII.</w:t>
      </w:r>
      <w:r w:rsidRPr="00117B8A">
        <w:rPr>
          <w:rFonts w:asciiTheme="majorBidi" w:eastAsia="Arial" w:hAnsiTheme="majorBidi" w:cstheme="majorBidi"/>
          <w:sz w:val="22"/>
        </w:rPr>
        <w:t xml:space="preserve"> </w:t>
      </w:r>
      <w:r w:rsidRPr="00117B8A">
        <w:rPr>
          <w:rFonts w:asciiTheme="majorBidi" w:eastAsia="Arial" w:hAnsiTheme="majorBidi" w:cstheme="majorBidi"/>
          <w:sz w:val="22"/>
        </w:rPr>
        <w:tab/>
      </w:r>
      <w:r w:rsidRPr="00117B8A">
        <w:rPr>
          <w:rFonts w:asciiTheme="majorBidi" w:hAnsiTheme="majorBidi" w:cstheme="majorBidi"/>
          <w:sz w:val="22"/>
        </w:rPr>
        <w:t>Warunki udziału w postepowaniu</w:t>
      </w:r>
      <w:r w:rsidRPr="00117B8A">
        <w:rPr>
          <w:rFonts w:asciiTheme="majorBidi" w:hAnsiTheme="majorBidi" w:cstheme="majorBidi"/>
          <w:sz w:val="22"/>
          <w:shd w:val="clear" w:color="auto" w:fill="auto"/>
        </w:rPr>
        <w:t xml:space="preserve"> </w:t>
      </w:r>
    </w:p>
    <w:p w14:paraId="2C660880"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7.1. </w:t>
      </w:r>
      <w:r w:rsidRPr="00117B8A">
        <w:rPr>
          <w:rFonts w:asciiTheme="majorBidi" w:hAnsiTheme="majorBidi" w:cstheme="majorBidi"/>
        </w:rPr>
        <w:t xml:space="preserve">O udzielenie zamówienia mogą ubiegać się wykonawcy, którzy nie podlegają wykluczeniu na zasadach określonych w Rozdziale VIII SWZ oraz spełniają określone przez Zamawiającego warunki udziału w postępowaniu. </w:t>
      </w:r>
    </w:p>
    <w:p w14:paraId="6160D152"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7.2.</w:t>
      </w:r>
      <w:r w:rsidRPr="00117B8A">
        <w:rPr>
          <w:rFonts w:asciiTheme="majorBidi" w:hAnsiTheme="majorBidi" w:cstheme="majorBidi"/>
        </w:rPr>
        <w:t xml:space="preserve"> O udzielenie zamówienia, mogą ubiegać się wykonawcy, którzy spełnią warunki dotyczące: </w:t>
      </w:r>
    </w:p>
    <w:p w14:paraId="5A4B0F34" w14:textId="77777777" w:rsidR="009F3026" w:rsidRPr="00117B8A" w:rsidRDefault="0077244E" w:rsidP="00117B8A">
      <w:pPr>
        <w:spacing w:after="0" w:line="240" w:lineRule="auto"/>
        <w:ind w:left="437" w:right="0"/>
        <w:rPr>
          <w:rFonts w:asciiTheme="majorBidi" w:hAnsiTheme="majorBidi" w:cstheme="majorBidi"/>
        </w:rPr>
      </w:pPr>
      <w:r w:rsidRPr="00117B8A">
        <w:rPr>
          <w:rFonts w:asciiTheme="majorBidi" w:hAnsiTheme="majorBidi" w:cstheme="majorBidi"/>
          <w:b/>
        </w:rPr>
        <w:t>7.2.1.</w:t>
      </w:r>
      <w:r w:rsidRPr="00117B8A">
        <w:rPr>
          <w:rFonts w:asciiTheme="majorBidi" w:eastAsia="Arial" w:hAnsiTheme="majorBidi" w:cstheme="majorBidi"/>
          <w:b/>
        </w:rPr>
        <w:t xml:space="preserve"> </w:t>
      </w:r>
      <w:r w:rsidRPr="00117B8A">
        <w:rPr>
          <w:rFonts w:asciiTheme="majorBidi" w:hAnsiTheme="majorBidi" w:cstheme="majorBidi"/>
          <w:b/>
        </w:rPr>
        <w:t xml:space="preserve">zdolności do występowania w obrocie gospodarczym </w:t>
      </w:r>
      <w:r w:rsidRPr="00117B8A">
        <w:rPr>
          <w:rFonts w:asciiTheme="majorBidi" w:hAnsiTheme="majorBidi" w:cstheme="majorBidi"/>
          <w:i/>
        </w:rPr>
        <w:t xml:space="preserve">Zamawiający nie określa szczególnych wymagań. </w:t>
      </w:r>
    </w:p>
    <w:p w14:paraId="03F09C5E" w14:textId="77777777" w:rsidR="009F3026" w:rsidRPr="00117B8A" w:rsidRDefault="0077244E" w:rsidP="00117B8A">
      <w:pPr>
        <w:spacing w:after="0" w:line="240" w:lineRule="auto"/>
        <w:ind w:left="1147" w:right="0" w:hanging="720"/>
        <w:rPr>
          <w:rFonts w:asciiTheme="majorBidi" w:hAnsiTheme="majorBidi" w:cstheme="majorBidi"/>
        </w:rPr>
      </w:pPr>
      <w:r w:rsidRPr="00117B8A">
        <w:rPr>
          <w:rFonts w:asciiTheme="majorBidi" w:hAnsiTheme="majorBidi" w:cstheme="majorBidi"/>
          <w:b/>
        </w:rPr>
        <w:t>7.2.2.</w:t>
      </w:r>
      <w:r w:rsidRPr="00117B8A">
        <w:rPr>
          <w:rFonts w:asciiTheme="majorBidi" w:eastAsia="Arial" w:hAnsiTheme="majorBidi" w:cstheme="majorBidi"/>
          <w:b/>
        </w:rPr>
        <w:t xml:space="preserve"> </w:t>
      </w:r>
      <w:r w:rsidRPr="00117B8A">
        <w:rPr>
          <w:rFonts w:asciiTheme="majorBidi" w:hAnsiTheme="majorBidi" w:cstheme="majorBidi"/>
          <w:b/>
        </w:rPr>
        <w:t xml:space="preserve">uprawnień do prowadzenia określonej działalności gospodarczej lub zawodowej, o ile wynika to z odrębnych przepisów </w:t>
      </w:r>
    </w:p>
    <w:p w14:paraId="40AB62E4" w14:textId="77777777" w:rsidR="009F3026" w:rsidRPr="00117B8A" w:rsidRDefault="0077244E" w:rsidP="00117B8A">
      <w:pPr>
        <w:spacing w:after="0" w:line="240" w:lineRule="auto"/>
        <w:ind w:left="437" w:right="0"/>
        <w:rPr>
          <w:rFonts w:asciiTheme="majorBidi" w:hAnsiTheme="majorBidi" w:cstheme="majorBidi"/>
        </w:rPr>
      </w:pPr>
      <w:r w:rsidRPr="00117B8A">
        <w:rPr>
          <w:rFonts w:asciiTheme="majorBidi" w:hAnsiTheme="majorBidi" w:cstheme="majorBidi"/>
          <w:i/>
        </w:rPr>
        <w:t xml:space="preserve">Zamawiający nie określa szczególnych wymagań. </w:t>
      </w:r>
    </w:p>
    <w:p w14:paraId="09FDAD22" w14:textId="77777777" w:rsidR="009F3026" w:rsidRPr="00117B8A" w:rsidRDefault="0077244E" w:rsidP="00117B8A">
      <w:pPr>
        <w:spacing w:after="0" w:line="240" w:lineRule="auto"/>
        <w:ind w:left="437" w:right="0"/>
        <w:rPr>
          <w:rFonts w:asciiTheme="majorBidi" w:hAnsiTheme="majorBidi" w:cstheme="majorBidi"/>
        </w:rPr>
      </w:pPr>
      <w:r w:rsidRPr="00117B8A">
        <w:rPr>
          <w:rFonts w:asciiTheme="majorBidi" w:hAnsiTheme="majorBidi" w:cstheme="majorBidi"/>
          <w:b/>
        </w:rPr>
        <w:t>7.2.3.</w:t>
      </w:r>
      <w:r w:rsidRPr="00117B8A">
        <w:rPr>
          <w:rFonts w:asciiTheme="majorBidi" w:eastAsia="Arial" w:hAnsiTheme="majorBidi" w:cstheme="majorBidi"/>
          <w:b/>
        </w:rPr>
        <w:t xml:space="preserve"> </w:t>
      </w:r>
      <w:r w:rsidRPr="00117B8A">
        <w:rPr>
          <w:rFonts w:asciiTheme="majorBidi" w:hAnsiTheme="majorBidi" w:cstheme="majorBidi"/>
          <w:b/>
        </w:rPr>
        <w:t xml:space="preserve">sytuacji ekonomicznej lub finansowej </w:t>
      </w:r>
    </w:p>
    <w:p w14:paraId="63E79ED5" w14:textId="77777777" w:rsidR="009F3026" w:rsidRPr="00117B8A" w:rsidRDefault="0077244E" w:rsidP="00117B8A">
      <w:pPr>
        <w:spacing w:after="0" w:line="240" w:lineRule="auto"/>
        <w:ind w:left="1147" w:right="0" w:firstLine="0"/>
        <w:jc w:val="left"/>
        <w:rPr>
          <w:rFonts w:asciiTheme="majorBidi" w:hAnsiTheme="majorBidi" w:cstheme="majorBidi"/>
        </w:rPr>
      </w:pPr>
      <w:r w:rsidRPr="00117B8A">
        <w:rPr>
          <w:rFonts w:asciiTheme="majorBidi" w:hAnsiTheme="majorBidi" w:cstheme="majorBidi"/>
          <w:b/>
        </w:rPr>
        <w:t xml:space="preserve"> </w:t>
      </w:r>
    </w:p>
    <w:p w14:paraId="47C53509" w14:textId="77777777" w:rsidR="009F3026" w:rsidRPr="00117B8A" w:rsidRDefault="0077244E" w:rsidP="00834C2B">
      <w:pPr>
        <w:numPr>
          <w:ilvl w:val="0"/>
          <w:numId w:val="1"/>
        </w:numPr>
        <w:spacing w:after="0" w:line="240" w:lineRule="auto"/>
        <w:ind w:right="0"/>
        <w:rPr>
          <w:rFonts w:asciiTheme="majorBidi" w:hAnsiTheme="majorBidi" w:cstheme="majorBidi"/>
        </w:rPr>
      </w:pPr>
      <w:r w:rsidRPr="00117B8A">
        <w:rPr>
          <w:rFonts w:asciiTheme="majorBidi" w:hAnsiTheme="majorBidi" w:cstheme="majorBidi"/>
          <w:b/>
        </w:rPr>
        <w:t>w zakresie sytuacji ekonomicznej:</w:t>
      </w:r>
      <w:r w:rsidRPr="00117B8A">
        <w:rPr>
          <w:rFonts w:asciiTheme="majorBidi" w:hAnsiTheme="majorBidi" w:cstheme="majorBidi"/>
        </w:rPr>
        <w:t xml:space="preserve"> </w:t>
      </w:r>
    </w:p>
    <w:p w14:paraId="73906412" w14:textId="77777777" w:rsidR="009F3026" w:rsidRPr="00117B8A" w:rsidRDefault="0077244E" w:rsidP="00117B8A">
      <w:pPr>
        <w:spacing w:after="0" w:line="240" w:lineRule="auto"/>
        <w:ind w:left="437" w:right="0"/>
        <w:rPr>
          <w:rFonts w:asciiTheme="majorBidi" w:hAnsiTheme="majorBidi" w:cstheme="majorBidi"/>
        </w:rPr>
      </w:pPr>
      <w:r w:rsidRPr="00117B8A">
        <w:rPr>
          <w:rFonts w:asciiTheme="majorBidi" w:hAnsiTheme="majorBidi" w:cstheme="majorBidi"/>
          <w:i/>
        </w:rPr>
        <w:t xml:space="preserve">Zamawiający nie określa szczególnych wymagań. </w:t>
      </w:r>
    </w:p>
    <w:p w14:paraId="055C0386" w14:textId="77777777" w:rsidR="009F3026" w:rsidRPr="00117B8A" w:rsidRDefault="0077244E" w:rsidP="00117B8A">
      <w:pPr>
        <w:spacing w:after="0" w:line="240" w:lineRule="auto"/>
        <w:ind w:left="1147" w:right="0" w:firstLine="0"/>
        <w:jc w:val="left"/>
        <w:rPr>
          <w:rFonts w:asciiTheme="majorBidi" w:hAnsiTheme="majorBidi" w:cstheme="majorBidi"/>
        </w:rPr>
      </w:pPr>
      <w:r w:rsidRPr="00117B8A">
        <w:rPr>
          <w:rFonts w:asciiTheme="majorBidi" w:hAnsiTheme="majorBidi" w:cstheme="majorBidi"/>
          <w:b/>
        </w:rPr>
        <w:t xml:space="preserve"> </w:t>
      </w:r>
    </w:p>
    <w:p w14:paraId="35FFDE42" w14:textId="77777777" w:rsidR="009F3026" w:rsidRPr="00117B8A" w:rsidRDefault="0077244E" w:rsidP="00834C2B">
      <w:pPr>
        <w:numPr>
          <w:ilvl w:val="0"/>
          <w:numId w:val="1"/>
        </w:numPr>
        <w:spacing w:after="0" w:line="240" w:lineRule="auto"/>
        <w:ind w:right="0"/>
        <w:rPr>
          <w:rFonts w:asciiTheme="majorBidi" w:hAnsiTheme="majorBidi" w:cstheme="majorBidi"/>
        </w:rPr>
      </w:pPr>
      <w:r w:rsidRPr="00117B8A">
        <w:rPr>
          <w:rFonts w:asciiTheme="majorBidi" w:hAnsiTheme="majorBidi" w:cstheme="majorBidi"/>
          <w:b/>
        </w:rPr>
        <w:t>w zakresie sytuacji finansowej:</w:t>
      </w:r>
      <w:r w:rsidRPr="00117B8A">
        <w:rPr>
          <w:rFonts w:asciiTheme="majorBidi" w:hAnsiTheme="majorBidi" w:cstheme="majorBidi"/>
        </w:rPr>
        <w:t xml:space="preserve"> </w:t>
      </w:r>
    </w:p>
    <w:p w14:paraId="33FE54C2" w14:textId="77777777" w:rsidR="009F3026" w:rsidRPr="00117B8A" w:rsidRDefault="0077244E" w:rsidP="00117B8A">
      <w:pPr>
        <w:spacing w:after="0" w:line="240" w:lineRule="auto"/>
        <w:ind w:left="1450" w:right="0"/>
        <w:rPr>
          <w:rFonts w:asciiTheme="majorBidi" w:hAnsiTheme="majorBidi" w:cstheme="majorBidi"/>
          <w:i/>
          <w:iCs/>
        </w:rPr>
      </w:pPr>
      <w:r w:rsidRPr="00117B8A">
        <w:rPr>
          <w:rFonts w:asciiTheme="majorBidi" w:hAnsiTheme="majorBidi" w:cstheme="majorBidi"/>
          <w:i/>
          <w:iCs/>
        </w:rPr>
        <w:t xml:space="preserve">Zamawiający nie określa szczególnych wymagań. </w:t>
      </w:r>
    </w:p>
    <w:p w14:paraId="3F065498" w14:textId="77777777" w:rsidR="009F3026" w:rsidRPr="00117B8A" w:rsidRDefault="0077244E" w:rsidP="00117B8A">
      <w:pPr>
        <w:spacing w:after="0" w:line="240" w:lineRule="auto"/>
        <w:ind w:left="437" w:right="0"/>
        <w:rPr>
          <w:rFonts w:asciiTheme="majorBidi" w:hAnsiTheme="majorBidi" w:cstheme="majorBidi"/>
        </w:rPr>
      </w:pPr>
      <w:r w:rsidRPr="00117B8A">
        <w:rPr>
          <w:rFonts w:asciiTheme="majorBidi" w:hAnsiTheme="majorBidi" w:cstheme="majorBidi"/>
          <w:b/>
        </w:rPr>
        <w:t>7.2.4.</w:t>
      </w:r>
      <w:r w:rsidRPr="00117B8A">
        <w:rPr>
          <w:rFonts w:asciiTheme="majorBidi" w:eastAsia="Arial" w:hAnsiTheme="majorBidi" w:cstheme="majorBidi"/>
          <w:b/>
        </w:rPr>
        <w:t xml:space="preserve"> </w:t>
      </w:r>
      <w:r w:rsidRPr="00117B8A">
        <w:rPr>
          <w:rFonts w:asciiTheme="majorBidi" w:hAnsiTheme="majorBidi" w:cstheme="majorBidi"/>
          <w:b/>
        </w:rPr>
        <w:t xml:space="preserve">zdolności technicznej i zawodowej </w:t>
      </w:r>
    </w:p>
    <w:p w14:paraId="70E814F2" w14:textId="77777777" w:rsidR="009F3026" w:rsidRPr="00117B8A" w:rsidRDefault="0077244E" w:rsidP="00117B8A">
      <w:pPr>
        <w:spacing w:after="0" w:line="240" w:lineRule="auto"/>
        <w:ind w:left="1147" w:right="0" w:firstLine="0"/>
        <w:jc w:val="left"/>
        <w:rPr>
          <w:rFonts w:asciiTheme="majorBidi" w:hAnsiTheme="majorBidi" w:cstheme="majorBidi"/>
        </w:rPr>
      </w:pPr>
      <w:r w:rsidRPr="00117B8A">
        <w:rPr>
          <w:rFonts w:asciiTheme="majorBidi" w:hAnsiTheme="majorBidi" w:cstheme="majorBidi"/>
          <w:b/>
        </w:rPr>
        <w:t xml:space="preserve"> </w:t>
      </w:r>
    </w:p>
    <w:p w14:paraId="12787DEE" w14:textId="71F2B903" w:rsidR="009F3026" w:rsidRPr="00117B8A" w:rsidRDefault="0077244E" w:rsidP="00117B8A">
      <w:pPr>
        <w:tabs>
          <w:tab w:val="center" w:pos="944"/>
          <w:tab w:val="center" w:pos="3259"/>
        </w:tabs>
        <w:spacing w:after="0" w:line="240" w:lineRule="auto"/>
        <w:ind w:left="0" w:right="0" w:firstLine="0"/>
        <w:jc w:val="left"/>
        <w:rPr>
          <w:rFonts w:asciiTheme="majorBidi" w:hAnsiTheme="majorBidi" w:cstheme="majorBidi"/>
        </w:rPr>
      </w:pPr>
      <w:r w:rsidRPr="00117B8A">
        <w:rPr>
          <w:rFonts w:asciiTheme="majorBidi" w:eastAsia="Calibri" w:hAnsiTheme="majorBidi" w:cstheme="majorBidi"/>
        </w:rPr>
        <w:tab/>
      </w:r>
      <w:r w:rsidR="00CC042B" w:rsidRPr="00117B8A">
        <w:rPr>
          <w:rFonts w:asciiTheme="majorBidi" w:hAnsiTheme="majorBidi" w:cstheme="majorBidi"/>
          <w:b/>
        </w:rPr>
        <w:t>1</w:t>
      </w:r>
      <w:r w:rsidRPr="00117B8A">
        <w:rPr>
          <w:rFonts w:asciiTheme="majorBidi" w:hAnsiTheme="majorBidi" w:cstheme="majorBidi"/>
          <w:b/>
        </w:rPr>
        <w:t>)</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b/>
        </w:rPr>
        <w:t>w zakresie posiadanego doświadczenia:</w:t>
      </w:r>
      <w:r w:rsidRPr="00117B8A">
        <w:rPr>
          <w:rFonts w:asciiTheme="majorBidi" w:hAnsiTheme="majorBidi" w:cstheme="majorBidi"/>
        </w:rPr>
        <w:t xml:space="preserve"> </w:t>
      </w:r>
    </w:p>
    <w:p w14:paraId="3383CA3C"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Wykonawca spełni warunek, jeżeli wykaże, że wykonał w okresie ostatnich </w:t>
      </w:r>
      <w:r w:rsidRPr="00117B8A">
        <w:rPr>
          <w:rFonts w:asciiTheme="majorBidi" w:hAnsiTheme="majorBidi" w:cstheme="majorBidi"/>
          <w:b/>
        </w:rPr>
        <w:t>5 (pięciu)</w:t>
      </w:r>
      <w:r w:rsidRPr="00117B8A">
        <w:rPr>
          <w:rFonts w:asciiTheme="majorBidi" w:hAnsiTheme="majorBidi" w:cstheme="majorBidi"/>
        </w:rPr>
        <w:t xml:space="preserve"> lat przed upływem terminu składania ofert, a jeżeli okres prowadzenia działalności jest krótszy- w tym okresie: </w:t>
      </w:r>
    </w:p>
    <w:p w14:paraId="61F2312B" w14:textId="71796300" w:rsidR="009F3026" w:rsidRPr="00117B8A" w:rsidRDefault="0077244E" w:rsidP="00834C2B">
      <w:pPr>
        <w:pStyle w:val="Akapitzlist"/>
        <w:numPr>
          <w:ilvl w:val="0"/>
          <w:numId w:val="35"/>
        </w:numPr>
        <w:ind w:right="0"/>
        <w:rPr>
          <w:rFonts w:asciiTheme="majorBidi" w:hAnsiTheme="majorBidi" w:cstheme="majorBidi"/>
          <w:sz w:val="22"/>
          <w:szCs w:val="22"/>
        </w:rPr>
      </w:pPr>
      <w:r w:rsidRPr="00117B8A">
        <w:rPr>
          <w:rFonts w:asciiTheme="majorBidi" w:hAnsiTheme="majorBidi" w:cstheme="majorBidi"/>
          <w:sz w:val="22"/>
          <w:szCs w:val="22"/>
        </w:rPr>
        <w:t xml:space="preserve">co najmniej </w:t>
      </w:r>
      <w:r w:rsidR="007D5E8C" w:rsidRPr="00117B8A">
        <w:rPr>
          <w:rFonts w:asciiTheme="majorBidi" w:hAnsiTheme="majorBidi" w:cstheme="majorBidi"/>
          <w:sz w:val="22"/>
          <w:szCs w:val="22"/>
        </w:rPr>
        <w:t>1</w:t>
      </w:r>
      <w:r w:rsidRPr="00117B8A">
        <w:rPr>
          <w:rFonts w:asciiTheme="majorBidi" w:hAnsiTheme="majorBidi" w:cstheme="majorBidi"/>
          <w:b/>
          <w:sz w:val="22"/>
          <w:szCs w:val="22"/>
        </w:rPr>
        <w:t xml:space="preserve"> </w:t>
      </w:r>
      <w:r w:rsidR="00483630" w:rsidRPr="00117B8A">
        <w:rPr>
          <w:rFonts w:asciiTheme="majorBidi" w:hAnsiTheme="majorBidi" w:cstheme="majorBidi"/>
          <w:b/>
          <w:sz w:val="22"/>
          <w:szCs w:val="22"/>
        </w:rPr>
        <w:t>(</w:t>
      </w:r>
      <w:r w:rsidR="007D5E8C" w:rsidRPr="00117B8A">
        <w:rPr>
          <w:rFonts w:asciiTheme="majorBidi" w:hAnsiTheme="majorBidi" w:cstheme="majorBidi"/>
          <w:b/>
          <w:sz w:val="22"/>
          <w:szCs w:val="22"/>
        </w:rPr>
        <w:t>jedną</w:t>
      </w:r>
      <w:r w:rsidRPr="00117B8A">
        <w:rPr>
          <w:rFonts w:asciiTheme="majorBidi" w:hAnsiTheme="majorBidi" w:cstheme="majorBidi"/>
          <w:b/>
          <w:sz w:val="22"/>
          <w:szCs w:val="22"/>
        </w:rPr>
        <w:t>)</w:t>
      </w:r>
      <w:r w:rsidRPr="00117B8A">
        <w:rPr>
          <w:rFonts w:asciiTheme="majorBidi" w:hAnsiTheme="majorBidi" w:cstheme="majorBidi"/>
          <w:sz w:val="22"/>
          <w:szCs w:val="22"/>
        </w:rPr>
        <w:t xml:space="preserve"> robot</w:t>
      </w:r>
      <w:r w:rsidR="007D5E8C" w:rsidRPr="00117B8A">
        <w:rPr>
          <w:rFonts w:asciiTheme="majorBidi" w:hAnsiTheme="majorBidi" w:cstheme="majorBidi"/>
          <w:sz w:val="22"/>
          <w:szCs w:val="22"/>
        </w:rPr>
        <w:t>ę</w:t>
      </w:r>
      <w:r w:rsidRPr="00117B8A">
        <w:rPr>
          <w:rFonts w:asciiTheme="majorBidi" w:hAnsiTheme="majorBidi" w:cstheme="majorBidi"/>
          <w:sz w:val="22"/>
          <w:szCs w:val="22"/>
        </w:rPr>
        <w:t xml:space="preserve"> </w:t>
      </w:r>
      <w:r w:rsidR="008918D0">
        <w:rPr>
          <w:rFonts w:asciiTheme="majorBidi" w:hAnsiTheme="majorBidi" w:cstheme="majorBidi"/>
          <w:sz w:val="22"/>
          <w:szCs w:val="22"/>
        </w:rPr>
        <w:t>ogólno</w:t>
      </w:r>
      <w:r w:rsidRPr="00117B8A">
        <w:rPr>
          <w:rFonts w:asciiTheme="majorBidi" w:hAnsiTheme="majorBidi" w:cstheme="majorBidi"/>
          <w:sz w:val="22"/>
          <w:szCs w:val="22"/>
        </w:rPr>
        <w:t>budowlan</w:t>
      </w:r>
      <w:r w:rsidR="007D5E8C" w:rsidRPr="00117B8A">
        <w:rPr>
          <w:rFonts w:asciiTheme="majorBidi" w:hAnsiTheme="majorBidi" w:cstheme="majorBidi"/>
          <w:sz w:val="22"/>
          <w:szCs w:val="22"/>
        </w:rPr>
        <w:t>ą</w:t>
      </w:r>
      <w:r w:rsidRPr="00117B8A">
        <w:rPr>
          <w:rFonts w:asciiTheme="majorBidi" w:hAnsiTheme="majorBidi" w:cstheme="majorBidi"/>
          <w:sz w:val="22"/>
          <w:szCs w:val="22"/>
        </w:rPr>
        <w:t>, polegając</w:t>
      </w:r>
      <w:r w:rsidR="007D5E8C" w:rsidRPr="00117B8A">
        <w:rPr>
          <w:rFonts w:asciiTheme="majorBidi" w:hAnsiTheme="majorBidi" w:cstheme="majorBidi"/>
          <w:sz w:val="22"/>
          <w:szCs w:val="22"/>
        </w:rPr>
        <w:t>ą</w:t>
      </w:r>
      <w:r w:rsidRPr="00117B8A">
        <w:rPr>
          <w:rFonts w:asciiTheme="majorBidi" w:hAnsiTheme="majorBidi" w:cstheme="majorBidi"/>
          <w:sz w:val="22"/>
          <w:szCs w:val="22"/>
        </w:rPr>
        <w:t xml:space="preserve"> na budowie /rozbudowie /przebudowie</w:t>
      </w:r>
      <w:r w:rsidR="00590B0A" w:rsidRPr="00117B8A">
        <w:rPr>
          <w:rFonts w:asciiTheme="majorBidi" w:hAnsiTheme="majorBidi" w:cstheme="majorBidi"/>
          <w:sz w:val="22"/>
          <w:szCs w:val="22"/>
        </w:rPr>
        <w:t>/</w:t>
      </w:r>
      <w:r w:rsidR="00AE37F2" w:rsidRPr="00117B8A">
        <w:rPr>
          <w:rFonts w:asciiTheme="majorBidi" w:hAnsiTheme="majorBidi" w:cstheme="majorBidi"/>
          <w:sz w:val="22"/>
          <w:szCs w:val="22"/>
        </w:rPr>
        <w:t>modernizacji o</w:t>
      </w:r>
      <w:r w:rsidR="006B17C1" w:rsidRPr="00117B8A">
        <w:rPr>
          <w:rFonts w:asciiTheme="majorBidi" w:hAnsiTheme="majorBidi" w:cstheme="majorBidi"/>
          <w:sz w:val="22"/>
          <w:szCs w:val="22"/>
        </w:rPr>
        <w:t xml:space="preserve"> wartości</w:t>
      </w:r>
      <w:r w:rsidRPr="00117B8A">
        <w:rPr>
          <w:rFonts w:asciiTheme="majorBidi" w:hAnsiTheme="majorBidi" w:cstheme="majorBidi"/>
          <w:sz w:val="22"/>
          <w:szCs w:val="22"/>
        </w:rPr>
        <w:t xml:space="preserve"> nie mniejszej </w:t>
      </w:r>
      <w:r w:rsidR="005D329A" w:rsidRPr="00117B8A">
        <w:rPr>
          <w:rFonts w:asciiTheme="majorBidi" w:hAnsiTheme="majorBidi" w:cstheme="majorBidi"/>
          <w:sz w:val="22"/>
          <w:szCs w:val="22"/>
        </w:rPr>
        <w:t xml:space="preserve">niż </w:t>
      </w:r>
      <w:r w:rsidR="006A6900">
        <w:rPr>
          <w:rFonts w:asciiTheme="majorBidi" w:hAnsiTheme="majorBidi" w:cstheme="majorBidi"/>
          <w:b/>
          <w:bCs/>
          <w:sz w:val="22"/>
          <w:szCs w:val="22"/>
        </w:rPr>
        <w:t>1</w:t>
      </w:r>
      <w:r w:rsidR="00B73887" w:rsidRPr="00117B8A">
        <w:rPr>
          <w:rFonts w:asciiTheme="majorBidi" w:hAnsiTheme="majorBidi" w:cstheme="majorBidi"/>
          <w:sz w:val="22"/>
          <w:szCs w:val="22"/>
        </w:rPr>
        <w:t xml:space="preserve"> </w:t>
      </w:r>
      <w:r w:rsidR="00483630" w:rsidRPr="00117B8A">
        <w:rPr>
          <w:rFonts w:asciiTheme="majorBidi" w:hAnsiTheme="majorBidi" w:cstheme="majorBidi"/>
          <w:b/>
          <w:sz w:val="22"/>
          <w:szCs w:val="22"/>
        </w:rPr>
        <w:t>0</w:t>
      </w:r>
      <w:r w:rsidR="008E7FF2" w:rsidRPr="00117B8A">
        <w:rPr>
          <w:rFonts w:asciiTheme="majorBidi" w:hAnsiTheme="majorBidi" w:cstheme="majorBidi"/>
          <w:b/>
          <w:sz w:val="22"/>
          <w:szCs w:val="22"/>
        </w:rPr>
        <w:t>00</w:t>
      </w:r>
      <w:r w:rsidRPr="00117B8A">
        <w:rPr>
          <w:rFonts w:asciiTheme="majorBidi" w:hAnsiTheme="majorBidi" w:cstheme="majorBidi"/>
          <w:b/>
          <w:sz w:val="22"/>
          <w:szCs w:val="22"/>
        </w:rPr>
        <w:t xml:space="preserve"> 000,00 zł brutto (słownie: </w:t>
      </w:r>
      <w:r w:rsidR="006A6900">
        <w:rPr>
          <w:rFonts w:asciiTheme="majorBidi" w:hAnsiTheme="majorBidi" w:cstheme="majorBidi"/>
          <w:b/>
          <w:sz w:val="22"/>
          <w:szCs w:val="22"/>
        </w:rPr>
        <w:t>jeden</w:t>
      </w:r>
      <w:r w:rsidR="00223780" w:rsidRPr="00117B8A">
        <w:rPr>
          <w:rFonts w:asciiTheme="majorBidi" w:hAnsiTheme="majorBidi" w:cstheme="majorBidi"/>
          <w:b/>
          <w:sz w:val="22"/>
          <w:szCs w:val="22"/>
        </w:rPr>
        <w:t xml:space="preserve"> </w:t>
      </w:r>
      <w:r w:rsidR="005D329A" w:rsidRPr="00117B8A">
        <w:rPr>
          <w:rFonts w:asciiTheme="majorBidi" w:hAnsiTheme="majorBidi" w:cstheme="majorBidi"/>
          <w:b/>
          <w:sz w:val="22"/>
          <w:szCs w:val="22"/>
        </w:rPr>
        <w:t>milion złotych</w:t>
      </w:r>
      <w:r w:rsidRPr="00117B8A">
        <w:rPr>
          <w:rFonts w:asciiTheme="majorBidi" w:hAnsiTheme="majorBidi" w:cstheme="majorBidi"/>
          <w:b/>
          <w:sz w:val="22"/>
          <w:szCs w:val="22"/>
        </w:rPr>
        <w:t>)</w:t>
      </w:r>
      <w:r w:rsidRPr="00117B8A">
        <w:rPr>
          <w:rFonts w:asciiTheme="majorBidi" w:hAnsiTheme="majorBidi" w:cstheme="majorBidi"/>
          <w:sz w:val="22"/>
          <w:szCs w:val="22"/>
        </w:rPr>
        <w:t xml:space="preserve">. </w:t>
      </w:r>
    </w:p>
    <w:p w14:paraId="23552281" w14:textId="1D498D09" w:rsidR="009F3026" w:rsidRPr="00117B8A" w:rsidRDefault="00CC042B" w:rsidP="00117B8A">
      <w:pPr>
        <w:spacing w:after="0" w:line="240" w:lineRule="auto"/>
        <w:ind w:left="862" w:right="0"/>
        <w:rPr>
          <w:rFonts w:asciiTheme="majorBidi" w:hAnsiTheme="majorBidi" w:cstheme="majorBidi"/>
        </w:rPr>
      </w:pPr>
      <w:r w:rsidRPr="00117B8A">
        <w:rPr>
          <w:rFonts w:asciiTheme="majorBidi" w:hAnsiTheme="majorBidi" w:cstheme="majorBidi"/>
          <w:b/>
        </w:rPr>
        <w:t>2</w:t>
      </w:r>
      <w:r w:rsidR="003747FD" w:rsidRPr="00117B8A">
        <w:rPr>
          <w:rFonts w:asciiTheme="majorBidi" w:hAnsiTheme="majorBidi" w:cstheme="majorBidi"/>
          <w:b/>
        </w:rPr>
        <w:t xml:space="preserve">) </w:t>
      </w:r>
      <w:r w:rsidR="0077244E" w:rsidRPr="00117B8A">
        <w:rPr>
          <w:rFonts w:asciiTheme="majorBidi" w:eastAsia="Arial" w:hAnsiTheme="majorBidi" w:cstheme="majorBidi"/>
          <w:b/>
        </w:rPr>
        <w:t xml:space="preserve"> </w:t>
      </w:r>
      <w:r w:rsidR="0077244E" w:rsidRPr="00117B8A">
        <w:rPr>
          <w:rFonts w:asciiTheme="majorBidi" w:hAnsiTheme="majorBidi" w:cstheme="majorBidi"/>
          <w:b/>
        </w:rPr>
        <w:t>w zakresie osób zdolnych do wykonania zamówienia:</w:t>
      </w:r>
      <w:r w:rsidR="0077244E" w:rsidRPr="00117B8A">
        <w:rPr>
          <w:rFonts w:asciiTheme="majorBidi" w:hAnsiTheme="majorBidi" w:cstheme="majorBidi"/>
        </w:rPr>
        <w:t xml:space="preserve"> </w:t>
      </w:r>
    </w:p>
    <w:p w14:paraId="14196736"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Wykonawca spełni warunek, jeżeli wykaże, że dysponuje osobami zdolnymi do wykonania zamówienia w tym, co najmniej: </w:t>
      </w:r>
    </w:p>
    <w:p w14:paraId="2BBB2E6E" w14:textId="73A81F15" w:rsidR="007676EE" w:rsidRPr="00117B8A" w:rsidRDefault="007676EE" w:rsidP="00834C2B">
      <w:pPr>
        <w:pStyle w:val="Akapitzlist"/>
        <w:numPr>
          <w:ilvl w:val="0"/>
          <w:numId w:val="36"/>
        </w:numPr>
        <w:ind w:right="0"/>
        <w:rPr>
          <w:rFonts w:asciiTheme="majorBidi" w:hAnsiTheme="majorBidi" w:cstheme="majorBidi"/>
          <w:sz w:val="22"/>
          <w:szCs w:val="22"/>
        </w:rPr>
      </w:pPr>
      <w:r w:rsidRPr="00117B8A">
        <w:rPr>
          <w:rFonts w:asciiTheme="majorBidi" w:hAnsiTheme="majorBidi" w:cstheme="majorBidi"/>
          <w:b/>
          <w:sz w:val="22"/>
          <w:szCs w:val="22"/>
          <w:u w:val="single" w:color="000000"/>
        </w:rPr>
        <w:lastRenderedPageBreak/>
        <w:t>co najmniej jedną osobą, która będzie pełniła funkcję kierownika budowy, posiadającą:</w:t>
      </w:r>
      <w:r w:rsidRPr="00117B8A">
        <w:rPr>
          <w:rFonts w:asciiTheme="majorBidi" w:hAnsiTheme="majorBidi" w:cstheme="majorBidi"/>
          <w:b/>
          <w:sz w:val="22"/>
          <w:szCs w:val="22"/>
        </w:rPr>
        <w:t xml:space="preserve"> </w:t>
      </w:r>
      <w:r w:rsidR="005D329A" w:rsidRPr="00117B8A">
        <w:rPr>
          <w:rFonts w:asciiTheme="majorBidi" w:hAnsiTheme="majorBidi" w:cstheme="majorBidi"/>
          <w:sz w:val="22"/>
          <w:szCs w:val="22"/>
        </w:rPr>
        <w:t>uprawnienia budowlane</w:t>
      </w:r>
      <w:r w:rsidRPr="00117B8A">
        <w:rPr>
          <w:rFonts w:asciiTheme="majorBidi" w:hAnsiTheme="majorBidi" w:cstheme="majorBidi"/>
          <w:sz w:val="22"/>
          <w:szCs w:val="22"/>
        </w:rPr>
        <w:t xml:space="preserve"> </w:t>
      </w:r>
      <w:r w:rsidR="005D329A" w:rsidRPr="00117B8A">
        <w:rPr>
          <w:rFonts w:asciiTheme="majorBidi" w:hAnsiTheme="majorBidi" w:cstheme="majorBidi"/>
          <w:sz w:val="22"/>
          <w:szCs w:val="22"/>
        </w:rPr>
        <w:t>kierowania robotami</w:t>
      </w:r>
      <w:r w:rsidRPr="00117B8A">
        <w:rPr>
          <w:rFonts w:asciiTheme="majorBidi" w:hAnsiTheme="majorBidi" w:cstheme="majorBidi"/>
          <w:sz w:val="22"/>
          <w:szCs w:val="22"/>
        </w:rPr>
        <w:t xml:space="preserve"> budowlanymi w specjalności konstrukcyjno - budowlanej bez </w:t>
      </w:r>
      <w:r w:rsidR="005D329A" w:rsidRPr="00117B8A">
        <w:rPr>
          <w:rFonts w:asciiTheme="majorBidi" w:hAnsiTheme="majorBidi" w:cstheme="majorBidi"/>
          <w:sz w:val="22"/>
          <w:szCs w:val="22"/>
        </w:rPr>
        <w:t>ograniczeń;</w:t>
      </w:r>
      <w:r w:rsidRPr="00117B8A">
        <w:rPr>
          <w:rFonts w:asciiTheme="majorBidi" w:hAnsiTheme="majorBidi" w:cstheme="majorBidi"/>
          <w:sz w:val="22"/>
          <w:szCs w:val="22"/>
        </w:rPr>
        <w:t xml:space="preserve"> </w:t>
      </w:r>
    </w:p>
    <w:p w14:paraId="46F10A3A" w14:textId="77777777" w:rsidR="007676EE" w:rsidRPr="00117B8A" w:rsidRDefault="007676EE" w:rsidP="00117B8A">
      <w:pPr>
        <w:spacing w:after="0" w:line="240" w:lineRule="auto"/>
        <w:ind w:left="14" w:right="0" w:firstLine="0"/>
        <w:jc w:val="left"/>
        <w:rPr>
          <w:rFonts w:asciiTheme="majorBidi" w:hAnsiTheme="majorBidi" w:cstheme="majorBidi"/>
        </w:rPr>
      </w:pPr>
      <w:r w:rsidRPr="00117B8A">
        <w:rPr>
          <w:rFonts w:asciiTheme="majorBidi" w:hAnsiTheme="majorBidi" w:cstheme="majorBidi"/>
        </w:rPr>
        <w:t xml:space="preserve"> </w:t>
      </w:r>
    </w:p>
    <w:p w14:paraId="41F97A21" w14:textId="589794E2" w:rsidR="007676EE" w:rsidRPr="00117B8A" w:rsidRDefault="007676EE" w:rsidP="00834C2B">
      <w:pPr>
        <w:pStyle w:val="Akapitzlist"/>
        <w:numPr>
          <w:ilvl w:val="0"/>
          <w:numId w:val="36"/>
        </w:numPr>
        <w:ind w:right="0"/>
        <w:rPr>
          <w:rFonts w:asciiTheme="majorBidi" w:hAnsiTheme="majorBidi" w:cstheme="majorBidi"/>
          <w:sz w:val="22"/>
          <w:szCs w:val="22"/>
        </w:rPr>
      </w:pPr>
      <w:r w:rsidRPr="00117B8A">
        <w:rPr>
          <w:rFonts w:asciiTheme="majorBidi" w:hAnsiTheme="majorBidi" w:cstheme="majorBidi"/>
          <w:b/>
          <w:sz w:val="22"/>
          <w:szCs w:val="22"/>
          <w:u w:val="single" w:color="000000"/>
        </w:rPr>
        <w:t>co najmniej jedną osobą, która będzie pełniła funkcję kierownika</w:t>
      </w:r>
      <w:r w:rsidRPr="00117B8A">
        <w:rPr>
          <w:rFonts w:asciiTheme="majorBidi" w:hAnsiTheme="majorBidi" w:cstheme="majorBidi"/>
          <w:b/>
          <w:sz w:val="22"/>
          <w:szCs w:val="22"/>
        </w:rPr>
        <w:t xml:space="preserve"> </w:t>
      </w:r>
      <w:r w:rsidRPr="00117B8A">
        <w:rPr>
          <w:rFonts w:asciiTheme="majorBidi" w:hAnsiTheme="majorBidi" w:cstheme="majorBidi"/>
          <w:b/>
          <w:sz w:val="22"/>
          <w:szCs w:val="22"/>
          <w:u w:val="single" w:color="000000"/>
        </w:rPr>
        <w:t>robót, posiadającą:</w:t>
      </w:r>
      <w:r w:rsidRPr="00117B8A">
        <w:rPr>
          <w:rFonts w:asciiTheme="majorBidi" w:hAnsiTheme="majorBidi" w:cstheme="majorBidi"/>
          <w:sz w:val="22"/>
          <w:szCs w:val="22"/>
        </w:rPr>
        <w:t xml:space="preserve"> uprawnienia budowlane do kierowania robotami budowlanymi w specjalności instalacyjnej w zakresie sieci, instalacji i urządzeń cieplnych, wentylacyjnych, gazowych, wodociągowych i kanalizacyjnych bez ograniczeń  </w:t>
      </w:r>
    </w:p>
    <w:p w14:paraId="1ACF0A59" w14:textId="77777777" w:rsidR="007676EE" w:rsidRPr="00117B8A" w:rsidRDefault="007676EE" w:rsidP="00117B8A">
      <w:pPr>
        <w:spacing w:after="0" w:line="240" w:lineRule="auto"/>
        <w:ind w:left="14" w:right="0" w:firstLine="0"/>
        <w:jc w:val="left"/>
        <w:rPr>
          <w:rFonts w:asciiTheme="majorBidi" w:hAnsiTheme="majorBidi" w:cstheme="majorBidi"/>
        </w:rPr>
      </w:pPr>
      <w:r w:rsidRPr="00117B8A">
        <w:rPr>
          <w:rFonts w:asciiTheme="majorBidi" w:hAnsiTheme="majorBidi" w:cstheme="majorBidi"/>
        </w:rPr>
        <w:t xml:space="preserve"> </w:t>
      </w:r>
    </w:p>
    <w:p w14:paraId="13CCC151" w14:textId="318379C8" w:rsidR="007676EE" w:rsidRPr="00117B8A" w:rsidRDefault="007676EE" w:rsidP="00834C2B">
      <w:pPr>
        <w:numPr>
          <w:ilvl w:val="0"/>
          <w:numId w:val="36"/>
        </w:numPr>
        <w:spacing w:after="0" w:line="240" w:lineRule="auto"/>
        <w:ind w:right="0"/>
        <w:rPr>
          <w:rFonts w:asciiTheme="majorBidi" w:hAnsiTheme="majorBidi" w:cstheme="majorBidi"/>
        </w:rPr>
      </w:pPr>
      <w:r w:rsidRPr="00117B8A">
        <w:rPr>
          <w:rFonts w:asciiTheme="majorBidi" w:hAnsiTheme="majorBidi" w:cstheme="majorBidi"/>
          <w:b/>
          <w:u w:val="single" w:color="000000"/>
        </w:rPr>
        <w:t>co najmniej jedną osobą, która będzie pełniła funkcję kierownika robót, posiadającą:</w:t>
      </w:r>
      <w:r w:rsidRPr="00117B8A">
        <w:rPr>
          <w:rFonts w:asciiTheme="majorBidi" w:hAnsiTheme="majorBidi" w:cstheme="majorBidi"/>
        </w:rPr>
        <w:t xml:space="preserve"> </w:t>
      </w:r>
      <w:r w:rsidR="005D329A" w:rsidRPr="00117B8A">
        <w:rPr>
          <w:rFonts w:asciiTheme="majorBidi" w:hAnsiTheme="majorBidi" w:cstheme="majorBidi"/>
        </w:rPr>
        <w:t>uprawnienia budowlane</w:t>
      </w:r>
      <w:r w:rsidRPr="00117B8A">
        <w:rPr>
          <w:rFonts w:asciiTheme="majorBidi" w:hAnsiTheme="majorBidi" w:cstheme="majorBidi"/>
        </w:rPr>
        <w:t xml:space="preserve"> </w:t>
      </w:r>
      <w:r w:rsidR="005D329A" w:rsidRPr="00117B8A">
        <w:rPr>
          <w:rFonts w:asciiTheme="majorBidi" w:hAnsiTheme="majorBidi" w:cstheme="majorBidi"/>
        </w:rPr>
        <w:t>kierowania robotami</w:t>
      </w:r>
      <w:r w:rsidRPr="00117B8A">
        <w:rPr>
          <w:rFonts w:asciiTheme="majorBidi" w:hAnsiTheme="majorBidi" w:cstheme="majorBidi"/>
        </w:rPr>
        <w:t xml:space="preserve"> budowlanymi w specjalności instalacyjnej w zakresie sieci, instalacji i urządzeń elektrycznych i elektroenergetycznych bez </w:t>
      </w:r>
      <w:r w:rsidR="005D329A" w:rsidRPr="00117B8A">
        <w:rPr>
          <w:rFonts w:asciiTheme="majorBidi" w:hAnsiTheme="majorBidi" w:cstheme="majorBidi"/>
        </w:rPr>
        <w:t>ograniczeń;</w:t>
      </w:r>
      <w:r w:rsidRPr="00117B8A">
        <w:rPr>
          <w:rFonts w:asciiTheme="majorBidi" w:hAnsiTheme="majorBidi" w:cstheme="majorBidi"/>
        </w:rPr>
        <w:t xml:space="preserve">  </w:t>
      </w:r>
    </w:p>
    <w:p w14:paraId="050913E1" w14:textId="77777777" w:rsidR="00A10FFA" w:rsidRPr="00117B8A" w:rsidRDefault="00A10FFA" w:rsidP="00117B8A">
      <w:pPr>
        <w:pStyle w:val="Akapitzlist"/>
        <w:ind w:right="0"/>
        <w:rPr>
          <w:rFonts w:asciiTheme="majorBidi" w:hAnsiTheme="majorBidi" w:cstheme="majorBidi"/>
          <w:sz w:val="22"/>
          <w:szCs w:val="22"/>
        </w:rPr>
      </w:pPr>
    </w:p>
    <w:p w14:paraId="081CCE4B" w14:textId="6EE1C10F" w:rsidR="00EF2AD4" w:rsidRPr="00117B8A" w:rsidRDefault="00A10FFA" w:rsidP="00834C2B">
      <w:pPr>
        <w:numPr>
          <w:ilvl w:val="0"/>
          <w:numId w:val="36"/>
        </w:numPr>
        <w:spacing w:after="0" w:line="240" w:lineRule="auto"/>
        <w:ind w:right="0"/>
        <w:rPr>
          <w:rFonts w:asciiTheme="majorBidi" w:hAnsiTheme="majorBidi" w:cstheme="majorBidi"/>
        </w:rPr>
      </w:pPr>
      <w:r w:rsidRPr="00117B8A">
        <w:rPr>
          <w:rFonts w:asciiTheme="majorBidi" w:hAnsiTheme="majorBidi" w:cstheme="majorBidi"/>
          <w:b/>
          <w:u w:val="single" w:color="000000"/>
        </w:rPr>
        <w:t xml:space="preserve">co najmniej jedną osobą, która będzie pełniła funkcję kierownika robót, posiadającą: </w:t>
      </w:r>
      <w:r w:rsidRPr="00117B8A">
        <w:rPr>
          <w:rFonts w:asciiTheme="majorBidi" w:hAnsiTheme="majorBidi" w:cstheme="majorBidi"/>
          <w:bCs/>
        </w:rPr>
        <w:t xml:space="preserve">uprawnienia budowlane kierowania robotami budowlanymi w specjalności </w:t>
      </w:r>
      <w:r w:rsidRPr="00117B8A">
        <w:rPr>
          <w:rStyle w:val="t286pc"/>
          <w:rFonts w:asciiTheme="majorBidi" w:hAnsiTheme="majorBidi" w:cstheme="majorBidi"/>
        </w:rPr>
        <w:t>instalacyjnej w zakresie sieci, instalacji i urządzeń telekomunikacyjnych bez ograniczeń.</w:t>
      </w:r>
    </w:p>
    <w:p w14:paraId="76A73803" w14:textId="2B20423F" w:rsidR="00EF2AD4" w:rsidRPr="00117B8A" w:rsidRDefault="00EF2AD4" w:rsidP="00834C2B">
      <w:pPr>
        <w:numPr>
          <w:ilvl w:val="0"/>
          <w:numId w:val="36"/>
        </w:numPr>
        <w:spacing w:after="0" w:line="240" w:lineRule="auto"/>
        <w:ind w:right="0"/>
        <w:rPr>
          <w:rFonts w:asciiTheme="majorBidi" w:hAnsiTheme="majorBidi" w:cstheme="majorBidi"/>
          <w:b/>
          <w:bCs/>
          <w:u w:val="single"/>
        </w:rPr>
      </w:pPr>
      <w:r w:rsidRPr="00117B8A">
        <w:rPr>
          <w:rFonts w:asciiTheme="majorBidi" w:hAnsiTheme="majorBidi" w:cstheme="majorBidi"/>
          <w:b/>
          <w:bCs/>
          <w:u w:val="single"/>
        </w:rPr>
        <w:t>jedną osobę, która będzie pełniła funkcję specjalisty technologa uzdatniania wody posiadającą:</w:t>
      </w:r>
      <w:r w:rsidRPr="00117B8A">
        <w:rPr>
          <w:rFonts w:asciiTheme="majorBidi" w:hAnsiTheme="majorBidi" w:cstheme="majorBidi"/>
        </w:rPr>
        <w:t xml:space="preserve"> wykształcenie wyższe, co najmniej 3- letnie doświadczenie w pracy na stanowisku technologa lub kierownika SUW.</w:t>
      </w:r>
    </w:p>
    <w:p w14:paraId="23CF366E" w14:textId="77777777" w:rsidR="00FB4252" w:rsidRPr="00117B8A" w:rsidRDefault="00FB4252" w:rsidP="00117B8A">
      <w:pPr>
        <w:pStyle w:val="Akapitzlist"/>
        <w:ind w:right="0"/>
        <w:rPr>
          <w:rFonts w:asciiTheme="majorBidi" w:hAnsiTheme="majorBidi" w:cstheme="majorBidi"/>
          <w:b/>
          <w:bCs/>
          <w:sz w:val="22"/>
          <w:szCs w:val="22"/>
          <w:u w:val="single"/>
        </w:rPr>
      </w:pPr>
    </w:p>
    <w:p w14:paraId="389E166D" w14:textId="1B27AA31" w:rsidR="00FB4252" w:rsidRPr="00117B8A" w:rsidRDefault="00FB4252" w:rsidP="00834C2B">
      <w:pPr>
        <w:numPr>
          <w:ilvl w:val="0"/>
          <w:numId w:val="36"/>
        </w:numPr>
        <w:spacing w:after="0" w:line="240" w:lineRule="auto"/>
        <w:ind w:right="0"/>
        <w:rPr>
          <w:rFonts w:asciiTheme="majorBidi" w:hAnsiTheme="majorBidi" w:cstheme="majorBidi"/>
        </w:rPr>
      </w:pPr>
      <w:r w:rsidRPr="00117B8A">
        <w:rPr>
          <w:rFonts w:asciiTheme="majorBidi" w:hAnsiTheme="majorBidi" w:cstheme="majorBidi"/>
          <w:b/>
          <w:bCs/>
          <w:u w:val="single"/>
        </w:rPr>
        <w:t xml:space="preserve">co najmniej jedną osobę, która będzie pełniła funkcję projektanta, posiadająca: </w:t>
      </w:r>
      <w:r w:rsidRPr="00117B8A">
        <w:rPr>
          <w:rFonts w:asciiTheme="majorBidi" w:hAnsiTheme="majorBidi" w:cstheme="majorBidi"/>
        </w:rPr>
        <w:t>uprawnienia budowlane</w:t>
      </w:r>
      <w:r w:rsidR="00E7433D" w:rsidRPr="00117B8A">
        <w:rPr>
          <w:rFonts w:asciiTheme="majorBidi" w:hAnsiTheme="majorBidi" w:cstheme="majorBidi"/>
        </w:rPr>
        <w:t xml:space="preserve"> projektowe w specjalności konstrukcyjno- budowlanej bez </w:t>
      </w:r>
      <w:r w:rsidR="007B74F5" w:rsidRPr="00117B8A">
        <w:rPr>
          <w:rFonts w:asciiTheme="majorBidi" w:hAnsiTheme="majorBidi" w:cstheme="majorBidi"/>
        </w:rPr>
        <w:t>ograniczeń oraz</w:t>
      </w:r>
      <w:r w:rsidR="00E7433D" w:rsidRPr="00117B8A">
        <w:rPr>
          <w:rFonts w:asciiTheme="majorBidi" w:hAnsiTheme="majorBidi" w:cstheme="majorBidi"/>
        </w:rPr>
        <w:t xml:space="preserve"> specjalności instalacyjnej </w:t>
      </w:r>
      <w:r w:rsidR="007B74F5" w:rsidRPr="00117B8A">
        <w:rPr>
          <w:rFonts w:asciiTheme="majorBidi" w:hAnsiTheme="majorBidi" w:cstheme="majorBidi"/>
        </w:rPr>
        <w:t>(</w:t>
      </w:r>
      <w:r w:rsidR="00F22996" w:rsidRPr="00117B8A">
        <w:rPr>
          <w:rFonts w:asciiTheme="majorBidi" w:hAnsiTheme="majorBidi" w:cstheme="majorBidi"/>
        </w:rPr>
        <w:t>sanitarnej, elektrycznej</w:t>
      </w:r>
      <w:r w:rsidR="007B74F5" w:rsidRPr="00117B8A">
        <w:rPr>
          <w:rFonts w:asciiTheme="majorBidi" w:hAnsiTheme="majorBidi" w:cstheme="majorBidi"/>
        </w:rPr>
        <w:t xml:space="preserve"> i telekomunikacyjnej)</w:t>
      </w:r>
      <w:r w:rsidR="00E7433D" w:rsidRPr="00117B8A">
        <w:rPr>
          <w:rFonts w:asciiTheme="majorBidi" w:hAnsiTheme="majorBidi" w:cstheme="majorBidi"/>
        </w:rPr>
        <w:t xml:space="preserve"> bez ograniczeń.</w:t>
      </w:r>
    </w:p>
    <w:p w14:paraId="0CD547CA" w14:textId="324109FE" w:rsidR="009F3026" w:rsidRPr="00117B8A" w:rsidRDefault="009F3026" w:rsidP="00117B8A">
      <w:pPr>
        <w:spacing w:after="0" w:line="240" w:lineRule="auto"/>
        <w:ind w:right="0" w:firstLine="0"/>
        <w:rPr>
          <w:rFonts w:asciiTheme="majorBidi" w:hAnsiTheme="majorBidi" w:cstheme="majorBidi"/>
        </w:rPr>
      </w:pPr>
    </w:p>
    <w:p w14:paraId="6D2FC056" w14:textId="01D1006A"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7.3. </w:t>
      </w:r>
      <w:r w:rsidRPr="00117B8A">
        <w:rPr>
          <w:rFonts w:asciiTheme="majorBidi" w:hAnsiTheme="majorBidi" w:cstheme="majorBidi"/>
        </w:rPr>
        <w:t xml:space="preserve">Zamawiający, w stosunku do wykonawców wspólnie ubiegających się o udzielenie zamówienia, w odniesieniu do warunku dotyczącego zdolności technicznej lub zawodowej - </w:t>
      </w:r>
      <w:r w:rsidR="00C4262B" w:rsidRPr="00117B8A">
        <w:rPr>
          <w:rFonts w:asciiTheme="majorBidi" w:hAnsiTheme="majorBidi" w:cstheme="majorBidi"/>
        </w:rPr>
        <w:t>dopuszcza,</w:t>
      </w:r>
      <w:r w:rsidRPr="00117B8A">
        <w:rPr>
          <w:rFonts w:asciiTheme="majorBidi" w:hAnsiTheme="majorBidi" w:cstheme="majorBidi"/>
        </w:rPr>
        <w:t xml:space="preserve"> aby: </w:t>
      </w:r>
    </w:p>
    <w:p w14:paraId="5BF286AC" w14:textId="73243C1C" w:rsidR="009F3026" w:rsidRPr="00117B8A" w:rsidRDefault="0077244E" w:rsidP="00834C2B">
      <w:pPr>
        <w:pStyle w:val="Akapitzlist"/>
        <w:numPr>
          <w:ilvl w:val="1"/>
          <w:numId w:val="2"/>
        </w:numPr>
        <w:ind w:right="0"/>
        <w:rPr>
          <w:rFonts w:asciiTheme="majorBidi" w:hAnsiTheme="majorBidi" w:cstheme="majorBidi"/>
          <w:sz w:val="22"/>
          <w:szCs w:val="22"/>
        </w:rPr>
      </w:pPr>
      <w:r w:rsidRPr="00117B8A">
        <w:rPr>
          <w:rFonts w:asciiTheme="majorBidi" w:hAnsiTheme="majorBidi" w:cstheme="majorBidi"/>
          <w:sz w:val="22"/>
          <w:szCs w:val="22"/>
        </w:rPr>
        <w:t xml:space="preserve">warunek dotyczący posiadanego doświadczenia – spełnił jeden z wykonawców (samodzielnie); </w:t>
      </w:r>
    </w:p>
    <w:p w14:paraId="02254FD3" w14:textId="77777777" w:rsidR="009F3026" w:rsidRPr="00117B8A" w:rsidRDefault="0077244E" w:rsidP="00834C2B">
      <w:pPr>
        <w:numPr>
          <w:ilvl w:val="1"/>
          <w:numId w:val="2"/>
        </w:numPr>
        <w:spacing w:after="0" w:line="240" w:lineRule="auto"/>
        <w:ind w:right="0"/>
        <w:rPr>
          <w:rFonts w:asciiTheme="majorBidi" w:hAnsiTheme="majorBidi" w:cstheme="majorBidi"/>
        </w:rPr>
      </w:pPr>
      <w:r w:rsidRPr="00117B8A">
        <w:rPr>
          <w:rFonts w:asciiTheme="majorBidi" w:hAnsiTheme="majorBidi" w:cstheme="majorBidi"/>
        </w:rPr>
        <w:t xml:space="preserve">warunek dotyczący osób zdolnych do wykonania zamówienia – spełnili wykonawcy łącznie.  </w:t>
      </w:r>
    </w:p>
    <w:p w14:paraId="6C74153C" w14:textId="77777777" w:rsidR="009F3026" w:rsidRPr="00117B8A" w:rsidRDefault="0077244E" w:rsidP="00834C2B">
      <w:pPr>
        <w:numPr>
          <w:ilvl w:val="1"/>
          <w:numId w:val="2"/>
        </w:numPr>
        <w:spacing w:after="0" w:line="240" w:lineRule="auto"/>
        <w:ind w:right="0"/>
        <w:rPr>
          <w:rFonts w:asciiTheme="majorBidi" w:hAnsiTheme="majorBidi" w:cstheme="majorBidi"/>
        </w:rPr>
      </w:pPr>
      <w:r w:rsidRPr="00117B8A">
        <w:rPr>
          <w:rFonts w:asciiTheme="majorBidi" w:hAnsiTheme="majorBidi" w:cstheme="majorBidi"/>
        </w:rPr>
        <w:t xml:space="preserve">warunek dotyczący sytuacji ekonomicznej wykonawcy – spełnili wykonawcy łącznie; </w:t>
      </w:r>
    </w:p>
    <w:p w14:paraId="3C5F98DC"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7.4.</w:t>
      </w:r>
      <w:r w:rsidRPr="00117B8A">
        <w:rPr>
          <w:rFonts w:asciiTheme="majorBidi" w:hAnsiTheme="majorBidi" w:cstheme="majorBidi"/>
        </w:rPr>
        <w:t xml:space="preserve"> W przypadku, o którym mowa w pkt. 7.3, wykonawcy wspólnie ubiegający się o udzielenie zamówienia, dołączają do oferty oświadczenie, z którego będzie wynikać, które odpowiednio: roboty budowlane/ usługi / dostawy będą wykonywać poszczególni wykonawcy. </w:t>
      </w:r>
    </w:p>
    <w:p w14:paraId="3A77F648"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color w:val="0070C0"/>
        </w:rPr>
        <w:t xml:space="preserve"> </w:t>
      </w:r>
    </w:p>
    <w:p w14:paraId="272FF123" w14:textId="77777777" w:rsidR="009F3026" w:rsidRPr="00117B8A" w:rsidRDefault="0077244E" w:rsidP="00117B8A">
      <w:pPr>
        <w:pStyle w:val="Nagwek2"/>
        <w:spacing w:after="0" w:line="240" w:lineRule="auto"/>
        <w:ind w:left="422"/>
        <w:rPr>
          <w:rFonts w:asciiTheme="majorBidi" w:hAnsiTheme="majorBidi" w:cstheme="majorBidi"/>
          <w:sz w:val="22"/>
        </w:rPr>
      </w:pPr>
      <w:r w:rsidRPr="00117B8A">
        <w:rPr>
          <w:rFonts w:asciiTheme="majorBidi" w:hAnsiTheme="majorBidi" w:cstheme="majorBidi"/>
          <w:sz w:val="22"/>
        </w:rPr>
        <w:t>VIII.</w:t>
      </w:r>
      <w:r w:rsidRPr="00117B8A">
        <w:rPr>
          <w:rFonts w:asciiTheme="majorBidi" w:eastAsia="Arial" w:hAnsiTheme="majorBidi" w:cstheme="majorBidi"/>
          <w:sz w:val="22"/>
        </w:rPr>
        <w:t xml:space="preserve"> </w:t>
      </w:r>
      <w:r w:rsidRPr="00117B8A">
        <w:rPr>
          <w:rFonts w:asciiTheme="majorBidi" w:hAnsiTheme="majorBidi" w:cstheme="majorBidi"/>
          <w:sz w:val="22"/>
        </w:rPr>
        <w:t>Podstawy wykluczenia z postępowania</w:t>
      </w:r>
      <w:r w:rsidRPr="00117B8A">
        <w:rPr>
          <w:rFonts w:asciiTheme="majorBidi" w:hAnsiTheme="majorBidi" w:cstheme="majorBidi"/>
          <w:sz w:val="22"/>
          <w:shd w:val="clear" w:color="auto" w:fill="auto"/>
        </w:rPr>
        <w:t xml:space="preserve"> </w:t>
      </w:r>
    </w:p>
    <w:p w14:paraId="7542A267"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8.1.</w:t>
      </w:r>
      <w:r w:rsidRPr="00117B8A">
        <w:rPr>
          <w:rFonts w:asciiTheme="majorBidi" w:hAnsiTheme="majorBidi" w:cstheme="majorBidi"/>
        </w:rPr>
        <w:t xml:space="preserve"> Z postępowania o udzielenie zamówienia publicznego, wyklucza się z zastrzeżeniem art. 110 ust. 2 ustawy, wykonawcę:</w:t>
      </w:r>
      <w:r w:rsidRPr="00117B8A">
        <w:rPr>
          <w:rFonts w:asciiTheme="majorBidi" w:hAnsiTheme="majorBidi" w:cstheme="majorBidi"/>
          <w:b/>
        </w:rPr>
        <w:t xml:space="preserve"> </w:t>
      </w:r>
    </w:p>
    <w:p w14:paraId="185D4FB1"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8.1.1</w:t>
      </w:r>
      <w:r w:rsidRPr="00117B8A">
        <w:rPr>
          <w:rFonts w:asciiTheme="majorBidi" w:eastAsia="Arial" w:hAnsiTheme="majorBidi" w:cstheme="majorBidi"/>
          <w:b/>
        </w:rPr>
        <w:t xml:space="preserve"> </w:t>
      </w:r>
      <w:r w:rsidRPr="00117B8A">
        <w:rPr>
          <w:rFonts w:asciiTheme="majorBidi" w:hAnsiTheme="majorBidi" w:cstheme="majorBidi"/>
        </w:rPr>
        <w:t xml:space="preserve">będącego osobą fizyczną, którego prawomocnie skazano za przestępstwo: </w:t>
      </w:r>
    </w:p>
    <w:p w14:paraId="4EC6FFF5" w14:textId="77777777" w:rsidR="009F3026" w:rsidRPr="00117B8A" w:rsidRDefault="0077244E" w:rsidP="00834C2B">
      <w:pPr>
        <w:numPr>
          <w:ilvl w:val="0"/>
          <w:numId w:val="3"/>
        </w:numPr>
        <w:spacing w:after="0" w:line="240" w:lineRule="auto"/>
        <w:ind w:right="0"/>
        <w:rPr>
          <w:rFonts w:asciiTheme="majorBidi" w:hAnsiTheme="majorBidi" w:cstheme="majorBidi"/>
        </w:rPr>
      </w:pPr>
      <w:r w:rsidRPr="00117B8A">
        <w:rPr>
          <w:rFonts w:asciiTheme="majorBidi" w:hAnsiTheme="majorBidi" w:cstheme="majorBidi"/>
        </w:rPr>
        <w:t xml:space="preserve">udziału w zorganizowanej grupie przestępczej albo związku mającym na celu popełnienie przestępstwa lub przestępstwa skarbowego, o którym mowa w art. 258 Kodeksu karnego, </w:t>
      </w:r>
    </w:p>
    <w:p w14:paraId="43563EDC" w14:textId="77777777" w:rsidR="009F3026" w:rsidRPr="00117B8A" w:rsidRDefault="0077244E" w:rsidP="00834C2B">
      <w:pPr>
        <w:numPr>
          <w:ilvl w:val="0"/>
          <w:numId w:val="3"/>
        </w:numPr>
        <w:spacing w:after="0" w:line="240" w:lineRule="auto"/>
        <w:ind w:right="0"/>
        <w:rPr>
          <w:rFonts w:asciiTheme="majorBidi" w:hAnsiTheme="majorBidi" w:cstheme="majorBidi"/>
        </w:rPr>
      </w:pPr>
      <w:r w:rsidRPr="00117B8A">
        <w:rPr>
          <w:rFonts w:asciiTheme="majorBidi" w:hAnsiTheme="majorBidi" w:cstheme="majorBidi"/>
        </w:rPr>
        <w:t xml:space="preserve">handlu ludźmi, o którym mowa w art. 189a Kodeksu karnego, </w:t>
      </w:r>
    </w:p>
    <w:p w14:paraId="5EB64421" w14:textId="77777777" w:rsidR="009F3026" w:rsidRPr="00117B8A" w:rsidRDefault="0077244E" w:rsidP="00834C2B">
      <w:pPr>
        <w:numPr>
          <w:ilvl w:val="0"/>
          <w:numId w:val="3"/>
        </w:numPr>
        <w:spacing w:after="0" w:line="240" w:lineRule="auto"/>
        <w:ind w:right="0"/>
        <w:rPr>
          <w:rFonts w:asciiTheme="majorBidi" w:hAnsiTheme="majorBidi" w:cstheme="majorBidi"/>
        </w:rPr>
      </w:pPr>
      <w:r w:rsidRPr="00117B8A">
        <w:rPr>
          <w:rFonts w:asciiTheme="majorBidi" w:hAnsiTheme="majorBidi" w:cstheme="majorBidi"/>
        </w:rPr>
        <w:t xml:space="preserve">o którym mowa w art. 228 – 230a, art. 250a Kodeksu karnego, w art. 46–48 ustawy z dnia 25 czerwca 2010 r. o sporcie (Dz. U. z 2020 r. poz. 1133 oraz z 2021 r. poz. 2054) lub w art. 54 ust. 1– 4 ustawy z dnia 12 maja 2011 r. o refundacji leków, środków spożywczych specjalnego przeznaczenia żywieniowego oraz wyrobów medycznych (Dz. U. z 2021 r. poz. 523, 1292, 1559 i </w:t>
      </w:r>
    </w:p>
    <w:p w14:paraId="11608766" w14:textId="77777777" w:rsidR="009F3026" w:rsidRPr="00117B8A" w:rsidRDefault="0077244E" w:rsidP="00117B8A">
      <w:pPr>
        <w:spacing w:after="0" w:line="240" w:lineRule="auto"/>
        <w:ind w:left="862" w:right="0"/>
        <w:rPr>
          <w:rFonts w:asciiTheme="majorBidi" w:hAnsiTheme="majorBidi" w:cstheme="majorBidi"/>
        </w:rPr>
      </w:pPr>
      <w:r w:rsidRPr="00117B8A">
        <w:rPr>
          <w:rFonts w:asciiTheme="majorBidi" w:hAnsiTheme="majorBidi" w:cstheme="majorBidi"/>
        </w:rPr>
        <w:t xml:space="preserve">2054),” </w:t>
      </w:r>
    </w:p>
    <w:p w14:paraId="3F370CA0" w14:textId="11DC64E4" w:rsidR="009F3026" w:rsidRPr="00117B8A" w:rsidRDefault="0077244E" w:rsidP="00834C2B">
      <w:pPr>
        <w:numPr>
          <w:ilvl w:val="0"/>
          <w:numId w:val="3"/>
        </w:numPr>
        <w:spacing w:after="0" w:line="240" w:lineRule="auto"/>
        <w:ind w:right="0"/>
        <w:rPr>
          <w:rFonts w:asciiTheme="majorBidi" w:hAnsiTheme="majorBidi" w:cstheme="majorBidi"/>
        </w:rPr>
      </w:pPr>
      <w:r w:rsidRPr="00117B8A">
        <w:rPr>
          <w:rFonts w:asciiTheme="majorBidi" w:hAnsiTheme="majorBidi" w:cstheme="majorBidi"/>
        </w:rPr>
        <w:t xml:space="preserve">finansowania przestępstwa o charakterze terrorystycznym, o któryḿ mowa w art. 165a Kodeksu </w:t>
      </w:r>
      <w:r w:rsidR="009F2015" w:rsidRPr="00117B8A">
        <w:rPr>
          <w:rFonts w:asciiTheme="majorBidi" w:hAnsiTheme="majorBidi" w:cstheme="majorBidi"/>
        </w:rPr>
        <w:t>karnego</w:t>
      </w:r>
      <w:r w:rsidRPr="00117B8A">
        <w:rPr>
          <w:rFonts w:asciiTheme="majorBidi" w:hAnsiTheme="majorBidi" w:cstheme="majorBidi"/>
        </w:rPr>
        <w:t xml:space="preserve"> lub przestępstwǫ udaremniania lub utrudniania stwierdzenia przestępnego pochodzenia pieniędzy lub ukrywania ich pochodzenia, o któryḿ mowa w art. 299 Kodeksu karnego, </w:t>
      </w:r>
    </w:p>
    <w:p w14:paraId="3DEC3549" w14:textId="49A6985A" w:rsidR="009F3026" w:rsidRPr="00117B8A" w:rsidRDefault="0077244E" w:rsidP="00834C2B">
      <w:pPr>
        <w:numPr>
          <w:ilvl w:val="0"/>
          <w:numId w:val="3"/>
        </w:numPr>
        <w:spacing w:after="0" w:line="240" w:lineRule="auto"/>
        <w:ind w:right="0"/>
        <w:rPr>
          <w:rFonts w:asciiTheme="majorBidi" w:hAnsiTheme="majorBidi" w:cstheme="majorBidi"/>
        </w:rPr>
      </w:pPr>
      <w:r w:rsidRPr="00117B8A">
        <w:rPr>
          <w:rFonts w:asciiTheme="majorBidi" w:hAnsiTheme="majorBidi" w:cstheme="majorBidi"/>
        </w:rPr>
        <w:t xml:space="preserve">o charakterze terrorystycznym, o któryḿ mowa w art. 115 § 20 Kodeksu </w:t>
      </w:r>
      <w:r w:rsidR="009F2015" w:rsidRPr="00117B8A">
        <w:rPr>
          <w:rFonts w:asciiTheme="majorBidi" w:hAnsiTheme="majorBidi" w:cstheme="majorBidi"/>
        </w:rPr>
        <w:t>karnego</w:t>
      </w:r>
      <w:r w:rsidRPr="00117B8A">
        <w:rPr>
          <w:rFonts w:asciiTheme="majorBidi" w:hAnsiTheme="majorBidi" w:cstheme="majorBidi"/>
        </w:rPr>
        <w:t xml:space="preserve"> lub mające na celu popełnienie tego przestępstwa, </w:t>
      </w:r>
    </w:p>
    <w:p w14:paraId="29C4FF39" w14:textId="77777777" w:rsidR="009F3026" w:rsidRPr="00117B8A" w:rsidRDefault="0077244E" w:rsidP="00834C2B">
      <w:pPr>
        <w:numPr>
          <w:ilvl w:val="0"/>
          <w:numId w:val="3"/>
        </w:numPr>
        <w:spacing w:after="0" w:line="240" w:lineRule="auto"/>
        <w:ind w:right="0"/>
        <w:rPr>
          <w:rFonts w:asciiTheme="majorBidi" w:hAnsiTheme="majorBidi" w:cstheme="majorBidi"/>
        </w:rPr>
      </w:pPr>
      <w:r w:rsidRPr="00117B8A">
        <w:rPr>
          <w:rFonts w:asciiTheme="majorBidi" w:hAnsiTheme="majorBidi" w:cstheme="majorBidi"/>
        </w:rPr>
        <w:t xml:space="preserve">pracy małoletnich cudzoziemców,́ o którym mowa w art. 9 ust. 2 ustawy z dnia 15 czerwca 2012 r. </w:t>
      </w:r>
    </w:p>
    <w:p w14:paraId="057FEF0C" w14:textId="77777777" w:rsidR="009F3026" w:rsidRPr="00117B8A" w:rsidRDefault="0077244E" w:rsidP="00117B8A">
      <w:pPr>
        <w:spacing w:after="0" w:line="240" w:lineRule="auto"/>
        <w:ind w:left="862" w:right="0"/>
        <w:rPr>
          <w:rFonts w:asciiTheme="majorBidi" w:hAnsiTheme="majorBidi" w:cstheme="majorBidi"/>
        </w:rPr>
      </w:pPr>
      <w:r w:rsidRPr="00117B8A">
        <w:rPr>
          <w:rFonts w:asciiTheme="majorBidi" w:hAnsiTheme="majorBidi" w:cstheme="majorBidi"/>
        </w:rPr>
        <w:lastRenderedPageBreak/>
        <w:t xml:space="preserve">o skutkach powierzania wykonywania pracy cudzoziemcom przebywającym wbrew przepisom na terytorium Rzeczypospolitej Polskiej (Dz. U. poz. 769), </w:t>
      </w:r>
    </w:p>
    <w:p w14:paraId="180261D3" w14:textId="77777777" w:rsidR="009F3026" w:rsidRPr="00117B8A" w:rsidRDefault="0077244E" w:rsidP="00834C2B">
      <w:pPr>
        <w:numPr>
          <w:ilvl w:val="0"/>
          <w:numId w:val="3"/>
        </w:numPr>
        <w:spacing w:after="0" w:line="240" w:lineRule="auto"/>
        <w:ind w:right="0"/>
        <w:rPr>
          <w:rFonts w:asciiTheme="majorBidi" w:hAnsiTheme="majorBidi" w:cstheme="majorBidi"/>
        </w:rPr>
      </w:pPr>
      <w:r w:rsidRPr="00117B8A">
        <w:rPr>
          <w:rFonts w:asciiTheme="majorBidi" w:hAnsiTheme="majorBidi" w:cstheme="majorBidi"/>
        </w:rPr>
        <w:t xml:space="preserve">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2E6F938D" w14:textId="77777777" w:rsidR="009F3026" w:rsidRPr="00117B8A" w:rsidRDefault="0077244E" w:rsidP="00834C2B">
      <w:pPr>
        <w:numPr>
          <w:ilvl w:val="0"/>
          <w:numId w:val="3"/>
        </w:numPr>
        <w:spacing w:after="0" w:line="240" w:lineRule="auto"/>
        <w:ind w:right="0"/>
        <w:rPr>
          <w:rFonts w:asciiTheme="majorBidi" w:hAnsiTheme="majorBidi" w:cstheme="majorBidi"/>
        </w:rPr>
      </w:pPr>
      <w:r w:rsidRPr="00117B8A">
        <w:rPr>
          <w:rFonts w:asciiTheme="majorBidi" w:hAnsiTheme="majorBidi" w:cstheme="majorBidi"/>
        </w:rPr>
        <w:t xml:space="preserve">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097C4F09" w14:textId="77777777" w:rsidR="009F3026" w:rsidRPr="00117B8A" w:rsidRDefault="0077244E" w:rsidP="00834C2B">
      <w:pPr>
        <w:numPr>
          <w:ilvl w:val="2"/>
          <w:numId w:val="4"/>
        </w:numPr>
        <w:spacing w:after="0" w:line="240" w:lineRule="auto"/>
        <w:ind w:right="0"/>
        <w:rPr>
          <w:rFonts w:asciiTheme="majorBidi" w:hAnsiTheme="majorBidi" w:cstheme="majorBidi"/>
        </w:rPr>
      </w:pPr>
      <w:r w:rsidRPr="00117B8A">
        <w:rPr>
          <w:rFonts w:asciiTheme="majorBidi" w:hAnsiTheme="majorBidi" w:cstheme="majorBid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8.1.1; </w:t>
      </w:r>
    </w:p>
    <w:p w14:paraId="00F0B256" w14:textId="77777777" w:rsidR="009F3026" w:rsidRPr="00117B8A" w:rsidRDefault="0077244E" w:rsidP="00834C2B">
      <w:pPr>
        <w:numPr>
          <w:ilvl w:val="2"/>
          <w:numId w:val="4"/>
        </w:numPr>
        <w:spacing w:after="0" w:line="240" w:lineRule="auto"/>
        <w:ind w:right="0"/>
        <w:rPr>
          <w:rFonts w:asciiTheme="majorBidi" w:hAnsiTheme="majorBidi" w:cstheme="majorBidi"/>
        </w:rPr>
      </w:pPr>
      <w:r w:rsidRPr="00117B8A">
        <w:rPr>
          <w:rFonts w:asciiTheme="majorBidi" w:hAnsiTheme="majorBidi" w:cstheme="majorBidi"/>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CF64B36" w14:textId="77777777" w:rsidR="009F3026" w:rsidRPr="00117B8A" w:rsidRDefault="0077244E" w:rsidP="00834C2B">
      <w:pPr>
        <w:numPr>
          <w:ilvl w:val="2"/>
          <w:numId w:val="4"/>
        </w:numPr>
        <w:spacing w:after="0" w:line="240" w:lineRule="auto"/>
        <w:ind w:right="0"/>
        <w:rPr>
          <w:rFonts w:asciiTheme="majorBidi" w:hAnsiTheme="majorBidi" w:cstheme="majorBidi"/>
        </w:rPr>
      </w:pPr>
      <w:r w:rsidRPr="00117B8A">
        <w:rPr>
          <w:rFonts w:asciiTheme="majorBidi" w:hAnsiTheme="majorBidi" w:cstheme="majorBidi"/>
        </w:rPr>
        <w:t xml:space="preserve">wobec którego orzeczono zakaz ubiegania się o zamówienie publiczne; </w:t>
      </w:r>
    </w:p>
    <w:p w14:paraId="7FB01268" w14:textId="77777777" w:rsidR="009F3026" w:rsidRPr="00117B8A" w:rsidRDefault="0077244E" w:rsidP="00834C2B">
      <w:pPr>
        <w:numPr>
          <w:ilvl w:val="2"/>
          <w:numId w:val="4"/>
        </w:numPr>
        <w:spacing w:after="0" w:line="240" w:lineRule="auto"/>
        <w:ind w:right="0"/>
        <w:rPr>
          <w:rFonts w:asciiTheme="majorBidi" w:hAnsiTheme="majorBidi" w:cstheme="majorBidi"/>
        </w:rPr>
      </w:pPr>
      <w:r w:rsidRPr="00117B8A">
        <w:rPr>
          <w:rFonts w:asciiTheme="majorBidi" w:hAnsiTheme="majorBidi" w:cstheme="majorBidi"/>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0BF298A" w14:textId="43D2E8B9" w:rsidR="009F3026" w:rsidRPr="00117B8A" w:rsidRDefault="0077244E" w:rsidP="00834C2B">
      <w:pPr>
        <w:numPr>
          <w:ilvl w:val="2"/>
          <w:numId w:val="4"/>
        </w:numPr>
        <w:spacing w:after="0" w:line="240" w:lineRule="auto"/>
        <w:ind w:right="0"/>
        <w:rPr>
          <w:rFonts w:asciiTheme="majorBidi" w:hAnsiTheme="majorBidi" w:cstheme="majorBidi"/>
        </w:rPr>
      </w:pPr>
      <w:r w:rsidRPr="00117B8A">
        <w:rPr>
          <w:rFonts w:asciiTheme="majorBidi" w:hAnsiTheme="majorBidi" w:cstheme="majorBidi"/>
        </w:rPr>
        <w:t xml:space="preserve">jeżeli, w przypadkach, o których mowa w art. 85 ust. 1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w:t>
      </w:r>
      <w:r w:rsidR="009F2015" w:rsidRPr="00117B8A">
        <w:rPr>
          <w:rFonts w:asciiTheme="majorBidi" w:hAnsiTheme="majorBidi" w:cstheme="majorBidi"/>
        </w:rPr>
        <w:t>postępowaniu o</w:t>
      </w:r>
      <w:r w:rsidRPr="00117B8A">
        <w:rPr>
          <w:rFonts w:asciiTheme="majorBidi" w:hAnsiTheme="majorBidi" w:cstheme="majorBidi"/>
        </w:rPr>
        <w:t xml:space="preserve"> udzielenie zamówienia. </w:t>
      </w:r>
    </w:p>
    <w:p w14:paraId="60A957D7" w14:textId="0AD26DCB"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8.2.</w:t>
      </w:r>
      <w:r w:rsidRPr="00117B8A">
        <w:rPr>
          <w:rFonts w:asciiTheme="majorBidi" w:hAnsiTheme="majorBidi" w:cstheme="majorBidi"/>
        </w:rPr>
        <w:t xml:space="preserve"> Wykonawca może zostać wykluczony przez Zamawiającego na każdym etapie postępowania o udzielenie zamówienia.  </w:t>
      </w:r>
    </w:p>
    <w:p w14:paraId="5B9BC299" w14:textId="77777777" w:rsidR="009F3026" w:rsidRPr="00117B8A" w:rsidRDefault="0077244E" w:rsidP="00117B8A">
      <w:pPr>
        <w:spacing w:after="0" w:line="240" w:lineRule="auto"/>
        <w:ind w:left="787" w:right="0" w:firstLine="0"/>
        <w:jc w:val="left"/>
        <w:rPr>
          <w:rFonts w:asciiTheme="majorBidi" w:hAnsiTheme="majorBidi" w:cstheme="majorBidi"/>
        </w:rPr>
      </w:pPr>
      <w:r w:rsidRPr="00117B8A">
        <w:rPr>
          <w:rFonts w:asciiTheme="majorBidi" w:hAnsiTheme="majorBidi" w:cstheme="majorBidi"/>
          <w:b/>
        </w:rPr>
        <w:t xml:space="preserve"> </w:t>
      </w:r>
    </w:p>
    <w:p w14:paraId="01854C37" w14:textId="77777777" w:rsidR="009F3026" w:rsidRPr="00117B8A" w:rsidRDefault="0077244E" w:rsidP="00117B8A">
      <w:pPr>
        <w:spacing w:after="0" w:line="240" w:lineRule="auto"/>
        <w:ind w:left="852" w:right="0" w:hanging="425"/>
        <w:rPr>
          <w:rFonts w:asciiTheme="majorBidi" w:hAnsiTheme="majorBidi" w:cstheme="majorBidi"/>
        </w:rPr>
      </w:pPr>
      <w:r w:rsidRPr="00117B8A">
        <w:rPr>
          <w:rFonts w:asciiTheme="majorBidi" w:eastAsia="Calibri" w:hAnsiTheme="majorBidi" w:cstheme="majorBidi"/>
          <w:noProof/>
          <w:highlight w:val="lightGray"/>
        </w:rPr>
        <mc:AlternateContent>
          <mc:Choice Requires="wpg">
            <w:drawing>
              <wp:anchor distT="0" distB="0" distL="114300" distR="114300" simplePos="0" relativeHeight="251658240" behindDoc="1" locked="0" layoutInCell="1" allowOverlap="1" wp14:anchorId="1C6BC8D1" wp14:editId="6E03BE2F">
                <wp:simplePos x="0" y="0"/>
                <wp:positionH relativeFrom="column">
                  <wp:posOffset>271272</wp:posOffset>
                </wp:positionH>
                <wp:positionV relativeFrom="paragraph">
                  <wp:posOffset>-37094</wp:posOffset>
                </wp:positionV>
                <wp:extent cx="5760085" cy="526161"/>
                <wp:effectExtent l="0" t="0" r="0" b="0"/>
                <wp:wrapNone/>
                <wp:docPr id="34641" name="Group 34641"/>
                <wp:cNvGraphicFramePr/>
                <a:graphic xmlns:a="http://schemas.openxmlformats.org/drawingml/2006/main">
                  <a:graphicData uri="http://schemas.microsoft.com/office/word/2010/wordprocessingGroup">
                    <wpg:wgp>
                      <wpg:cNvGrpSpPr/>
                      <wpg:grpSpPr>
                        <a:xfrm>
                          <a:off x="0" y="0"/>
                          <a:ext cx="5760085" cy="526161"/>
                          <a:chOff x="0" y="0"/>
                          <a:chExt cx="5760085" cy="526161"/>
                        </a:xfrm>
                      </wpg:grpSpPr>
                      <wps:wsp>
                        <wps:cNvPr id="39329" name="Shape 39329"/>
                        <wps:cNvSpPr/>
                        <wps:spPr>
                          <a:xfrm>
                            <a:off x="0" y="0"/>
                            <a:ext cx="5760085" cy="175260"/>
                          </a:xfrm>
                          <a:custGeom>
                            <a:avLst/>
                            <a:gdLst/>
                            <a:ahLst/>
                            <a:cxnLst/>
                            <a:rect l="0" t="0" r="0" b="0"/>
                            <a:pathLst>
                              <a:path w="5760085" h="175260">
                                <a:moveTo>
                                  <a:pt x="0" y="0"/>
                                </a:moveTo>
                                <a:lnTo>
                                  <a:pt x="5760085" y="0"/>
                                </a:lnTo>
                                <a:lnTo>
                                  <a:pt x="5760085" y="175260"/>
                                </a:lnTo>
                                <a:lnTo>
                                  <a:pt x="0" y="17526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39330" name="Shape 39330"/>
                        <wps:cNvSpPr/>
                        <wps:spPr>
                          <a:xfrm>
                            <a:off x="269697" y="175337"/>
                            <a:ext cx="5490337" cy="175564"/>
                          </a:xfrm>
                          <a:custGeom>
                            <a:avLst/>
                            <a:gdLst/>
                            <a:ahLst/>
                            <a:cxnLst/>
                            <a:rect l="0" t="0" r="0" b="0"/>
                            <a:pathLst>
                              <a:path w="5490337" h="175564">
                                <a:moveTo>
                                  <a:pt x="0" y="0"/>
                                </a:moveTo>
                                <a:lnTo>
                                  <a:pt x="5490337" y="0"/>
                                </a:lnTo>
                                <a:lnTo>
                                  <a:pt x="5490337" y="175564"/>
                                </a:lnTo>
                                <a:lnTo>
                                  <a:pt x="0" y="17556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39331" name="Shape 39331"/>
                        <wps:cNvSpPr/>
                        <wps:spPr>
                          <a:xfrm>
                            <a:off x="269697" y="350901"/>
                            <a:ext cx="4528694" cy="175260"/>
                          </a:xfrm>
                          <a:custGeom>
                            <a:avLst/>
                            <a:gdLst/>
                            <a:ahLst/>
                            <a:cxnLst/>
                            <a:rect l="0" t="0" r="0" b="0"/>
                            <a:pathLst>
                              <a:path w="4528694" h="175260">
                                <a:moveTo>
                                  <a:pt x="0" y="0"/>
                                </a:moveTo>
                                <a:lnTo>
                                  <a:pt x="4528694" y="0"/>
                                </a:lnTo>
                                <a:lnTo>
                                  <a:pt x="4528694" y="175260"/>
                                </a:lnTo>
                                <a:lnTo>
                                  <a:pt x="0" y="17526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w:pict>
              <v:group w14:anchorId="6AB1819E" id="Group 34641" o:spid="_x0000_s1026" style="position:absolute;margin-left:21.35pt;margin-top:-2.9pt;width:453.55pt;height:41.45pt;z-index:-251658240" coordsize="57600,5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">
                <v:shape id="Shape 39329" o:spid="_x0000_s1027" style="position:absolute;width:57600;height:1752;visibility:visible;mso-wrap-style:square;v-text-anchor:top" coordsize="576008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" path="m,l5760085,r,175260l,175260,,e" fillcolor="#d3d3d3" stroked="f" strokeweight="0">
                  <v:stroke miterlimit="83231f" joinstyle="miter"/>
                  <v:path arrowok="t" textboxrect="0,0,5760085,175260"/>
                </v:shape>
                <v:shape id="Shape 39330" o:spid="_x0000_s1028" style="position:absolute;left:2696;top:1753;width:54904;height:1756;visibility:visible;mso-wrap-style:square;v-text-anchor:top" coordsize="5490337,175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" path="m,l5490337,r,175564l,175564,,e" fillcolor="#d3d3d3" stroked="f" strokeweight="0">
                  <v:stroke miterlimit="83231f" joinstyle="miter"/>
                  <v:path arrowok="t" textboxrect="0,0,5490337,175564"/>
                </v:shape>
                <v:shape id="Shape 39331" o:spid="_x0000_s1029" style="position:absolute;left:2696;top:3509;width:45287;height:1752;visibility:visible;mso-wrap-style:square;v-text-anchor:top" coordsize="4528694,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" path="m,l4528694,r,175260l,175260,,e" fillcolor="#d3d3d3" stroked="f" strokeweight="0">
                  <v:stroke miterlimit="83231f" joinstyle="miter"/>
                  <v:path arrowok="t" textboxrect="0,0,4528694,175260"/>
                </v:shape>
              </v:group>
            </w:pict>
          </mc:Fallback>
        </mc:AlternateContent>
      </w:r>
      <w:r w:rsidRPr="00117B8A">
        <w:rPr>
          <w:rFonts w:asciiTheme="majorBidi" w:hAnsiTheme="majorBidi" w:cstheme="majorBidi"/>
          <w:b/>
          <w:highlight w:val="lightGray"/>
        </w:rPr>
        <w:t>IX.</w:t>
      </w:r>
      <w:r w:rsidRPr="00117B8A">
        <w:rPr>
          <w:rFonts w:asciiTheme="majorBidi" w:eastAsia="Arial" w:hAnsiTheme="majorBidi" w:cstheme="majorBidi"/>
          <w:b/>
          <w:highlight w:val="lightGray"/>
        </w:rPr>
        <w:t xml:space="preserve"> </w:t>
      </w:r>
      <w:r w:rsidRPr="00117B8A">
        <w:rPr>
          <w:rFonts w:asciiTheme="majorBidi" w:hAnsiTheme="majorBidi" w:cstheme="majorBidi"/>
          <w:b/>
          <w:highlight w:val="lightGray"/>
        </w:rPr>
        <w:t>Oświadczenia i dokumenty, jakie zobowiązani są dostarczyć wykonawcy w celu potwierdzenia spełnienia warunków udziału w postępowaniu oraz wykazania braku podstaw wykluczenia z postępowania (podmiotowe środki dowodowe)</w:t>
      </w:r>
      <w:r w:rsidRPr="00117B8A">
        <w:rPr>
          <w:rFonts w:asciiTheme="majorBidi" w:hAnsiTheme="majorBidi" w:cstheme="majorBidi"/>
          <w:b/>
        </w:rPr>
        <w:t xml:space="preserve"> </w:t>
      </w:r>
    </w:p>
    <w:p w14:paraId="71C98B48" w14:textId="5E13D966" w:rsidR="009F3026" w:rsidRPr="00117B8A" w:rsidRDefault="0077244E" w:rsidP="00117B8A">
      <w:pPr>
        <w:spacing w:after="0" w:line="240" w:lineRule="auto"/>
        <w:ind w:left="7" w:right="0"/>
        <w:rPr>
          <w:rFonts w:asciiTheme="majorBidi" w:hAnsiTheme="majorBidi" w:cstheme="majorBidi"/>
          <w:b/>
          <w:color w:val="auto"/>
        </w:rPr>
      </w:pPr>
      <w:r w:rsidRPr="00117B8A">
        <w:rPr>
          <w:rFonts w:asciiTheme="majorBidi" w:hAnsiTheme="majorBidi" w:cstheme="majorBidi"/>
          <w:b/>
        </w:rPr>
        <w:t>9.1.</w:t>
      </w:r>
      <w:r w:rsidRPr="00117B8A">
        <w:rPr>
          <w:rFonts w:asciiTheme="majorBidi" w:eastAsia="Arial" w:hAnsiTheme="majorBidi" w:cstheme="majorBidi"/>
          <w:b/>
        </w:rPr>
        <w:t xml:space="preserve"> </w:t>
      </w:r>
      <w:r w:rsidRPr="00117B8A">
        <w:rPr>
          <w:rFonts w:asciiTheme="majorBidi" w:hAnsiTheme="majorBidi" w:cstheme="majorBidi"/>
        </w:rPr>
        <w:t xml:space="preserve">Do oferty wykonawca zobowiązany jest dołączyć aktualne na dzień składania ofert oświadczenie o spełnianiu warunków udziału w postępowaniu oraz o braku podstaw do wykluczenia z postępowania - zgodnie z </w:t>
      </w:r>
      <w:r w:rsidRPr="00117B8A">
        <w:rPr>
          <w:rFonts w:asciiTheme="majorBidi" w:hAnsiTheme="majorBidi" w:cstheme="majorBidi"/>
          <w:b/>
        </w:rPr>
        <w:t xml:space="preserve">Załącznikiem nr 1 do SWZ; </w:t>
      </w:r>
      <w:r w:rsidR="00584444" w:rsidRPr="00117B8A">
        <w:rPr>
          <w:rFonts w:asciiTheme="majorBidi" w:hAnsiTheme="majorBidi" w:cstheme="majorBidi"/>
          <w:bCs/>
        </w:rPr>
        <w:t xml:space="preserve">Oświadczenie o przeciwdziałaniu agresji na Ukrainę </w:t>
      </w:r>
      <w:r w:rsidR="00584444" w:rsidRPr="00117B8A">
        <w:rPr>
          <w:rFonts w:asciiTheme="majorBidi" w:hAnsiTheme="majorBidi" w:cstheme="majorBidi"/>
          <w:b/>
        </w:rPr>
        <w:t xml:space="preserve">Załącznik nr 8 do </w:t>
      </w:r>
      <w:r w:rsidR="009F2015" w:rsidRPr="00117B8A">
        <w:rPr>
          <w:rFonts w:asciiTheme="majorBidi" w:hAnsiTheme="majorBidi" w:cstheme="majorBidi"/>
          <w:b/>
        </w:rPr>
        <w:t>SWZ</w:t>
      </w:r>
      <w:r w:rsidR="009F2015" w:rsidRPr="00117B8A">
        <w:rPr>
          <w:rFonts w:asciiTheme="majorBidi" w:hAnsiTheme="majorBidi" w:cstheme="majorBidi"/>
          <w:bCs/>
        </w:rPr>
        <w:t>;</w:t>
      </w:r>
      <w:r w:rsidR="00371B23" w:rsidRPr="00117B8A">
        <w:rPr>
          <w:rFonts w:asciiTheme="majorBidi" w:hAnsiTheme="majorBidi" w:cstheme="majorBidi"/>
          <w:bCs/>
        </w:rPr>
        <w:t xml:space="preserve"> </w:t>
      </w:r>
      <w:r w:rsidR="00054ECC" w:rsidRPr="00117B8A">
        <w:rPr>
          <w:rFonts w:asciiTheme="majorBidi" w:hAnsiTheme="majorBidi" w:cstheme="majorBidi"/>
          <w:bCs/>
        </w:rPr>
        <w:t xml:space="preserve">Oświadczenie Wykonawcy dotyczące zapoznania się z placem </w:t>
      </w:r>
      <w:r w:rsidR="00E20D54" w:rsidRPr="00117B8A">
        <w:rPr>
          <w:rFonts w:asciiTheme="majorBidi" w:hAnsiTheme="majorBidi" w:cstheme="majorBidi"/>
          <w:bCs/>
        </w:rPr>
        <w:t>budowy Załącznik</w:t>
      </w:r>
      <w:r w:rsidR="00054ECC" w:rsidRPr="00117B8A">
        <w:rPr>
          <w:rFonts w:asciiTheme="majorBidi" w:hAnsiTheme="majorBidi" w:cstheme="majorBidi"/>
          <w:b/>
        </w:rPr>
        <w:t xml:space="preserve"> nr 9 do SWZ</w:t>
      </w:r>
      <w:r w:rsidR="00BF03B6" w:rsidRPr="00117B8A">
        <w:rPr>
          <w:rFonts w:asciiTheme="majorBidi" w:hAnsiTheme="majorBidi" w:cstheme="majorBidi"/>
          <w:b/>
        </w:rPr>
        <w:t>,</w:t>
      </w:r>
      <w:r w:rsidR="00054ECC" w:rsidRPr="00117B8A">
        <w:rPr>
          <w:rFonts w:asciiTheme="majorBidi" w:hAnsiTheme="majorBidi" w:cstheme="majorBidi"/>
          <w:bCs/>
        </w:rPr>
        <w:t xml:space="preserve"> </w:t>
      </w:r>
      <w:r w:rsidR="00454305" w:rsidRPr="00117B8A">
        <w:rPr>
          <w:rFonts w:asciiTheme="majorBidi" w:hAnsiTheme="majorBidi" w:cstheme="majorBidi"/>
          <w:b/>
        </w:rPr>
        <w:t>Kosztorys</w:t>
      </w:r>
      <w:r w:rsidR="00163C55">
        <w:rPr>
          <w:rFonts w:asciiTheme="majorBidi" w:hAnsiTheme="majorBidi" w:cstheme="majorBidi"/>
          <w:b/>
        </w:rPr>
        <w:t>y</w:t>
      </w:r>
      <w:r w:rsidR="00454305" w:rsidRPr="00117B8A">
        <w:rPr>
          <w:rFonts w:asciiTheme="majorBidi" w:hAnsiTheme="majorBidi" w:cstheme="majorBidi"/>
          <w:b/>
        </w:rPr>
        <w:t xml:space="preserve"> </w:t>
      </w:r>
      <w:r w:rsidR="00E20D54" w:rsidRPr="00117B8A">
        <w:rPr>
          <w:rFonts w:asciiTheme="majorBidi" w:hAnsiTheme="majorBidi" w:cstheme="majorBidi"/>
          <w:b/>
        </w:rPr>
        <w:t>ofertow</w:t>
      </w:r>
      <w:r w:rsidR="00163C55">
        <w:rPr>
          <w:rFonts w:asciiTheme="majorBidi" w:hAnsiTheme="majorBidi" w:cstheme="majorBidi"/>
          <w:b/>
        </w:rPr>
        <w:t>e z podziałem na zadania</w:t>
      </w:r>
      <w:r w:rsidR="003F1338" w:rsidRPr="00117B8A">
        <w:rPr>
          <w:rFonts w:asciiTheme="majorBidi" w:hAnsiTheme="majorBidi" w:cstheme="majorBidi"/>
          <w:b/>
          <w:color w:val="auto"/>
        </w:rPr>
        <w:t>.</w:t>
      </w:r>
    </w:p>
    <w:p w14:paraId="5BF136ED" w14:textId="44C8BE5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9.</w:t>
      </w:r>
      <w:r w:rsidR="002E30A8" w:rsidRPr="00117B8A">
        <w:rPr>
          <w:rFonts w:asciiTheme="majorBidi" w:hAnsiTheme="majorBidi" w:cstheme="majorBidi"/>
          <w:b/>
        </w:rPr>
        <w:t>2</w:t>
      </w:r>
      <w:r w:rsidRPr="00117B8A">
        <w:rPr>
          <w:rFonts w:asciiTheme="majorBidi" w:hAnsiTheme="majorBidi" w:cstheme="majorBidi"/>
          <w:b/>
        </w:rPr>
        <w:t xml:space="preserve">. </w:t>
      </w:r>
      <w:r w:rsidRPr="00117B8A">
        <w:rPr>
          <w:rFonts w:asciiTheme="majorBidi" w:hAnsiTheme="majorBidi" w:cstheme="majorBidi"/>
        </w:rPr>
        <w:t xml:space="preserve">Oświadczenie, o którym mowa w pkt 9.1. tymczasowo zastępujące wymagane przez Zamawiającego podmiotowe środki dowodowe. </w:t>
      </w:r>
    </w:p>
    <w:p w14:paraId="4FD50B85"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9.3. </w:t>
      </w:r>
      <w:r w:rsidRPr="00117B8A">
        <w:rPr>
          <w:rFonts w:asciiTheme="majorBidi" w:hAnsiTheme="majorBidi" w:cstheme="majorBidi"/>
        </w:rPr>
        <w:t xml:space="preserve">Zamawiający wezwie wykonawcę, którego oferta zostanie najwyżej oceniona, do złożenia w wyznaczonym terminie, nie krótszym niż </w:t>
      </w:r>
      <w:r w:rsidRPr="00117B8A">
        <w:rPr>
          <w:rFonts w:asciiTheme="majorBidi" w:hAnsiTheme="majorBidi" w:cstheme="majorBidi"/>
          <w:b/>
        </w:rPr>
        <w:t>5 dni od dnia wezwania</w:t>
      </w:r>
      <w:r w:rsidRPr="00117B8A">
        <w:rPr>
          <w:rFonts w:asciiTheme="majorBidi" w:hAnsiTheme="majorBidi" w:cstheme="majorBidi"/>
        </w:rPr>
        <w:t xml:space="preserve">, do złożenia podmiotowych środków dowodowych wskazanych w pkt. 9.4 SWZ. </w:t>
      </w:r>
    </w:p>
    <w:p w14:paraId="3B27DCF6" w14:textId="77777777" w:rsidR="009F3026" w:rsidRPr="00117B8A" w:rsidRDefault="0077244E" w:rsidP="00117B8A">
      <w:pPr>
        <w:spacing w:after="0" w:line="240" w:lineRule="auto"/>
        <w:ind w:left="437" w:right="0"/>
        <w:rPr>
          <w:rFonts w:asciiTheme="majorBidi" w:hAnsiTheme="majorBidi" w:cstheme="majorBidi"/>
        </w:rPr>
      </w:pPr>
      <w:r w:rsidRPr="00117B8A">
        <w:rPr>
          <w:rFonts w:asciiTheme="majorBidi" w:hAnsiTheme="majorBidi" w:cstheme="majorBidi"/>
          <w:b/>
        </w:rPr>
        <w:t>Wykonawca składa podmiotowe środki dowodowe aktualne na dzień ich złożenia.</w:t>
      </w:r>
      <w:r w:rsidRPr="00117B8A">
        <w:rPr>
          <w:rFonts w:asciiTheme="majorBidi" w:hAnsiTheme="majorBidi" w:cstheme="majorBidi"/>
        </w:rPr>
        <w:t xml:space="preserve">  </w:t>
      </w:r>
    </w:p>
    <w:p w14:paraId="03549593"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9.4. </w:t>
      </w:r>
      <w:r w:rsidRPr="00117B8A">
        <w:rPr>
          <w:rFonts w:asciiTheme="majorBidi" w:hAnsiTheme="majorBidi" w:cstheme="majorBidi"/>
        </w:rPr>
        <w:t xml:space="preserve">Podmiotowe środki dowodowe wymagane od wykonawcy obejmują: </w:t>
      </w:r>
    </w:p>
    <w:p w14:paraId="5EFAD176" w14:textId="77777777" w:rsidR="009F3026" w:rsidRPr="00117B8A" w:rsidRDefault="0077244E" w:rsidP="00117B8A">
      <w:pPr>
        <w:spacing w:after="0" w:line="240" w:lineRule="auto"/>
        <w:ind w:left="428" w:right="0" w:hanging="286"/>
        <w:rPr>
          <w:rFonts w:asciiTheme="majorBidi" w:hAnsiTheme="majorBidi" w:cstheme="majorBidi"/>
        </w:rPr>
      </w:pPr>
      <w:r w:rsidRPr="00117B8A">
        <w:rPr>
          <w:rFonts w:asciiTheme="majorBidi" w:hAnsiTheme="majorBidi" w:cstheme="majorBidi"/>
          <w:b/>
        </w:rPr>
        <w:lastRenderedPageBreak/>
        <w:t xml:space="preserve">9.4.1. </w:t>
      </w:r>
      <w:r w:rsidRPr="00117B8A">
        <w:rPr>
          <w:rFonts w:asciiTheme="majorBidi" w:hAnsiTheme="majorBidi" w:cstheme="majorBidi"/>
        </w:rPr>
        <w:t xml:space="preserve">Oświadczenie wykonawcy, w zakresie art. 108 ust. 1 pkt 5 ustawy, o braku przynależności do tej samej grupy kapitałowej, w rozumieniu ustawy z dnia 16.02.2007 r. o ochronie konkurencji i konsumentów (Dz. 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niezależnie od innego wykonawcy należącego do tej samej grupy kapitałowej - </w:t>
      </w:r>
      <w:r w:rsidRPr="00117B8A">
        <w:rPr>
          <w:rFonts w:asciiTheme="majorBidi" w:hAnsiTheme="majorBidi" w:cstheme="majorBidi"/>
          <w:b/>
        </w:rPr>
        <w:t>załącznik nr 2 do SWZ</w:t>
      </w:r>
      <w:r w:rsidRPr="00117B8A">
        <w:rPr>
          <w:rFonts w:asciiTheme="majorBidi" w:hAnsiTheme="majorBidi" w:cstheme="majorBidi"/>
        </w:rPr>
        <w:t xml:space="preserve">; </w:t>
      </w:r>
    </w:p>
    <w:p w14:paraId="57428A63" w14:textId="77777777" w:rsidR="009F3026" w:rsidRPr="00117B8A" w:rsidRDefault="0077244E" w:rsidP="00117B8A">
      <w:pPr>
        <w:spacing w:after="0" w:line="240" w:lineRule="auto"/>
        <w:ind w:left="428" w:right="0" w:hanging="286"/>
        <w:rPr>
          <w:rFonts w:asciiTheme="majorBidi" w:hAnsiTheme="majorBidi" w:cstheme="majorBidi"/>
        </w:rPr>
      </w:pPr>
      <w:r w:rsidRPr="00117B8A">
        <w:rPr>
          <w:rFonts w:asciiTheme="majorBidi" w:hAnsiTheme="majorBidi" w:cstheme="majorBidi"/>
          <w:b/>
        </w:rPr>
        <w:t xml:space="preserve">9.4.2. w celu potwierdzenia spełniania warunku wskazanego w pkt. 7.2.4a) SWZ – </w:t>
      </w:r>
      <w:r w:rsidRPr="00117B8A">
        <w:rPr>
          <w:rFonts w:asciiTheme="majorBidi" w:hAnsiTheme="majorBidi" w:cstheme="majorBidi"/>
        </w:rPr>
        <w:t xml:space="preserve">wykaz robót budowlanych spełniających wymagania określone w pkt. 7.2.4a) SWZ, wykonanych nie wcześniej niż w okresie ostatnich 5 lat a jeżeli okres prowadzenia działalności jest krótszy - w tym okresie, porównywalnych z robotami budowlanymi stanowiącymi przedmiot zamówienia, wraz z podaniem ich rodzaju, wartości, daty, miejsca wykonania i podmiotów, na rzecz których te roboty budowlane zostały wykonane, oraz załączeniem dowodów określających czy te roboty budowlane zostały wykonane lub nadal są wykonywane należycie, przy czym dowodami, o których mowa, są referencje bądź inne dokumenty sporządzone przez podmiot, na rzecz którego roboty budowlane (były wykonane należycie) były wykonywane, a jeżeli z uzasadnionej przyczyny o obiektywnym charakterze wykonawca nie jest w stanie uzyskać tych dokumentów - inne odpowiednie dokumenty –  </w:t>
      </w:r>
      <w:r w:rsidRPr="00117B8A">
        <w:rPr>
          <w:rFonts w:asciiTheme="majorBidi" w:hAnsiTheme="majorBidi" w:cstheme="majorBidi"/>
          <w:i/>
        </w:rPr>
        <w:t>(wg. wzoru przedstawionego przez Zamawiającego na dalszym etapie postępowania)</w:t>
      </w:r>
      <w:r w:rsidRPr="00117B8A">
        <w:rPr>
          <w:rFonts w:asciiTheme="majorBidi" w:hAnsiTheme="majorBidi" w:cstheme="majorBidi"/>
        </w:rPr>
        <w:t xml:space="preserve">; </w:t>
      </w:r>
    </w:p>
    <w:p w14:paraId="2EC3E5BC" w14:textId="744AB2AB" w:rsidR="009F3026" w:rsidRPr="00117B8A" w:rsidRDefault="0077244E" w:rsidP="00117B8A">
      <w:pPr>
        <w:spacing w:after="0" w:line="240" w:lineRule="auto"/>
        <w:ind w:left="428" w:right="0" w:hanging="286"/>
        <w:rPr>
          <w:rFonts w:asciiTheme="majorBidi" w:hAnsiTheme="majorBidi" w:cstheme="majorBidi"/>
        </w:rPr>
      </w:pPr>
      <w:r w:rsidRPr="00117B8A">
        <w:rPr>
          <w:rFonts w:asciiTheme="majorBidi" w:hAnsiTheme="majorBidi" w:cstheme="majorBidi"/>
          <w:b/>
        </w:rPr>
        <w:t>9.4.</w:t>
      </w:r>
      <w:r w:rsidR="001729CB" w:rsidRPr="00117B8A">
        <w:rPr>
          <w:rFonts w:asciiTheme="majorBidi" w:hAnsiTheme="majorBidi" w:cstheme="majorBidi"/>
          <w:b/>
        </w:rPr>
        <w:t>3</w:t>
      </w:r>
      <w:r w:rsidRPr="00117B8A">
        <w:rPr>
          <w:rFonts w:asciiTheme="majorBidi" w:hAnsiTheme="majorBidi" w:cstheme="majorBidi"/>
          <w:b/>
        </w:rPr>
        <w:t xml:space="preserve">. w celu potwierdzenia spełniania warunku wskazanego w pkt. 7.2.4b) SWZ – </w:t>
      </w:r>
      <w:r w:rsidRPr="00117B8A">
        <w:rPr>
          <w:rFonts w:asciiTheme="majorBidi" w:hAnsiTheme="majorBidi" w:cstheme="majorBidi"/>
        </w:rPr>
        <w:t xml:space="preserve">wykaz osób, skierowanych przez wykonawcę do realizacji zamówienia publicznego, spełniających wymagania wskazane w pkt. 7.2.4b) SWZ wraz z informacjami na temat ich kwalifikacji zawodowych, uprawnień, niezbędnych do wykonania zamówienia publicznego, a także zakresu wykonywanych przez nie czynności, nazw i adresów inwestorów obiektów, okresów wykonywania prac przy obiektach, wartości robót oraz informacją o podstawie do dysponowania tymi osobami – </w:t>
      </w:r>
      <w:r w:rsidRPr="00117B8A">
        <w:rPr>
          <w:rFonts w:asciiTheme="majorBidi" w:hAnsiTheme="majorBidi" w:cstheme="majorBidi"/>
          <w:i/>
        </w:rPr>
        <w:t xml:space="preserve">(wg. wzoru przedstawionego przez Zamawiającego na dalszym etapie postępowania). </w:t>
      </w:r>
    </w:p>
    <w:p w14:paraId="2C513B1C" w14:textId="7558CAD3" w:rsidR="009F3026" w:rsidRPr="00117B8A" w:rsidRDefault="0077244E" w:rsidP="00117B8A">
      <w:pPr>
        <w:spacing w:after="0" w:line="240" w:lineRule="auto"/>
        <w:ind w:left="428" w:right="0" w:hanging="286"/>
        <w:rPr>
          <w:rFonts w:asciiTheme="majorBidi" w:hAnsiTheme="majorBidi" w:cstheme="majorBidi"/>
          <w:b/>
        </w:rPr>
      </w:pPr>
      <w:r w:rsidRPr="00117B8A">
        <w:rPr>
          <w:rFonts w:asciiTheme="majorBidi" w:hAnsiTheme="majorBidi" w:cstheme="majorBidi"/>
          <w:b/>
        </w:rPr>
        <w:t>9.4.</w:t>
      </w:r>
      <w:r w:rsidR="001729CB" w:rsidRPr="00117B8A">
        <w:rPr>
          <w:rFonts w:asciiTheme="majorBidi" w:hAnsiTheme="majorBidi" w:cstheme="majorBidi"/>
          <w:b/>
        </w:rPr>
        <w:t>4</w:t>
      </w:r>
      <w:r w:rsidRPr="00117B8A">
        <w:rPr>
          <w:rFonts w:asciiTheme="majorBidi" w:hAnsiTheme="majorBidi" w:cstheme="majorBidi"/>
          <w:b/>
        </w:rPr>
        <w:t xml:space="preserve">. oświadczenie wykonawcy o aktualności informacji zawartych w oświadczeniu, o którym mowa w pkt. 9.1, w zakresie podstaw wykluczenia z postępowania wskazanych w pkt. 8.1 SWZ – </w:t>
      </w:r>
      <w:r w:rsidRPr="00117B8A">
        <w:rPr>
          <w:rFonts w:asciiTheme="majorBidi" w:hAnsiTheme="majorBidi" w:cstheme="majorBidi"/>
        </w:rPr>
        <w:t>wzór oświadczenia, stanowi</w:t>
      </w:r>
      <w:r w:rsidRPr="00117B8A">
        <w:rPr>
          <w:rFonts w:asciiTheme="majorBidi" w:hAnsiTheme="majorBidi" w:cstheme="majorBidi"/>
          <w:b/>
        </w:rPr>
        <w:t xml:space="preserve"> Załącznik nr 3 do SWZ.  </w:t>
      </w:r>
    </w:p>
    <w:p w14:paraId="73124A87" w14:textId="77777777" w:rsidR="001729CB" w:rsidRPr="00117B8A" w:rsidRDefault="001729CB" w:rsidP="00117B8A">
      <w:pPr>
        <w:spacing w:after="0" w:line="240" w:lineRule="auto"/>
        <w:ind w:left="428" w:right="0" w:hanging="286"/>
        <w:rPr>
          <w:rFonts w:asciiTheme="majorBidi" w:hAnsiTheme="majorBidi" w:cstheme="majorBidi"/>
        </w:rPr>
      </w:pPr>
    </w:p>
    <w:p w14:paraId="43556488" w14:textId="77777777" w:rsidR="009F3026" w:rsidRPr="00117B8A" w:rsidRDefault="0077244E" w:rsidP="00117B8A">
      <w:pPr>
        <w:spacing w:after="0" w:line="240" w:lineRule="auto"/>
        <w:ind w:left="-5" w:right="0"/>
        <w:rPr>
          <w:rFonts w:asciiTheme="majorBidi" w:hAnsiTheme="majorBidi" w:cstheme="majorBidi"/>
        </w:rPr>
      </w:pPr>
      <w:r w:rsidRPr="00117B8A">
        <w:rPr>
          <w:rFonts w:asciiTheme="majorBidi" w:hAnsiTheme="majorBidi" w:cstheme="majorBidi"/>
          <w:b/>
        </w:rPr>
        <w:t xml:space="preserve">9.5. Dokumenty podmiotów zagranicznych </w:t>
      </w:r>
    </w:p>
    <w:p w14:paraId="3DFE9A8F" w14:textId="1A71D20F" w:rsidR="009F3026" w:rsidRPr="00117B8A" w:rsidRDefault="00D6272B" w:rsidP="00117B8A">
      <w:pPr>
        <w:spacing w:after="0" w:line="240" w:lineRule="auto"/>
        <w:ind w:left="557" w:right="0" w:hanging="415"/>
        <w:rPr>
          <w:rFonts w:asciiTheme="majorBidi" w:hAnsiTheme="majorBidi" w:cstheme="majorBidi"/>
        </w:rPr>
      </w:pPr>
      <w:r w:rsidRPr="00117B8A">
        <w:rPr>
          <w:rFonts w:asciiTheme="majorBidi" w:hAnsiTheme="majorBidi" w:cstheme="majorBidi"/>
          <w:b/>
        </w:rPr>
        <w:t>9.5.1.</w:t>
      </w:r>
      <w:r w:rsidR="0077244E" w:rsidRPr="00117B8A">
        <w:rPr>
          <w:rFonts w:asciiTheme="majorBidi" w:hAnsiTheme="majorBidi" w:cstheme="majorBidi"/>
          <w:b/>
        </w:rPr>
        <w:t xml:space="preserve"> </w:t>
      </w:r>
      <w:r w:rsidR="0077244E" w:rsidRPr="00117B8A">
        <w:rPr>
          <w:rFonts w:asciiTheme="majorBidi" w:hAnsiTheme="majorBidi" w:cstheme="majorBidi"/>
          <w:b/>
          <w:bCs/>
          <w:i/>
          <w:iCs/>
        </w:rPr>
        <w:t>Jeżeli wykonawca ma siedzibę lub miejsce zamieszkania poza terytorium Rzeczypospolitej Polskiej, zamiast dokumentu, o których mowa w ust. 11 pkt 1 ppkt a), składa dokument lub dokumenty wystawione w kraju, w którym wykonawca ma siedzibę lub miejsce zamieszkania;</w:t>
      </w:r>
      <w:r w:rsidR="0077244E" w:rsidRPr="00117B8A">
        <w:rPr>
          <w:rFonts w:asciiTheme="majorBidi" w:hAnsiTheme="majorBidi" w:cstheme="majorBidi"/>
        </w:rPr>
        <w:t xml:space="preserve">  </w:t>
      </w:r>
    </w:p>
    <w:p w14:paraId="6B7C4207" w14:textId="77777777" w:rsidR="009F3026" w:rsidRPr="00117B8A" w:rsidRDefault="0077244E" w:rsidP="00117B8A">
      <w:pPr>
        <w:tabs>
          <w:tab w:val="center" w:pos="4372"/>
        </w:tabs>
        <w:spacing w:after="0" w:line="240" w:lineRule="auto"/>
        <w:ind w:left="-3" w:right="0" w:firstLine="0"/>
        <w:jc w:val="left"/>
        <w:rPr>
          <w:rFonts w:asciiTheme="majorBidi" w:hAnsiTheme="majorBidi" w:cstheme="majorBidi"/>
        </w:rPr>
      </w:pPr>
      <w:r w:rsidRPr="00117B8A">
        <w:rPr>
          <w:rFonts w:asciiTheme="majorBidi" w:hAnsiTheme="majorBidi" w:cstheme="majorBidi"/>
          <w:b/>
        </w:rPr>
        <w:t xml:space="preserve">9.6. </w:t>
      </w:r>
      <w:r w:rsidRPr="00117B8A">
        <w:rPr>
          <w:rFonts w:asciiTheme="majorBidi" w:hAnsiTheme="majorBidi" w:cstheme="majorBidi"/>
          <w:b/>
        </w:rPr>
        <w:tab/>
      </w:r>
      <w:r w:rsidRPr="00117B8A">
        <w:rPr>
          <w:rFonts w:asciiTheme="majorBidi" w:hAnsiTheme="majorBidi" w:cstheme="majorBidi"/>
        </w:rPr>
        <w:t xml:space="preserve">Zamawiający nie wzywa do złożenia podmiotowych środków dowodowych, jeżeli: </w:t>
      </w:r>
    </w:p>
    <w:p w14:paraId="18FDFDD5" w14:textId="1C9B296A" w:rsidR="009F3026" w:rsidRPr="00117B8A" w:rsidRDefault="0077244E" w:rsidP="00117B8A">
      <w:pPr>
        <w:spacing w:after="0" w:line="240" w:lineRule="auto"/>
        <w:ind w:left="566" w:right="0" w:hanging="283"/>
        <w:rPr>
          <w:rFonts w:asciiTheme="majorBidi" w:hAnsiTheme="majorBidi" w:cstheme="majorBidi"/>
        </w:rPr>
      </w:pPr>
      <w:r w:rsidRPr="00117B8A">
        <w:rPr>
          <w:rFonts w:asciiTheme="majorBidi" w:hAnsiTheme="majorBidi" w:cstheme="majorBidi"/>
          <w:b/>
        </w:rPr>
        <w:t>9.6.1.</w:t>
      </w:r>
      <w:r w:rsidRPr="00117B8A">
        <w:rPr>
          <w:rFonts w:asciiTheme="majorBidi" w:hAnsiTheme="majorBidi" w:cstheme="majorBidi"/>
        </w:rPr>
        <w:t xml:space="preserve"> może je uzyskać za pomocą bezpłatnych i ogólnodostępnych baz danych, w szczególności rejestrów publicznych w rozumieniu ustawy z dnia 17.02.2005 r. o informatyzacji działalności podmiotów realizujących zadania publiczne, o ile wykonawca wskazał w formularzu ofertowym, o którym mowa w art. 125 ust. 1 pzp</w:t>
      </w:r>
      <w:r w:rsidR="004A3077" w:rsidRPr="00117B8A">
        <w:rPr>
          <w:rFonts w:asciiTheme="majorBidi" w:hAnsiTheme="majorBidi" w:cstheme="majorBidi"/>
        </w:rPr>
        <w:t>.</w:t>
      </w:r>
      <w:r w:rsidRPr="00117B8A">
        <w:rPr>
          <w:rFonts w:asciiTheme="majorBidi" w:hAnsiTheme="majorBidi" w:cstheme="majorBidi"/>
        </w:rPr>
        <w:t xml:space="preserve"> dane umożliwiające dostęp do tych środków; </w:t>
      </w:r>
    </w:p>
    <w:p w14:paraId="62FF8E72" w14:textId="4137C9E6" w:rsidR="009F3026" w:rsidRPr="00117B8A" w:rsidRDefault="00687DA0" w:rsidP="00117B8A">
      <w:pPr>
        <w:spacing w:after="0" w:line="240" w:lineRule="auto"/>
        <w:ind w:left="566" w:right="0" w:hanging="283"/>
        <w:rPr>
          <w:rFonts w:asciiTheme="majorBidi" w:hAnsiTheme="majorBidi" w:cstheme="majorBidi"/>
        </w:rPr>
      </w:pPr>
      <w:r w:rsidRPr="00117B8A">
        <w:rPr>
          <w:rFonts w:asciiTheme="majorBidi" w:hAnsiTheme="majorBidi" w:cstheme="majorBidi"/>
          <w:b/>
        </w:rPr>
        <w:t>9.6.2. Wykonawca</w:t>
      </w:r>
      <w:r w:rsidR="0077244E" w:rsidRPr="00117B8A">
        <w:rPr>
          <w:rFonts w:asciiTheme="majorBidi" w:hAnsiTheme="majorBidi" w:cstheme="majorBidi"/>
        </w:rPr>
        <w:t xml:space="preserve"> nie jest zobowiązany do złożenia podmiotowych środków dowodowych, które Zamawiający posiada, jeżeli wykonawca wskaże te środki oraz potwierdzi ich prawidłowość i aktualność. </w:t>
      </w:r>
    </w:p>
    <w:p w14:paraId="0108A2DB" w14:textId="77777777" w:rsidR="009F3026" w:rsidRPr="00117B8A" w:rsidRDefault="0077244E" w:rsidP="00117B8A">
      <w:pPr>
        <w:spacing w:after="0" w:line="240" w:lineRule="auto"/>
        <w:ind w:left="566" w:right="0" w:hanging="283"/>
        <w:rPr>
          <w:rFonts w:asciiTheme="majorBidi" w:hAnsiTheme="majorBidi" w:cstheme="majorBidi"/>
        </w:rPr>
      </w:pPr>
      <w:r w:rsidRPr="00117B8A">
        <w:rPr>
          <w:rFonts w:asciiTheme="majorBidi" w:hAnsiTheme="majorBidi" w:cstheme="majorBidi"/>
          <w:b/>
        </w:rPr>
        <w:t xml:space="preserve">9.6.3.  </w:t>
      </w:r>
      <w:r w:rsidRPr="00117B8A">
        <w:rPr>
          <w:rFonts w:asciiTheme="majorBidi" w:hAnsiTheme="majorBidi" w:cstheme="majorBidi"/>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435C4D34" w14:textId="77777777" w:rsidR="009F3026" w:rsidRPr="00117B8A" w:rsidRDefault="0077244E" w:rsidP="00117B8A">
      <w:pPr>
        <w:spacing w:after="0" w:line="240" w:lineRule="auto"/>
        <w:ind w:left="427" w:right="0" w:firstLine="0"/>
        <w:jc w:val="left"/>
        <w:rPr>
          <w:rFonts w:asciiTheme="majorBidi" w:hAnsiTheme="majorBidi" w:cstheme="majorBidi"/>
        </w:rPr>
      </w:pPr>
      <w:r w:rsidRPr="00117B8A">
        <w:rPr>
          <w:rFonts w:asciiTheme="majorBidi" w:hAnsiTheme="majorBidi" w:cstheme="majorBidi"/>
          <w:b/>
        </w:rPr>
        <w:t xml:space="preserve"> </w:t>
      </w:r>
    </w:p>
    <w:p w14:paraId="470A8CB9" w14:textId="77777777" w:rsidR="009F3026" w:rsidRPr="00117B8A" w:rsidRDefault="0077244E" w:rsidP="00117B8A">
      <w:pPr>
        <w:pStyle w:val="Nagwek2"/>
        <w:spacing w:after="0" w:line="240" w:lineRule="auto"/>
        <w:ind w:left="422"/>
        <w:rPr>
          <w:rFonts w:asciiTheme="majorBidi" w:hAnsiTheme="majorBidi" w:cstheme="majorBidi"/>
          <w:sz w:val="22"/>
        </w:rPr>
      </w:pPr>
      <w:r w:rsidRPr="00117B8A">
        <w:rPr>
          <w:rFonts w:asciiTheme="majorBidi" w:hAnsiTheme="majorBidi" w:cstheme="majorBidi"/>
          <w:sz w:val="22"/>
        </w:rPr>
        <w:lastRenderedPageBreak/>
        <w:t>X.</w:t>
      </w:r>
      <w:r w:rsidRPr="00117B8A">
        <w:rPr>
          <w:rFonts w:asciiTheme="majorBidi" w:eastAsia="Arial" w:hAnsiTheme="majorBidi" w:cstheme="majorBidi"/>
          <w:sz w:val="22"/>
        </w:rPr>
        <w:t xml:space="preserve"> </w:t>
      </w:r>
      <w:r w:rsidRPr="00117B8A">
        <w:rPr>
          <w:rFonts w:asciiTheme="majorBidi" w:hAnsiTheme="majorBidi" w:cstheme="majorBidi"/>
          <w:sz w:val="22"/>
        </w:rPr>
        <w:t>Poleganie na zasobach innych podmiotów</w:t>
      </w:r>
      <w:r w:rsidRPr="00117B8A">
        <w:rPr>
          <w:rFonts w:asciiTheme="majorBidi" w:hAnsiTheme="majorBidi" w:cstheme="majorBidi"/>
          <w:sz w:val="22"/>
          <w:shd w:val="clear" w:color="auto" w:fill="auto"/>
        </w:rPr>
        <w:t xml:space="preserve"> </w:t>
      </w:r>
    </w:p>
    <w:p w14:paraId="7AC5696C"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10.1 </w:t>
      </w:r>
      <w:r w:rsidRPr="00117B8A">
        <w:rPr>
          <w:rFonts w:asciiTheme="majorBidi" w:hAnsiTheme="majorBidi" w:cstheme="majorBidi"/>
        </w:rPr>
        <w:t xml:space="preserve">Wykonawca może w celu potwierdzenia spełniania warunków udziału w postępowaniu, polegać na zdolnościach technicznych lub zawodowych podmiotów udostępniających zasoby, niezależnie od charakteru prawnego łączących go z nimi stosunków prawnych. </w:t>
      </w:r>
    </w:p>
    <w:p w14:paraId="026A5ABC" w14:textId="2DC3E63E"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10.2 </w:t>
      </w:r>
      <w:r w:rsidRPr="00117B8A">
        <w:rPr>
          <w:rFonts w:asciiTheme="majorBidi" w:hAnsiTheme="majorBidi" w:cstheme="majorBidi"/>
        </w:rPr>
        <w:t xml:space="preserve">W odniesieniu do warunków dotyczących doświadczenia, wykonawcy mogą polegać na zdolnościach podmiotów udostępniających zasoby, jeśli podmioty te wykonają </w:t>
      </w:r>
      <w:r w:rsidR="0008013B" w:rsidRPr="00117B8A">
        <w:rPr>
          <w:rFonts w:asciiTheme="majorBidi" w:hAnsiTheme="majorBidi" w:cstheme="majorBidi"/>
        </w:rPr>
        <w:t>świadczenie,</w:t>
      </w:r>
      <w:r w:rsidRPr="00117B8A">
        <w:rPr>
          <w:rFonts w:asciiTheme="majorBidi" w:hAnsiTheme="majorBidi" w:cstheme="majorBidi"/>
        </w:rPr>
        <w:t xml:space="preserve"> do realizacji którego te zdolności są wymagane. </w:t>
      </w:r>
    </w:p>
    <w:p w14:paraId="45279392"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10.3 </w:t>
      </w:r>
      <w:r w:rsidRPr="00117B8A">
        <w:rPr>
          <w:rFonts w:asciiTheme="majorBidi" w:hAnsiTheme="majorBidi" w:cstheme="majorBidi"/>
        </w:rPr>
        <w:t xml:space="preserve">Wykonawca, który polega na zdolnościach lub sytuacji podmiotów udostępniających zasoby, składa, </w:t>
      </w:r>
      <w:r w:rsidRPr="00117B8A">
        <w:rPr>
          <w:rFonts w:asciiTheme="majorBidi" w:hAnsiTheme="majorBidi" w:cstheme="majorBidi"/>
          <w:u w:val="single" w:color="000000"/>
        </w:rPr>
        <w:t>wraz z ofertą</w:t>
      </w:r>
      <w:r w:rsidRPr="00117B8A">
        <w:rPr>
          <w:rFonts w:asciiTheme="majorBidi" w:hAnsiTheme="majorBidi" w:cstheme="majorBidi"/>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117B8A">
        <w:rPr>
          <w:rFonts w:asciiTheme="majorBidi" w:hAnsiTheme="majorBidi" w:cstheme="majorBidi"/>
          <w:b/>
        </w:rPr>
        <w:t xml:space="preserve">Załącznik nr 4 do SWZ </w:t>
      </w:r>
      <w:r w:rsidRPr="00117B8A">
        <w:rPr>
          <w:rFonts w:asciiTheme="majorBidi" w:hAnsiTheme="majorBidi" w:cstheme="majorBidi"/>
        </w:rPr>
        <w:t xml:space="preserve">oraz oświadczenie o niepodleganiu wykluczeniu z postępowania – którego wzór stanowi </w:t>
      </w:r>
      <w:r w:rsidRPr="00117B8A">
        <w:rPr>
          <w:rFonts w:asciiTheme="majorBidi" w:hAnsiTheme="majorBidi" w:cstheme="majorBidi"/>
          <w:b/>
        </w:rPr>
        <w:t>Załącznik 4a.</w:t>
      </w:r>
      <w:r w:rsidRPr="00117B8A">
        <w:rPr>
          <w:rFonts w:asciiTheme="majorBidi" w:hAnsiTheme="majorBidi" w:cstheme="majorBidi"/>
        </w:rPr>
        <w:t xml:space="preserve">  </w:t>
      </w:r>
    </w:p>
    <w:p w14:paraId="1A552781" w14:textId="3CDE9399"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10.4 </w:t>
      </w:r>
      <w:r w:rsidRPr="00117B8A">
        <w:rPr>
          <w:rFonts w:asciiTheme="majorBidi" w:hAnsiTheme="majorBidi" w:cstheme="majorBidi"/>
        </w:rPr>
        <w:t xml:space="preserve">Zamawiający ocenia, czy udostępniane wykonawcy przez podmioty udostępniające zasoby zdolności techniczne lub zawodowe, pozwalają na wykazanie przez wykonawcę spełniania warunków udziału w postępowaniu, a także bada, czy nie </w:t>
      </w:r>
      <w:r w:rsidR="000B1230" w:rsidRPr="00117B8A">
        <w:rPr>
          <w:rFonts w:asciiTheme="majorBidi" w:hAnsiTheme="majorBidi" w:cstheme="majorBidi"/>
        </w:rPr>
        <w:t>zachodzą,</w:t>
      </w:r>
      <w:r w:rsidRPr="00117B8A">
        <w:rPr>
          <w:rFonts w:asciiTheme="majorBidi" w:hAnsiTheme="majorBidi" w:cstheme="majorBidi"/>
        </w:rPr>
        <w:t xml:space="preserve"> wobec tego podmiotu podstawy wykluczenia, które zostały przewidziane względem wykonawcy. </w:t>
      </w:r>
    </w:p>
    <w:p w14:paraId="4FD933B7" w14:textId="6FBA0F6C"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10.5 </w:t>
      </w:r>
      <w:r w:rsidRPr="00117B8A">
        <w:rPr>
          <w:rFonts w:asciiTheme="majorBidi" w:hAnsiTheme="majorBidi" w:cstheme="majorBidi"/>
        </w:rPr>
        <w:t xml:space="preserve">Jeżeli zdolności techniczne lub zawodowe podmiotu udostępniającego zasoby nie potwierdzają spełniania przez wykonawcę warunków udziału w postępowaniu lub </w:t>
      </w:r>
      <w:r w:rsidR="000B1230" w:rsidRPr="00117B8A">
        <w:rPr>
          <w:rFonts w:asciiTheme="majorBidi" w:hAnsiTheme="majorBidi" w:cstheme="majorBidi"/>
        </w:rPr>
        <w:t>zachodzą,</w:t>
      </w:r>
      <w:r w:rsidRPr="00117B8A">
        <w:rPr>
          <w:rFonts w:asciiTheme="majorBidi" w:hAnsiTheme="majorBidi" w:cstheme="majorBidi"/>
        </w:rPr>
        <w:t xml:space="preserve"> wobec tego podmiotu podstawy wykluczenia, zamawiający żąda, aby wykonawca w terminie określonym przez Zamawiającego zastąpił ten podmiot innym podmiotem lub podmiotami albo wykazał, że samodzielnie spełnia warunki udziału w postępowaniu. </w:t>
      </w:r>
    </w:p>
    <w:p w14:paraId="5AA1C1A1"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UWAGA: </w:t>
      </w:r>
      <w:r w:rsidRPr="00117B8A">
        <w:rPr>
          <w:rFonts w:asciiTheme="majorBidi" w:hAnsiTheme="majorBidi" w:cstheme="majorBidi"/>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0A8E28A4"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10.6</w:t>
      </w:r>
      <w:r w:rsidRPr="00117B8A">
        <w:rPr>
          <w:rFonts w:asciiTheme="majorBidi" w:hAnsiTheme="majorBidi" w:cstheme="majorBidi"/>
        </w:rPr>
        <w:t xml:space="preserve"> Oświadczenia i dokumenty, potwierdzające brak podstaw do wykluczenia z postępowania oraz spełnienie warunków udziału w postępowaniu, składa każdy z wykonawców wspólnie ubiegających się o zamówienia. </w:t>
      </w:r>
    </w:p>
    <w:p w14:paraId="0AB9C551"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b/>
        </w:rPr>
        <w:t xml:space="preserve"> </w:t>
      </w:r>
    </w:p>
    <w:p w14:paraId="13D36E93" w14:textId="77777777" w:rsidR="009F3026" w:rsidRPr="00117B8A" w:rsidRDefault="0077244E" w:rsidP="00117B8A">
      <w:pPr>
        <w:spacing w:after="0" w:line="240" w:lineRule="auto"/>
        <w:ind w:left="427" w:right="0" w:firstLine="0"/>
        <w:jc w:val="left"/>
        <w:rPr>
          <w:rFonts w:asciiTheme="majorBidi" w:hAnsiTheme="majorBidi" w:cstheme="majorBidi"/>
        </w:rPr>
      </w:pPr>
      <w:r w:rsidRPr="00117B8A">
        <w:rPr>
          <w:rFonts w:asciiTheme="majorBidi" w:hAnsiTheme="majorBidi" w:cstheme="majorBidi"/>
          <w:b/>
          <w:shd w:val="clear" w:color="auto" w:fill="D3D3D3"/>
        </w:rPr>
        <w:t>XI.</w:t>
      </w:r>
      <w:r w:rsidRPr="00117B8A">
        <w:rPr>
          <w:rFonts w:asciiTheme="majorBidi" w:eastAsia="Arial" w:hAnsiTheme="majorBidi" w:cstheme="majorBidi"/>
          <w:b/>
          <w:shd w:val="clear" w:color="auto" w:fill="D3D3D3"/>
        </w:rPr>
        <w:t xml:space="preserve"> </w:t>
      </w:r>
      <w:r w:rsidRPr="00117B8A">
        <w:rPr>
          <w:rFonts w:asciiTheme="majorBidi" w:hAnsiTheme="majorBidi" w:cstheme="majorBidi"/>
          <w:b/>
          <w:shd w:val="clear" w:color="auto" w:fill="D3D3D3"/>
        </w:rPr>
        <w:t>Opis sposobu przygotowania i składania oferty:</w:t>
      </w:r>
      <w:r w:rsidRPr="00117B8A">
        <w:rPr>
          <w:rFonts w:asciiTheme="majorBidi" w:hAnsiTheme="majorBidi" w:cstheme="majorBidi"/>
          <w:b/>
        </w:rPr>
        <w:t xml:space="preserve"> </w:t>
      </w:r>
      <w:r w:rsidRPr="00117B8A">
        <w:rPr>
          <w:rFonts w:asciiTheme="majorBidi" w:hAnsiTheme="majorBidi" w:cstheme="majorBidi"/>
          <w:b/>
          <w:i/>
        </w:rPr>
        <w:t xml:space="preserve"> </w:t>
      </w:r>
    </w:p>
    <w:p w14:paraId="3145AF15" w14:textId="074B10DE"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11.1.</w:t>
      </w:r>
      <w:r w:rsidRPr="00117B8A">
        <w:rPr>
          <w:rFonts w:asciiTheme="majorBidi" w:eastAsia="Arial" w:hAnsiTheme="majorBidi" w:cstheme="majorBidi"/>
          <w:b/>
        </w:rPr>
        <w:t xml:space="preserve"> </w:t>
      </w:r>
      <w:r w:rsidRPr="00117B8A">
        <w:rPr>
          <w:rFonts w:asciiTheme="majorBidi" w:hAnsiTheme="majorBidi" w:cstheme="majorBidi"/>
        </w:rPr>
        <w:t xml:space="preserve">Wykonawca ma prawo złożyć </w:t>
      </w:r>
      <w:r w:rsidRPr="00117B8A">
        <w:rPr>
          <w:rFonts w:asciiTheme="majorBidi" w:hAnsiTheme="majorBidi" w:cstheme="majorBidi"/>
          <w:b/>
        </w:rPr>
        <w:t xml:space="preserve">tylko jedną </w:t>
      </w:r>
      <w:r w:rsidR="00D85392" w:rsidRPr="00117B8A">
        <w:rPr>
          <w:rFonts w:asciiTheme="majorBidi" w:hAnsiTheme="majorBidi" w:cstheme="majorBidi"/>
          <w:b/>
        </w:rPr>
        <w:t>ofertę</w:t>
      </w:r>
      <w:r w:rsidRPr="00117B8A">
        <w:rPr>
          <w:rFonts w:asciiTheme="majorBidi" w:hAnsiTheme="majorBidi" w:cstheme="majorBidi"/>
          <w:b/>
        </w:rPr>
        <w:t xml:space="preserve"> </w:t>
      </w:r>
      <w:r w:rsidRPr="00117B8A">
        <w:rPr>
          <w:rFonts w:asciiTheme="majorBidi" w:hAnsiTheme="majorBidi" w:cstheme="majorBidi"/>
        </w:rPr>
        <w:t xml:space="preserve">jako osoba fizyczna, osoba prawna lub jednostka organizacyjna </w:t>
      </w:r>
      <w:r w:rsidR="00D85392" w:rsidRPr="00117B8A">
        <w:rPr>
          <w:rFonts w:asciiTheme="majorBidi" w:hAnsiTheme="majorBidi" w:cstheme="majorBidi"/>
        </w:rPr>
        <w:t>nieposiadająca</w:t>
      </w:r>
      <w:r w:rsidRPr="00117B8A">
        <w:rPr>
          <w:rFonts w:asciiTheme="majorBidi" w:hAnsiTheme="majorBidi" w:cstheme="majorBidi"/>
        </w:rPr>
        <w:t xml:space="preserve"> osobowości prawnej, oraz podmioty te występujące wspólnie </w:t>
      </w:r>
      <w:r w:rsidRPr="00117B8A">
        <w:rPr>
          <w:rFonts w:asciiTheme="majorBidi" w:hAnsiTheme="majorBidi" w:cstheme="majorBidi"/>
          <w:u w:val="single" w:color="000000"/>
        </w:rPr>
        <w:t>(np.</w:t>
      </w:r>
      <w:r w:rsidRPr="00117B8A">
        <w:rPr>
          <w:rFonts w:asciiTheme="majorBidi" w:hAnsiTheme="majorBidi" w:cstheme="majorBidi"/>
        </w:rPr>
        <w:t xml:space="preserve"> </w:t>
      </w:r>
      <w:r w:rsidRPr="00117B8A">
        <w:rPr>
          <w:rFonts w:asciiTheme="majorBidi" w:hAnsiTheme="majorBidi" w:cstheme="majorBidi"/>
          <w:u w:val="single" w:color="000000"/>
        </w:rPr>
        <w:t>konsorcjum, spółka cywilna):</w:t>
      </w:r>
      <w:r w:rsidRPr="00117B8A">
        <w:rPr>
          <w:rFonts w:asciiTheme="majorBidi" w:hAnsiTheme="majorBidi" w:cstheme="majorBidi"/>
        </w:rPr>
        <w:t xml:space="preserve"> </w:t>
      </w:r>
    </w:p>
    <w:p w14:paraId="595A7C83" w14:textId="77777777" w:rsidR="009F3026" w:rsidRPr="00117B8A" w:rsidRDefault="0077244E" w:rsidP="00834C2B">
      <w:pPr>
        <w:numPr>
          <w:ilvl w:val="0"/>
          <w:numId w:val="5"/>
        </w:numPr>
        <w:spacing w:after="0" w:line="240" w:lineRule="auto"/>
        <w:ind w:left="567" w:right="0"/>
        <w:rPr>
          <w:rFonts w:asciiTheme="majorBidi" w:hAnsiTheme="majorBidi" w:cstheme="majorBidi"/>
        </w:rPr>
      </w:pPr>
      <w:r w:rsidRPr="00117B8A">
        <w:rPr>
          <w:rFonts w:asciiTheme="majorBidi" w:hAnsiTheme="majorBidi" w:cstheme="majorBidi"/>
        </w:rPr>
        <w:t xml:space="preserve">W celu potwierdzenia, że osoba działająca w imieniu wykonawcy, jest umocowana do jego reprezentowania, należy dołączyć do oferty odpis z Krajowego Rejestru Sądowego lub Centralnej Ewidencji i Informacji o Działalności Gospodarczej lub innego właściwego rejestru. Wykonawca nie jest zobowiązany do złożenia wskazanych w zdaniu 1 dokumentów, jeżeli Zamawiający może je uzyskać za pomocą bezpłatnych i ogólnodostępnych baz danych, o ile wykonawca wskazał dane umożliwiające dostęp do tych dokumentów; </w:t>
      </w:r>
    </w:p>
    <w:p w14:paraId="7F679D28" w14:textId="77777777" w:rsidR="009F3026" w:rsidRPr="00117B8A" w:rsidRDefault="0077244E" w:rsidP="00834C2B">
      <w:pPr>
        <w:numPr>
          <w:ilvl w:val="0"/>
          <w:numId w:val="5"/>
        </w:numPr>
        <w:spacing w:after="0" w:line="240" w:lineRule="auto"/>
        <w:ind w:left="567" w:right="0"/>
        <w:rPr>
          <w:rFonts w:asciiTheme="majorBidi" w:hAnsiTheme="majorBidi" w:cstheme="majorBidi"/>
        </w:rPr>
      </w:pPr>
      <w:r w:rsidRPr="00117B8A">
        <w:rPr>
          <w:rFonts w:asciiTheme="majorBidi" w:hAnsiTheme="majorBidi" w:cstheme="majorBidi"/>
        </w:rPr>
        <w:t xml:space="preserve">Wykonawcy wspólnie ubiegający się o udzielenie zamówienia ustanowią </w:t>
      </w:r>
      <w:r w:rsidRPr="00117B8A">
        <w:rPr>
          <w:rFonts w:asciiTheme="majorBidi" w:hAnsiTheme="majorBidi" w:cstheme="majorBidi"/>
          <w:u w:val="single" w:color="000000"/>
        </w:rPr>
        <w:t xml:space="preserve">pełnomocnika </w:t>
      </w:r>
      <w:r w:rsidRPr="00117B8A">
        <w:rPr>
          <w:rFonts w:asciiTheme="majorBidi" w:hAnsiTheme="majorBidi" w:cstheme="majorBidi"/>
        </w:rPr>
        <w:t xml:space="preserve">do reprezentowania ich w postępowaniu o udzielenie zamówienia albo reprezentowania w postępowaniu i zawarcia umowy w sprawie zamówienia publicznego, zgodnie z art. 58 ustawy i dołączą do oferty pełnomocnictwo wystawione w takiej samej formie jak oferta, obejmujące umocowanie w wyżej opisanym zakresie (lub ciąg pełnomocnictw)  </w:t>
      </w:r>
    </w:p>
    <w:p w14:paraId="4504F321" w14:textId="77777777" w:rsidR="009F3026" w:rsidRPr="00117B8A" w:rsidRDefault="0077244E" w:rsidP="00834C2B">
      <w:pPr>
        <w:numPr>
          <w:ilvl w:val="0"/>
          <w:numId w:val="5"/>
        </w:numPr>
        <w:spacing w:after="0" w:line="240" w:lineRule="auto"/>
        <w:ind w:left="567" w:right="0"/>
        <w:rPr>
          <w:rFonts w:asciiTheme="majorBidi" w:hAnsiTheme="majorBidi" w:cstheme="majorBidi"/>
        </w:rPr>
      </w:pPr>
      <w:r w:rsidRPr="00117B8A">
        <w:rPr>
          <w:rFonts w:asciiTheme="majorBidi" w:hAnsiTheme="majorBidi" w:cstheme="majorBidi"/>
        </w:rPr>
        <w:t xml:space="preserve">Wszelka korespondencja oraz rozliczenia dokonywane będą wyłącznie z pełnomocnikiem (liderem), </w:t>
      </w:r>
    </w:p>
    <w:p w14:paraId="69F00C88"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11.2.</w:t>
      </w:r>
      <w:r w:rsidRPr="00117B8A">
        <w:rPr>
          <w:rFonts w:asciiTheme="majorBidi" w:eastAsia="Arial" w:hAnsiTheme="majorBidi" w:cstheme="majorBidi"/>
          <w:b/>
        </w:rPr>
        <w:t xml:space="preserve"> </w:t>
      </w:r>
      <w:r w:rsidRPr="00117B8A">
        <w:rPr>
          <w:rFonts w:asciiTheme="majorBidi" w:hAnsiTheme="majorBidi" w:cstheme="majorBidi"/>
        </w:rPr>
        <w:t xml:space="preserve">Wypełniając „formularz oferty”, składając oświadczenie o spełnieniu warunków udziału w postępowaniu, jak również wypełniając inne dokumenty powołujące się na „wykonawcę” w miejscu np. „nazwa i adres wykonawcy”, należy wpisać dane dotyczące odpowiednio pojedynczego Wykonawcy lub wszystkich wykonawców wspólnie ubiegających się o udzielenie zamówienia. </w:t>
      </w:r>
    </w:p>
    <w:p w14:paraId="391DAB8D" w14:textId="77777777" w:rsidR="009F3026" w:rsidRPr="00117B8A" w:rsidRDefault="0077244E" w:rsidP="00834C2B">
      <w:pPr>
        <w:numPr>
          <w:ilvl w:val="0"/>
          <w:numId w:val="6"/>
        </w:numPr>
        <w:spacing w:after="0" w:line="240" w:lineRule="auto"/>
        <w:ind w:right="0"/>
        <w:rPr>
          <w:rFonts w:asciiTheme="majorBidi" w:hAnsiTheme="majorBidi" w:cstheme="majorBidi"/>
        </w:rPr>
      </w:pPr>
      <w:r w:rsidRPr="00117B8A">
        <w:rPr>
          <w:rFonts w:asciiTheme="majorBidi" w:hAnsiTheme="majorBidi" w:cstheme="majorBidi"/>
          <w:b/>
        </w:rPr>
        <w:lastRenderedPageBreak/>
        <w:t xml:space="preserve">Ofertę oraz oświadczenia w zakresie art. 125 ustawy, o którym mowa w pkt. 9.1. SWZ, należy złożyć w formie elektronicznej, </w:t>
      </w:r>
      <w:r w:rsidRPr="00117B8A">
        <w:rPr>
          <w:rFonts w:asciiTheme="majorBidi" w:hAnsiTheme="majorBidi" w:cstheme="majorBidi"/>
          <w:b/>
          <w:u w:val="single" w:color="000000"/>
        </w:rPr>
        <w:t>opatrzonej podpisem zaufanym lub podpisem osobistym.</w:t>
      </w:r>
      <w:r w:rsidRPr="00117B8A">
        <w:rPr>
          <w:rFonts w:asciiTheme="majorBidi" w:hAnsiTheme="majorBidi" w:cstheme="majorBidi"/>
        </w:rPr>
        <w:t xml:space="preserve"> </w:t>
      </w:r>
      <w:r w:rsidRPr="00117B8A">
        <w:rPr>
          <w:rFonts w:asciiTheme="majorBidi" w:hAnsiTheme="majorBidi" w:cstheme="majorBidi"/>
          <w:b/>
          <w:i/>
          <w:u w:val="single" w:color="000000"/>
        </w:rPr>
        <w:t>Zawsze dopuszczalny jest kwalifikowany podpis elektroniczny</w:t>
      </w:r>
      <w:r w:rsidRPr="00117B8A">
        <w:rPr>
          <w:rFonts w:asciiTheme="majorBidi" w:hAnsiTheme="majorBidi" w:cstheme="majorBidi"/>
          <w:i/>
          <w:u w:val="single" w:color="000000"/>
        </w:rPr>
        <w:t>,</w:t>
      </w:r>
      <w:r w:rsidRPr="00117B8A">
        <w:rPr>
          <w:rFonts w:asciiTheme="majorBidi" w:hAnsiTheme="majorBidi" w:cstheme="majorBidi"/>
          <w:i/>
        </w:rPr>
        <w:t xml:space="preserve">  </w:t>
      </w:r>
    </w:p>
    <w:p w14:paraId="424B1A83" w14:textId="77777777" w:rsidR="009F3026" w:rsidRPr="00117B8A" w:rsidRDefault="0077244E" w:rsidP="00834C2B">
      <w:pPr>
        <w:numPr>
          <w:ilvl w:val="0"/>
          <w:numId w:val="6"/>
        </w:numPr>
        <w:spacing w:after="0" w:line="240" w:lineRule="auto"/>
        <w:ind w:right="0"/>
        <w:rPr>
          <w:rFonts w:asciiTheme="majorBidi" w:hAnsiTheme="majorBidi" w:cstheme="majorBidi"/>
        </w:rPr>
      </w:pPr>
      <w:r w:rsidRPr="00117B8A">
        <w:rPr>
          <w:rFonts w:asciiTheme="majorBidi" w:hAnsiTheme="majorBidi" w:cstheme="majorBidi"/>
        </w:rPr>
        <w:t xml:space="preserve">Podmiotowe środki dowodowe oraz inne dokumenty lub oświadczenia wchodzące w skład oferty mogą być przedstawione tylko w formie oryginałów w postaci dokumentów elektronicznych lub poświadczonych elektronicznie przez wykonawcę kopii za zgodność z oryginałem, </w:t>
      </w:r>
    </w:p>
    <w:p w14:paraId="5644E8B5" w14:textId="28D319F5" w:rsidR="009F3026" w:rsidRPr="00117B8A" w:rsidRDefault="0077244E" w:rsidP="00117B8A">
      <w:pPr>
        <w:spacing w:after="0" w:line="240" w:lineRule="auto"/>
        <w:ind w:left="437" w:right="0"/>
        <w:rPr>
          <w:rFonts w:asciiTheme="majorBidi" w:hAnsiTheme="majorBidi" w:cstheme="majorBidi"/>
        </w:rPr>
      </w:pPr>
      <w:r w:rsidRPr="00117B8A">
        <w:rPr>
          <w:rFonts w:asciiTheme="majorBidi" w:hAnsiTheme="majorBidi" w:cstheme="majorBidi"/>
        </w:rPr>
        <w:t xml:space="preserve">Oświadczenia, w tym sporządzane na podstawie wzorów stanowiących załącznik do SWZ, powinny być złożone w oryginale i opatrzone podpisem elektronicznym. Zgodność z oryginałem wszystkich stron kopii dokumentów wchodzących w skład oferty musi być potwierdzona przez osobę (lub </w:t>
      </w:r>
      <w:r w:rsidR="00756CA6" w:rsidRPr="00117B8A">
        <w:rPr>
          <w:rFonts w:asciiTheme="majorBidi" w:hAnsiTheme="majorBidi" w:cstheme="majorBidi"/>
        </w:rPr>
        <w:t>osoby,</w:t>
      </w:r>
      <w:r w:rsidRPr="00117B8A">
        <w:rPr>
          <w:rFonts w:asciiTheme="majorBidi" w:hAnsiTheme="majorBidi" w:cstheme="majorBidi"/>
        </w:rPr>
        <w:t xml:space="preserve"> jeśli do reprezentowania wykonawcy upoważnionych jest kilka osób) podpisującą (podpisujące) ofertę zgodnie z treścią dokumentu określającego status prawny wykonawcy lub treścią załączonego do oferty pełnomocnictwa. </w:t>
      </w:r>
    </w:p>
    <w:p w14:paraId="2CA04EC8" w14:textId="77777777" w:rsidR="009F3026" w:rsidRPr="00117B8A" w:rsidRDefault="0077244E" w:rsidP="00834C2B">
      <w:pPr>
        <w:numPr>
          <w:ilvl w:val="0"/>
          <w:numId w:val="6"/>
        </w:numPr>
        <w:spacing w:after="0" w:line="240" w:lineRule="auto"/>
        <w:ind w:right="0"/>
        <w:rPr>
          <w:rFonts w:asciiTheme="majorBidi" w:hAnsiTheme="majorBidi" w:cstheme="majorBidi"/>
        </w:rPr>
      </w:pPr>
      <w:r w:rsidRPr="00117B8A">
        <w:rPr>
          <w:rFonts w:asciiTheme="majorBidi" w:hAnsiTheme="majorBidi" w:cstheme="majorBidi"/>
        </w:rPr>
        <w:t xml:space="preserve">W przypadku przekazywania przez wykonawcę elektronicznej kopii dokumentu lub oświadczenia, opatrzenie jej podpisem zaufanym lub podpisem osobistym przez wykonawcę albo odpowiednio przez podmiot, na którego zdolnościach lub sytuacji polega Wykonawca na zasadach określonych w art. 118 ustawy, jest równoznaczne z poświadczeniem elektronicznej kopii dokumentu lub oświadczenia za zgodność z oryginałem. </w:t>
      </w:r>
    </w:p>
    <w:p w14:paraId="1CFB1F22" w14:textId="77777777" w:rsidR="009F3026" w:rsidRPr="00117B8A" w:rsidRDefault="0077244E" w:rsidP="00834C2B">
      <w:pPr>
        <w:numPr>
          <w:ilvl w:val="0"/>
          <w:numId w:val="6"/>
        </w:numPr>
        <w:spacing w:after="0" w:line="240" w:lineRule="auto"/>
        <w:ind w:right="0"/>
        <w:rPr>
          <w:rFonts w:asciiTheme="majorBidi" w:hAnsiTheme="majorBidi" w:cstheme="majorBidi"/>
        </w:rPr>
      </w:pPr>
      <w:r w:rsidRPr="00117B8A">
        <w:rPr>
          <w:rFonts w:asciiTheme="majorBidi" w:hAnsiTheme="majorBidi" w:cstheme="majorBidi"/>
        </w:rPr>
        <w:t xml:space="preserve">Poświadczenia za zgodność z oryginałem dokonuje odpowiednio wykonawca, podmiot, na którego zdolnościach lub sytuacji polega wykonawca, wykonawcy wspólnie ubiegający się o udzielenie zamówienia publicznego, w zakresie dokumentów, które każdego z nich dotyczą. </w:t>
      </w:r>
    </w:p>
    <w:p w14:paraId="68E611F9" w14:textId="77777777" w:rsidR="009F3026" w:rsidRPr="00117B8A" w:rsidRDefault="0077244E" w:rsidP="00834C2B">
      <w:pPr>
        <w:numPr>
          <w:ilvl w:val="0"/>
          <w:numId w:val="6"/>
        </w:numPr>
        <w:spacing w:after="0" w:line="240" w:lineRule="auto"/>
        <w:ind w:right="0"/>
        <w:rPr>
          <w:rFonts w:asciiTheme="majorBidi" w:hAnsiTheme="majorBidi" w:cstheme="majorBidi"/>
        </w:rPr>
      </w:pPr>
      <w:r w:rsidRPr="00117B8A">
        <w:rPr>
          <w:rFonts w:asciiTheme="majorBidi" w:hAnsiTheme="majorBidi" w:cstheme="majorBidi"/>
          <w:b/>
        </w:rPr>
        <w:t>Poświadczenie</w:t>
      </w:r>
      <w:r w:rsidRPr="00117B8A">
        <w:rPr>
          <w:rFonts w:asciiTheme="majorBidi" w:hAnsiTheme="majorBidi" w:cstheme="majorBidi"/>
        </w:rPr>
        <w:t xml:space="preserve"> </w:t>
      </w:r>
      <w:r w:rsidRPr="00117B8A">
        <w:rPr>
          <w:rFonts w:asciiTheme="majorBidi" w:hAnsiTheme="majorBidi" w:cstheme="majorBidi"/>
          <w:b/>
        </w:rPr>
        <w:t>za zgodność z oryginałem elektronicznej kopii dokumentu lub oświadczenia</w:t>
      </w:r>
      <w:r w:rsidRPr="00117B8A">
        <w:rPr>
          <w:rFonts w:asciiTheme="majorBidi" w:hAnsiTheme="majorBidi" w:cstheme="majorBidi"/>
        </w:rPr>
        <w:t xml:space="preserve">, </w:t>
      </w:r>
      <w:r w:rsidRPr="00117B8A">
        <w:rPr>
          <w:rFonts w:asciiTheme="majorBidi" w:hAnsiTheme="majorBidi" w:cstheme="majorBidi"/>
          <w:b/>
        </w:rPr>
        <w:t xml:space="preserve">następuje przy użyciu podpisu zaufanego lub osobistego. </w:t>
      </w:r>
      <w:r w:rsidRPr="00117B8A">
        <w:rPr>
          <w:rFonts w:asciiTheme="majorBidi" w:hAnsiTheme="majorBidi" w:cstheme="majorBidi"/>
        </w:rPr>
        <w:t xml:space="preserve"> </w:t>
      </w:r>
    </w:p>
    <w:p w14:paraId="5D4C6741" w14:textId="77777777" w:rsidR="009F3026" w:rsidRPr="00117B8A" w:rsidRDefault="0077244E" w:rsidP="00834C2B">
      <w:pPr>
        <w:numPr>
          <w:ilvl w:val="0"/>
          <w:numId w:val="6"/>
        </w:numPr>
        <w:spacing w:after="0" w:line="240" w:lineRule="auto"/>
        <w:ind w:right="0"/>
        <w:rPr>
          <w:rFonts w:asciiTheme="majorBidi" w:hAnsiTheme="majorBidi" w:cstheme="majorBidi"/>
        </w:rPr>
      </w:pPr>
      <w:r w:rsidRPr="00117B8A">
        <w:rPr>
          <w:rFonts w:asciiTheme="majorBidi" w:hAnsiTheme="majorBidi" w:cstheme="majorBidi"/>
        </w:rPr>
        <w:t xml:space="preserve">Zamawiający może żądać przedstawienia oryginału lub notarialnie poświadczonej kopii dokumentu lub oświadczeń wyłącznie wtedy, gdy złożona przez wykonawcę kopia jest nieczytelna lub budzi wątpliwości co do jej prawdziwości. </w:t>
      </w:r>
    </w:p>
    <w:p w14:paraId="572214BC" w14:textId="77777777" w:rsidR="009F3026" w:rsidRPr="00117B8A" w:rsidRDefault="0077244E" w:rsidP="00834C2B">
      <w:pPr>
        <w:numPr>
          <w:ilvl w:val="0"/>
          <w:numId w:val="6"/>
        </w:numPr>
        <w:spacing w:after="0" w:line="240" w:lineRule="auto"/>
        <w:ind w:right="0"/>
        <w:rPr>
          <w:rFonts w:asciiTheme="majorBidi" w:hAnsiTheme="majorBidi" w:cstheme="majorBidi"/>
        </w:rPr>
      </w:pPr>
      <w:r w:rsidRPr="00117B8A">
        <w:rPr>
          <w:rFonts w:asciiTheme="majorBidi" w:hAnsiTheme="majorBidi" w:cstheme="majorBidi"/>
        </w:rPr>
        <w:t xml:space="preserve">W przypadku wątpliwości co do treści dokumentu złożonego przez wykonawcę mającego siedzibę lub miejsce zamieszkania poza terytorium Rzeczypospolitej Polskiej, Zamawiający może zwrócić się do właściwych organów odpowiednio do miejsca zamieszkania osoby lub kraju, w którym Wykonawca ma siedzibę lub miejsce zamieszkania z wnioskiem o udzielenie niezbędnych informacji dotyczących przedłożonego dokumentu. </w:t>
      </w:r>
    </w:p>
    <w:p w14:paraId="51824E42" w14:textId="77777777" w:rsidR="009F3026" w:rsidRPr="00117B8A" w:rsidRDefault="0077244E" w:rsidP="00834C2B">
      <w:pPr>
        <w:numPr>
          <w:ilvl w:val="1"/>
          <w:numId w:val="7"/>
        </w:numPr>
        <w:spacing w:after="0" w:line="240" w:lineRule="auto"/>
        <w:ind w:right="0"/>
        <w:jc w:val="left"/>
        <w:rPr>
          <w:rFonts w:asciiTheme="majorBidi" w:hAnsiTheme="majorBidi" w:cstheme="majorBidi"/>
        </w:rPr>
      </w:pPr>
      <w:r w:rsidRPr="00117B8A">
        <w:rPr>
          <w:rFonts w:asciiTheme="majorBidi" w:hAnsiTheme="majorBidi" w:cstheme="majorBidi"/>
        </w:rPr>
        <w:t xml:space="preserve">Treść złożonej oferty musi być zgodna ze Specyfikacją Warunków Zamówienia. </w:t>
      </w:r>
    </w:p>
    <w:p w14:paraId="0F010B47" w14:textId="77777777" w:rsidR="009F3026" w:rsidRPr="00117B8A" w:rsidRDefault="0077244E" w:rsidP="00834C2B">
      <w:pPr>
        <w:numPr>
          <w:ilvl w:val="1"/>
          <w:numId w:val="7"/>
        </w:numPr>
        <w:spacing w:after="0" w:line="240" w:lineRule="auto"/>
        <w:ind w:right="0"/>
        <w:jc w:val="left"/>
        <w:rPr>
          <w:rFonts w:asciiTheme="majorBidi" w:hAnsiTheme="majorBidi" w:cstheme="majorBidi"/>
        </w:rPr>
      </w:pPr>
      <w:r w:rsidRPr="00117B8A">
        <w:rPr>
          <w:rFonts w:asciiTheme="majorBidi" w:hAnsiTheme="majorBidi" w:cstheme="majorBidi"/>
        </w:rPr>
        <w:t>Pod sformułowaniem</w:t>
      </w:r>
      <w:r w:rsidRPr="00117B8A">
        <w:rPr>
          <w:rFonts w:asciiTheme="majorBidi" w:hAnsiTheme="majorBidi" w:cstheme="majorBidi"/>
          <w:b/>
        </w:rPr>
        <w:t xml:space="preserve"> </w:t>
      </w:r>
      <w:r w:rsidRPr="00117B8A">
        <w:rPr>
          <w:rFonts w:asciiTheme="majorBidi" w:hAnsiTheme="majorBidi" w:cstheme="majorBidi"/>
          <w:b/>
          <w:u w:val="single" w:color="000000"/>
        </w:rPr>
        <w:t xml:space="preserve">forma elektroniczna </w:t>
      </w:r>
      <w:r w:rsidRPr="00117B8A">
        <w:rPr>
          <w:rFonts w:asciiTheme="majorBidi" w:hAnsiTheme="majorBidi" w:cstheme="majorBidi"/>
          <w:b/>
        </w:rPr>
        <w:t xml:space="preserve">– </w:t>
      </w:r>
      <w:r w:rsidRPr="00117B8A">
        <w:rPr>
          <w:rFonts w:asciiTheme="majorBidi" w:hAnsiTheme="majorBidi" w:cstheme="majorBidi"/>
        </w:rPr>
        <w:t>Zamawiający rozumie dokumenty, oświadczenia woli złożone w postaci elektronicznej i opatrzone bezpiecznym podpisem elektronicznym weryfikowanym przy pomocy ważnego kwalifikowanego certyfikatu. Oświadczenie woli złożone w formie elektronicznej jest równoważne z oświadczeniem woli złożonym w formie pisemnej</w:t>
      </w:r>
      <w:r w:rsidRPr="00117B8A">
        <w:rPr>
          <w:rFonts w:asciiTheme="majorBidi" w:hAnsiTheme="majorBidi" w:cstheme="majorBidi"/>
          <w:color w:val="FF0000"/>
        </w:rPr>
        <w:t>.</w:t>
      </w:r>
      <w:r w:rsidRPr="00117B8A">
        <w:rPr>
          <w:rFonts w:asciiTheme="majorBidi" w:hAnsiTheme="majorBidi" w:cstheme="majorBidi"/>
        </w:rPr>
        <w:t xml:space="preserve"> </w:t>
      </w:r>
    </w:p>
    <w:p w14:paraId="361A5957" w14:textId="77777777" w:rsidR="009F3026" w:rsidRPr="00117B8A" w:rsidRDefault="0077244E" w:rsidP="00834C2B">
      <w:pPr>
        <w:numPr>
          <w:ilvl w:val="1"/>
          <w:numId w:val="7"/>
        </w:numPr>
        <w:spacing w:after="0" w:line="240" w:lineRule="auto"/>
        <w:ind w:right="0"/>
        <w:jc w:val="left"/>
        <w:rPr>
          <w:rFonts w:asciiTheme="majorBidi" w:hAnsiTheme="majorBidi" w:cstheme="majorBidi"/>
        </w:rPr>
      </w:pPr>
      <w:r w:rsidRPr="00117B8A">
        <w:rPr>
          <w:rFonts w:asciiTheme="majorBidi" w:hAnsiTheme="majorBidi" w:cstheme="majorBidi"/>
          <w:b/>
        </w:rPr>
        <w:t>Zaleca się, aby Wykonawcy do sporządzenia oferty wykorzystali wzory zawarte w załącznikach stanowiące integralną część SWZ.</w:t>
      </w:r>
      <w:r w:rsidRPr="00117B8A">
        <w:rPr>
          <w:rFonts w:asciiTheme="majorBidi" w:hAnsiTheme="majorBidi" w:cstheme="majorBidi"/>
        </w:rPr>
        <w:t xml:space="preserve"> </w:t>
      </w:r>
    </w:p>
    <w:p w14:paraId="2BE24170" w14:textId="77777777" w:rsidR="009F3026" w:rsidRPr="00117B8A" w:rsidRDefault="0077244E" w:rsidP="00834C2B">
      <w:pPr>
        <w:numPr>
          <w:ilvl w:val="1"/>
          <w:numId w:val="7"/>
        </w:numPr>
        <w:spacing w:after="0" w:line="240" w:lineRule="auto"/>
        <w:ind w:right="0"/>
        <w:jc w:val="left"/>
        <w:rPr>
          <w:rFonts w:asciiTheme="majorBidi" w:hAnsiTheme="majorBidi" w:cstheme="majorBidi"/>
        </w:rPr>
      </w:pPr>
      <w:r w:rsidRPr="00117B8A">
        <w:rPr>
          <w:rFonts w:asciiTheme="majorBidi" w:hAnsiTheme="majorBidi" w:cstheme="majorBidi"/>
          <w:u w:val="single" w:color="000000"/>
        </w:rPr>
        <w:t>Na ofertę składa się formularz oferty oraz wszystkie załączniki do niego dołączone.</w:t>
      </w:r>
      <w:r w:rsidRPr="00117B8A">
        <w:rPr>
          <w:rFonts w:asciiTheme="majorBidi" w:hAnsiTheme="majorBidi" w:cstheme="majorBidi"/>
        </w:rPr>
        <w:t xml:space="preserve"> </w:t>
      </w:r>
    </w:p>
    <w:p w14:paraId="21F52F92" w14:textId="77777777" w:rsidR="009F3026" w:rsidRPr="00117B8A" w:rsidRDefault="0077244E" w:rsidP="00834C2B">
      <w:pPr>
        <w:numPr>
          <w:ilvl w:val="1"/>
          <w:numId w:val="7"/>
        </w:numPr>
        <w:spacing w:after="0" w:line="240" w:lineRule="auto"/>
        <w:ind w:right="0"/>
        <w:jc w:val="left"/>
        <w:rPr>
          <w:rFonts w:asciiTheme="majorBidi" w:hAnsiTheme="majorBidi" w:cstheme="majorBidi"/>
        </w:rPr>
      </w:pPr>
      <w:r w:rsidRPr="00117B8A">
        <w:rPr>
          <w:rFonts w:asciiTheme="majorBidi" w:hAnsiTheme="majorBidi" w:cstheme="majorBidi"/>
        </w:rPr>
        <w:t xml:space="preserve">Zamawiający informuje, iż </w:t>
      </w:r>
      <w:r w:rsidRPr="00117B8A">
        <w:rPr>
          <w:rFonts w:asciiTheme="majorBidi" w:hAnsiTheme="majorBidi" w:cstheme="majorBidi"/>
          <w:u w:val="single" w:color="000000"/>
        </w:rPr>
        <w:t>zgodnie z Ustawą Prawo zamówień publicznych, oferty składane w</w:t>
      </w:r>
      <w:r w:rsidRPr="00117B8A">
        <w:rPr>
          <w:rFonts w:asciiTheme="majorBidi" w:hAnsiTheme="majorBidi" w:cstheme="majorBidi"/>
        </w:rPr>
        <w:t xml:space="preserve"> </w:t>
      </w:r>
      <w:r w:rsidRPr="00117B8A">
        <w:rPr>
          <w:rFonts w:asciiTheme="majorBidi" w:hAnsiTheme="majorBidi" w:cstheme="majorBidi"/>
          <w:u w:val="single" w:color="000000"/>
        </w:rPr>
        <w:t>postępowaniu o zamówienie publiczne są jawne i podlegają udostępnieniu od chwili ich otwarcia</w:t>
      </w:r>
      <w:r w:rsidRPr="00117B8A">
        <w:rPr>
          <w:rFonts w:asciiTheme="majorBidi" w:hAnsiTheme="majorBidi" w:cstheme="majorBidi"/>
        </w:rPr>
        <w:t xml:space="preserve">. </w:t>
      </w:r>
    </w:p>
    <w:p w14:paraId="562EAB43" w14:textId="7E681DED" w:rsidR="009F3026" w:rsidRPr="00117B8A" w:rsidRDefault="0077244E" w:rsidP="00834C2B">
      <w:pPr>
        <w:numPr>
          <w:ilvl w:val="1"/>
          <w:numId w:val="7"/>
        </w:numPr>
        <w:spacing w:after="0" w:line="240" w:lineRule="auto"/>
        <w:ind w:right="0"/>
        <w:jc w:val="left"/>
        <w:rPr>
          <w:rFonts w:asciiTheme="majorBidi" w:hAnsiTheme="majorBidi" w:cstheme="majorBidi"/>
        </w:rPr>
      </w:pPr>
      <w:r w:rsidRPr="00117B8A">
        <w:rPr>
          <w:rFonts w:asciiTheme="majorBidi" w:hAnsiTheme="majorBidi" w:cstheme="majorBidi"/>
        </w:rPr>
        <w:t xml:space="preserve">Ofertę składa się na „Formularzu </w:t>
      </w:r>
      <w:r w:rsidR="004916C1" w:rsidRPr="00117B8A">
        <w:rPr>
          <w:rFonts w:asciiTheme="majorBidi" w:hAnsiTheme="majorBidi" w:cstheme="majorBidi"/>
        </w:rPr>
        <w:t>ofertowym”</w:t>
      </w:r>
      <w:r w:rsidR="00AF01C4" w:rsidRPr="00117B8A">
        <w:rPr>
          <w:rFonts w:asciiTheme="majorBidi" w:hAnsiTheme="majorBidi" w:cstheme="majorBidi"/>
        </w:rPr>
        <w:t xml:space="preserve"> załącznik do SWZ</w:t>
      </w:r>
      <w:r w:rsidR="004916C1" w:rsidRPr="00117B8A">
        <w:rPr>
          <w:rFonts w:asciiTheme="majorBidi" w:hAnsiTheme="majorBidi" w:cstheme="majorBidi"/>
        </w:rPr>
        <w:t xml:space="preserve"> –</w:t>
      </w:r>
      <w:r w:rsidR="00756CA6" w:rsidRPr="00117B8A">
        <w:rPr>
          <w:rFonts w:asciiTheme="majorBidi" w:hAnsiTheme="majorBidi" w:cstheme="majorBidi"/>
          <w:b/>
        </w:rPr>
        <w:t xml:space="preserve"> </w:t>
      </w:r>
      <w:r w:rsidR="00756CA6" w:rsidRPr="00117B8A">
        <w:rPr>
          <w:rFonts w:asciiTheme="majorBidi" w:hAnsiTheme="majorBidi" w:cstheme="majorBidi"/>
          <w:b/>
          <w:u w:val="single" w:color="000000"/>
        </w:rPr>
        <w:tab/>
      </w:r>
      <w:r w:rsidRPr="00117B8A">
        <w:rPr>
          <w:rFonts w:asciiTheme="majorBidi" w:hAnsiTheme="majorBidi" w:cstheme="majorBidi"/>
          <w:b/>
          <w:u w:val="single" w:color="000000"/>
        </w:rPr>
        <w:t>wraz z formularzem ofertowym, wykonawca składa:</w:t>
      </w:r>
      <w:r w:rsidRPr="00117B8A">
        <w:rPr>
          <w:rFonts w:asciiTheme="majorBidi" w:hAnsiTheme="majorBidi" w:cstheme="majorBidi"/>
          <w:b/>
        </w:rPr>
        <w:t xml:space="preserve"> </w:t>
      </w:r>
    </w:p>
    <w:p w14:paraId="576CFE28" w14:textId="77777777" w:rsidR="009F3026" w:rsidRPr="00117B8A" w:rsidRDefault="0077244E" w:rsidP="00834C2B">
      <w:pPr>
        <w:numPr>
          <w:ilvl w:val="2"/>
          <w:numId w:val="8"/>
        </w:numPr>
        <w:spacing w:after="0" w:line="240" w:lineRule="auto"/>
        <w:ind w:right="0"/>
        <w:rPr>
          <w:rFonts w:asciiTheme="majorBidi" w:hAnsiTheme="majorBidi" w:cstheme="majorBidi"/>
        </w:rPr>
      </w:pPr>
      <w:r w:rsidRPr="00117B8A">
        <w:rPr>
          <w:rFonts w:asciiTheme="majorBidi" w:hAnsiTheme="majorBidi" w:cstheme="majorBidi"/>
        </w:rPr>
        <w:t xml:space="preserve">Oświadczenia, o których mowa w Rozdziale IX SWZ – pkt. 9.1(wzór stanowi </w:t>
      </w:r>
      <w:r w:rsidRPr="00117B8A">
        <w:rPr>
          <w:rFonts w:asciiTheme="majorBidi" w:hAnsiTheme="majorBidi" w:cstheme="majorBidi"/>
          <w:b/>
        </w:rPr>
        <w:t xml:space="preserve">Załącznik nr 1 </w:t>
      </w:r>
      <w:r w:rsidRPr="00117B8A">
        <w:rPr>
          <w:rFonts w:asciiTheme="majorBidi" w:hAnsiTheme="majorBidi" w:cstheme="majorBidi"/>
        </w:rPr>
        <w:t xml:space="preserve">do SWZ), </w:t>
      </w:r>
    </w:p>
    <w:p w14:paraId="0B5F360D" w14:textId="77777777" w:rsidR="009F3026" w:rsidRPr="00117B8A" w:rsidRDefault="0077244E" w:rsidP="00834C2B">
      <w:pPr>
        <w:numPr>
          <w:ilvl w:val="2"/>
          <w:numId w:val="8"/>
        </w:numPr>
        <w:spacing w:after="0" w:line="240" w:lineRule="auto"/>
        <w:ind w:right="0"/>
        <w:rPr>
          <w:rFonts w:asciiTheme="majorBidi" w:hAnsiTheme="majorBidi" w:cstheme="majorBidi"/>
        </w:rPr>
      </w:pPr>
      <w:r w:rsidRPr="00117B8A">
        <w:rPr>
          <w:rFonts w:asciiTheme="majorBidi" w:hAnsiTheme="majorBidi" w:cstheme="majorBidi"/>
        </w:rPr>
        <w:t xml:space="preserve">Wykonawca, który polega na zdolnościach lub sytuacji innych podmiotów, zobowiązany jest złożyć dowody, że realizując zamówienie będzie dysponował niezbędnymi zasobami tych podmiotów, w szczególności przedstawiając zobowiązanie tych podmiotów do oddania do dyspozycji Wykonawcy niezbędnych zasobów na potrzeby realizacji zamówienia (wzór stanowi </w:t>
      </w:r>
      <w:r w:rsidRPr="00117B8A">
        <w:rPr>
          <w:rFonts w:asciiTheme="majorBidi" w:hAnsiTheme="majorBidi" w:cstheme="majorBidi"/>
          <w:b/>
        </w:rPr>
        <w:t>Załącznik nr 4 oraz 4a</w:t>
      </w:r>
      <w:r w:rsidRPr="00117B8A">
        <w:rPr>
          <w:rFonts w:asciiTheme="majorBidi" w:hAnsiTheme="majorBidi" w:cstheme="majorBidi"/>
        </w:rPr>
        <w:t xml:space="preserve"> do SWZ), o którym mowa w Rozdziale X SWZ – pkt. 10.3, </w:t>
      </w:r>
    </w:p>
    <w:p w14:paraId="5EA94B51" w14:textId="181930FA" w:rsidR="009F3026" w:rsidRPr="00117B8A" w:rsidRDefault="0077244E" w:rsidP="00834C2B">
      <w:pPr>
        <w:numPr>
          <w:ilvl w:val="2"/>
          <w:numId w:val="8"/>
        </w:numPr>
        <w:spacing w:after="0" w:line="240" w:lineRule="auto"/>
        <w:ind w:right="0"/>
        <w:rPr>
          <w:rFonts w:asciiTheme="majorBidi" w:hAnsiTheme="majorBidi" w:cstheme="majorBidi"/>
        </w:rPr>
      </w:pPr>
      <w:r w:rsidRPr="00117B8A">
        <w:rPr>
          <w:rFonts w:asciiTheme="majorBidi" w:hAnsiTheme="majorBidi" w:cstheme="majorBidi"/>
          <w:u w:val="single" w:color="000000"/>
        </w:rPr>
        <w:lastRenderedPageBreak/>
        <w:t>W przypadku wspólnego ubiegania się o zamówienie przez Wykonawców</w:t>
      </w:r>
      <w:r w:rsidRPr="00117B8A">
        <w:rPr>
          <w:rFonts w:asciiTheme="majorBidi" w:hAnsiTheme="majorBidi" w:cstheme="majorBidi"/>
        </w:rPr>
        <w:t xml:space="preserve">, </w:t>
      </w:r>
      <w:r w:rsidR="00756CA6" w:rsidRPr="00117B8A">
        <w:rPr>
          <w:rFonts w:asciiTheme="majorBidi" w:hAnsiTheme="majorBidi" w:cstheme="majorBidi"/>
        </w:rPr>
        <w:t>oświadczenie,</w:t>
      </w:r>
      <w:r w:rsidRPr="00117B8A">
        <w:rPr>
          <w:rFonts w:asciiTheme="majorBidi" w:hAnsiTheme="majorBidi" w:cstheme="majorBidi"/>
        </w:rPr>
        <w:t xml:space="preserve"> o którym mowa w Rozdziale IX SWZ – pkt. 9.1 składa każdy z wykonawców wspólnie ubiegający się o zamówienie. Oświadczenie to ma potwierdzać spełnienie warunków udziału w postępowaniu, brak podstaw wykluczenia w zakresie, w którym każdy z wykonawców wykazuje spełnianie warunków udziału w postępowaniu i brak podstaw wykluczenia z postępowania. </w:t>
      </w:r>
    </w:p>
    <w:p w14:paraId="1A8A075A" w14:textId="1348F126" w:rsidR="00624BC2" w:rsidRPr="00117B8A" w:rsidRDefault="00624BC2" w:rsidP="00834C2B">
      <w:pPr>
        <w:numPr>
          <w:ilvl w:val="2"/>
          <w:numId w:val="8"/>
        </w:numPr>
        <w:spacing w:after="0" w:line="240" w:lineRule="auto"/>
        <w:ind w:right="0"/>
        <w:rPr>
          <w:rFonts w:asciiTheme="majorBidi" w:hAnsiTheme="majorBidi" w:cstheme="majorBidi"/>
          <w:b/>
          <w:bCs/>
        </w:rPr>
      </w:pPr>
      <w:r w:rsidRPr="00117B8A">
        <w:rPr>
          <w:rFonts w:asciiTheme="majorBidi" w:hAnsiTheme="majorBidi" w:cstheme="majorBidi"/>
        </w:rPr>
        <w:t xml:space="preserve">Wykonawca wraz z ofertą składa oświadczenie w zakresie przeciwdziałania agresji na Ukrainę- </w:t>
      </w:r>
      <w:r w:rsidRPr="00117B8A">
        <w:rPr>
          <w:rFonts w:asciiTheme="majorBidi" w:hAnsiTheme="majorBidi" w:cstheme="majorBidi"/>
          <w:b/>
          <w:bCs/>
        </w:rPr>
        <w:t>załącznik nr 8</w:t>
      </w:r>
    </w:p>
    <w:p w14:paraId="1FBB3DEA" w14:textId="77777777" w:rsidR="009F3026" w:rsidRPr="00117B8A" w:rsidRDefault="0077244E" w:rsidP="00834C2B">
      <w:pPr>
        <w:numPr>
          <w:ilvl w:val="2"/>
          <w:numId w:val="8"/>
        </w:numPr>
        <w:spacing w:after="0" w:line="240" w:lineRule="auto"/>
        <w:ind w:right="0"/>
        <w:rPr>
          <w:rFonts w:asciiTheme="majorBidi" w:hAnsiTheme="majorBidi" w:cstheme="majorBidi"/>
        </w:rPr>
      </w:pPr>
      <w:r w:rsidRPr="00117B8A">
        <w:rPr>
          <w:rFonts w:asciiTheme="majorBidi" w:hAnsiTheme="majorBidi" w:cstheme="majorBidi"/>
        </w:rPr>
        <w:t xml:space="preserve">Pełnomocnictwo (oryginał podpisany podpisem zaufanym lub podpisem osobistym) do reprezentowania Wykonawcy w postępowaniu i złożenia oferty, jeżeli oferta nie została podpisana przez osoby upoważnione do tych czynności w dokumentach rejestracyjnych lub w przypadku oferty składanej przez Wykonawców występujących wspólnie, </w:t>
      </w:r>
      <w:r w:rsidRPr="00117B8A">
        <w:rPr>
          <w:rFonts w:asciiTheme="majorBidi" w:hAnsiTheme="majorBidi" w:cstheme="majorBidi"/>
          <w:u w:val="single" w:color="000000"/>
        </w:rPr>
        <w:t>pełnomocnictwo dla osoby podpisującej w ich imieniu ofertę</w:t>
      </w:r>
      <w:r w:rsidRPr="00117B8A">
        <w:rPr>
          <w:rFonts w:asciiTheme="majorBidi" w:hAnsiTheme="majorBidi" w:cstheme="majorBidi"/>
        </w:rPr>
        <w:t xml:space="preserve"> - </w:t>
      </w:r>
      <w:r w:rsidRPr="00117B8A">
        <w:rPr>
          <w:rFonts w:asciiTheme="majorBidi" w:hAnsiTheme="majorBidi" w:cstheme="majorBidi"/>
          <w:b/>
        </w:rPr>
        <w:t>załącznik Wykonawcy,</w:t>
      </w:r>
      <w:r w:rsidRPr="00117B8A">
        <w:rPr>
          <w:rFonts w:asciiTheme="majorBidi" w:hAnsiTheme="majorBidi" w:cstheme="majorBidi"/>
        </w:rPr>
        <w:t xml:space="preserve"> </w:t>
      </w:r>
    </w:p>
    <w:p w14:paraId="6D430B87" w14:textId="77777777" w:rsidR="009F3026" w:rsidRPr="00117B8A" w:rsidRDefault="0077244E" w:rsidP="00834C2B">
      <w:pPr>
        <w:numPr>
          <w:ilvl w:val="2"/>
          <w:numId w:val="8"/>
        </w:numPr>
        <w:spacing w:after="0" w:line="240" w:lineRule="auto"/>
        <w:ind w:right="0"/>
        <w:rPr>
          <w:rFonts w:asciiTheme="majorBidi" w:hAnsiTheme="majorBidi" w:cstheme="majorBidi"/>
        </w:rPr>
      </w:pPr>
      <w:r w:rsidRPr="00117B8A">
        <w:rPr>
          <w:rFonts w:asciiTheme="majorBidi" w:hAnsiTheme="majorBidi" w:cstheme="majorBidi"/>
        </w:rPr>
        <w:t xml:space="preserve">W sytuacji, w której wykonawcy wspólnie ubiegają się o udzielenie zamówienia, załączają do oferty oświadczenie, z którego wynika, jakie usługi/ roboty budowlane wykonywane będą przez poszczególnych wykonawców - </w:t>
      </w:r>
      <w:r w:rsidRPr="00117B8A">
        <w:rPr>
          <w:rFonts w:asciiTheme="majorBidi" w:hAnsiTheme="majorBidi" w:cstheme="majorBidi"/>
          <w:b/>
        </w:rPr>
        <w:t>załącznik Wykonawcy.</w:t>
      </w:r>
      <w:r w:rsidRPr="00117B8A">
        <w:rPr>
          <w:rFonts w:asciiTheme="majorBidi" w:hAnsiTheme="majorBidi" w:cstheme="majorBidi"/>
        </w:rPr>
        <w:t xml:space="preserve"> </w:t>
      </w:r>
    </w:p>
    <w:p w14:paraId="0CF849AD" w14:textId="70A67606" w:rsidR="007D155C" w:rsidRPr="00117B8A" w:rsidRDefault="00922518" w:rsidP="00834C2B">
      <w:pPr>
        <w:numPr>
          <w:ilvl w:val="2"/>
          <w:numId w:val="8"/>
        </w:numPr>
        <w:spacing w:after="0" w:line="240" w:lineRule="auto"/>
        <w:ind w:right="0"/>
        <w:rPr>
          <w:rFonts w:asciiTheme="majorBidi" w:hAnsiTheme="majorBidi" w:cstheme="majorBidi"/>
          <w:b/>
          <w:bCs/>
        </w:rPr>
      </w:pPr>
      <w:bookmarkStart w:id="0" w:name="_Hlk187324311"/>
      <w:r w:rsidRPr="00117B8A">
        <w:rPr>
          <w:rFonts w:asciiTheme="majorBidi" w:hAnsiTheme="majorBidi" w:cstheme="majorBidi"/>
        </w:rPr>
        <w:t xml:space="preserve">Wykonawca wraz z </w:t>
      </w:r>
      <w:r w:rsidR="006E4A00" w:rsidRPr="00117B8A">
        <w:rPr>
          <w:rFonts w:asciiTheme="majorBidi" w:hAnsiTheme="majorBidi" w:cstheme="majorBidi"/>
        </w:rPr>
        <w:t>ofertą składa</w:t>
      </w:r>
      <w:r w:rsidRPr="00117B8A">
        <w:rPr>
          <w:rFonts w:asciiTheme="majorBidi" w:hAnsiTheme="majorBidi" w:cstheme="majorBidi"/>
        </w:rPr>
        <w:t xml:space="preserve"> oświadczenie o </w:t>
      </w:r>
      <w:r w:rsidR="000F3600" w:rsidRPr="00117B8A">
        <w:rPr>
          <w:rFonts w:asciiTheme="majorBidi" w:hAnsiTheme="majorBidi" w:cstheme="majorBidi"/>
        </w:rPr>
        <w:t xml:space="preserve">zapoznaniu </w:t>
      </w:r>
      <w:r w:rsidR="000F3600">
        <w:rPr>
          <w:rFonts w:asciiTheme="majorBidi" w:hAnsiTheme="majorBidi" w:cstheme="majorBidi"/>
        </w:rPr>
        <w:t>się</w:t>
      </w:r>
      <w:r w:rsidRPr="00117B8A">
        <w:rPr>
          <w:rFonts w:asciiTheme="majorBidi" w:hAnsiTheme="majorBidi" w:cstheme="majorBidi"/>
        </w:rPr>
        <w:t xml:space="preserve"> z placem budowy – </w:t>
      </w:r>
      <w:r w:rsidRPr="00117B8A">
        <w:rPr>
          <w:rFonts w:asciiTheme="majorBidi" w:hAnsiTheme="majorBidi" w:cstheme="majorBidi"/>
          <w:b/>
          <w:bCs/>
        </w:rPr>
        <w:t>załącznik nr 9 do SWZ</w:t>
      </w:r>
    </w:p>
    <w:bookmarkEnd w:id="0"/>
    <w:p w14:paraId="36B3680B" w14:textId="35031EC8" w:rsidR="00922518" w:rsidRPr="00117B8A" w:rsidRDefault="00922518" w:rsidP="00834C2B">
      <w:pPr>
        <w:numPr>
          <w:ilvl w:val="2"/>
          <w:numId w:val="8"/>
        </w:numPr>
        <w:spacing w:after="0" w:line="240" w:lineRule="auto"/>
        <w:ind w:right="0"/>
        <w:rPr>
          <w:rFonts w:asciiTheme="majorBidi" w:hAnsiTheme="majorBidi" w:cstheme="majorBidi"/>
        </w:rPr>
      </w:pPr>
      <w:r w:rsidRPr="00117B8A">
        <w:rPr>
          <w:rFonts w:asciiTheme="majorBidi" w:hAnsiTheme="majorBidi" w:cstheme="majorBidi"/>
          <w:b/>
          <w:bCs/>
        </w:rPr>
        <w:t>Kosztorys</w:t>
      </w:r>
      <w:r w:rsidR="006D718E">
        <w:rPr>
          <w:rFonts w:asciiTheme="majorBidi" w:hAnsiTheme="majorBidi" w:cstheme="majorBidi"/>
          <w:b/>
          <w:bCs/>
        </w:rPr>
        <w:t>y</w:t>
      </w:r>
      <w:r w:rsidRPr="00117B8A">
        <w:rPr>
          <w:rFonts w:asciiTheme="majorBidi" w:hAnsiTheme="majorBidi" w:cstheme="majorBidi"/>
          <w:b/>
          <w:bCs/>
        </w:rPr>
        <w:t xml:space="preserve"> ofertow</w:t>
      </w:r>
      <w:r w:rsidR="006D718E">
        <w:rPr>
          <w:rFonts w:asciiTheme="majorBidi" w:hAnsiTheme="majorBidi" w:cstheme="majorBidi"/>
          <w:b/>
          <w:bCs/>
        </w:rPr>
        <w:t>e</w:t>
      </w:r>
      <w:r w:rsidR="00AE73A5" w:rsidRPr="00117B8A">
        <w:rPr>
          <w:rFonts w:asciiTheme="majorBidi" w:hAnsiTheme="majorBidi" w:cstheme="majorBidi"/>
          <w:b/>
          <w:bCs/>
        </w:rPr>
        <w:t xml:space="preserve">- </w:t>
      </w:r>
      <w:r w:rsidR="00AE73A5" w:rsidRPr="00117B8A">
        <w:rPr>
          <w:rFonts w:asciiTheme="majorBidi" w:hAnsiTheme="majorBidi" w:cstheme="majorBidi"/>
        </w:rPr>
        <w:t>skrócony i szczegółowy z wykazem cen materiałów i ceny robocizny, sprzętu i narzuty zgodny z Rozporządzeniem Ministra Infrastruktury z dnia 18 maja 2004r., w sprawie określenia metod i podstaw sporządzania kosztorysu inwestorskiego, obliczania planowanych kosztów prac projektowych oraz planowanych kosztów robót budowlanych określonych w programie funkcjonalno- użytkowym (Dz. U. Nr 130, poz. 1389)</w:t>
      </w:r>
    </w:p>
    <w:p w14:paraId="7F9D8EAC" w14:textId="77777777" w:rsidR="00922518" w:rsidRPr="00117B8A" w:rsidRDefault="00922518" w:rsidP="00117B8A">
      <w:pPr>
        <w:spacing w:after="0" w:line="240" w:lineRule="auto"/>
        <w:ind w:left="142" w:right="0" w:firstLine="0"/>
        <w:rPr>
          <w:rFonts w:asciiTheme="majorBidi" w:hAnsiTheme="majorBidi" w:cstheme="majorBidi"/>
        </w:rPr>
      </w:pPr>
    </w:p>
    <w:p w14:paraId="1EFE2D3D" w14:textId="38D91E27" w:rsidR="00D70FB3" w:rsidRPr="00117B8A" w:rsidRDefault="00D70FB3" w:rsidP="00834C2B">
      <w:pPr>
        <w:numPr>
          <w:ilvl w:val="1"/>
          <w:numId w:val="20"/>
        </w:numPr>
        <w:spacing w:after="0" w:line="240" w:lineRule="auto"/>
        <w:ind w:right="0" w:hanging="708"/>
        <w:rPr>
          <w:rFonts w:asciiTheme="majorBidi" w:hAnsiTheme="majorBidi" w:cstheme="majorBidi"/>
        </w:rPr>
      </w:pPr>
      <w:r w:rsidRPr="00117B8A">
        <w:rPr>
          <w:rFonts w:asciiTheme="majorBidi" w:hAnsiTheme="majorBidi" w:cstheme="majorBidi"/>
        </w:rPr>
        <w:t xml:space="preserve">Ofertę należy złożyć w formie elektronicznej za pośrednictwem platformy e-zamówienia. Instrukcja składania ofert dostępna jest na stronie </w:t>
      </w:r>
      <w:hyperlink r:id="rId11">
        <w:r w:rsidRPr="00117B8A">
          <w:rPr>
            <w:rFonts w:asciiTheme="majorBidi" w:hAnsiTheme="majorBidi" w:cstheme="majorBidi"/>
            <w:color w:val="0563C1"/>
            <w:u w:val="single" w:color="0563C1"/>
          </w:rPr>
          <w:t>https://ezamówienia.gov.pl</w:t>
        </w:r>
      </w:hyperlink>
      <w:hyperlink r:id="rId12">
        <w:r w:rsidRPr="00117B8A">
          <w:rPr>
            <w:rFonts w:asciiTheme="majorBidi" w:hAnsiTheme="majorBidi" w:cstheme="majorBidi"/>
          </w:rPr>
          <w:t xml:space="preserve"> </w:t>
        </w:r>
      </w:hyperlink>
      <w:r w:rsidRPr="00117B8A">
        <w:rPr>
          <w:rFonts w:asciiTheme="majorBidi" w:hAnsiTheme="majorBidi" w:cstheme="majorBidi"/>
        </w:rPr>
        <w:t xml:space="preserve">w zakładce &lt;centrum pomocy” – kafelek „Oferty, wnioski, prace konkursowe”. Ponieważ Zamawiający nie wykorzystuje </w:t>
      </w:r>
      <w:r w:rsidR="00E91172" w:rsidRPr="00117B8A">
        <w:rPr>
          <w:rFonts w:asciiTheme="majorBidi" w:hAnsiTheme="majorBidi" w:cstheme="majorBidi"/>
        </w:rPr>
        <w:t>interaktywnego formularza</w:t>
      </w:r>
      <w:r w:rsidRPr="00117B8A">
        <w:rPr>
          <w:rFonts w:asciiTheme="majorBidi" w:hAnsiTheme="majorBidi" w:cstheme="majorBidi"/>
        </w:rPr>
        <w:t xml:space="preserve"> udostępnionego przez platformę, Wykonawców nie dotyczy instrukcja w części dot. pobierania wzorca formularza i jego wypełnienia. Podczas dodawania formularza oferty platforma może zgłosić komunikat dotyczący braku wygenerowania interaktywnego formularza – należy potwierdzić komunikat.          </w:t>
      </w:r>
    </w:p>
    <w:p w14:paraId="04DD4F20" w14:textId="79F74AD1" w:rsidR="00D70FB3" w:rsidRPr="00117B8A" w:rsidRDefault="00D70FB3" w:rsidP="00117B8A">
      <w:pPr>
        <w:spacing w:after="0" w:line="240" w:lineRule="auto"/>
        <w:ind w:left="1428" w:right="0" w:firstLine="0"/>
        <w:rPr>
          <w:rFonts w:asciiTheme="majorBidi" w:hAnsiTheme="majorBidi" w:cstheme="majorBidi"/>
        </w:rPr>
      </w:pPr>
      <w:r w:rsidRPr="00117B8A">
        <w:rPr>
          <w:rFonts w:asciiTheme="majorBidi" w:hAnsiTheme="majorBidi" w:cstheme="majorBidi"/>
          <w:b/>
          <w:i/>
        </w:rPr>
        <w:t>UWAGA!</w:t>
      </w:r>
      <w:r w:rsidRPr="00117B8A">
        <w:rPr>
          <w:rFonts w:asciiTheme="majorBidi" w:hAnsiTheme="majorBidi" w:cstheme="majorBidi"/>
          <w:i/>
        </w:rPr>
        <w:t xml:space="preserve"> Złożenie oferty wraz z dokumentami w postaci elektronicznej zapisanej na nośniku danych (np. CD, pendrive) jest niedopuszczalne, gdyż w rozumieniu przepisów ustawy z dnia 18 lipca 2002 r. o świadczeniu usług drogą elektroniczną, forma ta nie jest uznawana jako złożenie przy użyciu środków komunikacji elektronicznej.  </w:t>
      </w:r>
    </w:p>
    <w:p w14:paraId="63EB1E65" w14:textId="77777777" w:rsidR="00116769" w:rsidRPr="00117B8A" w:rsidRDefault="00116769" w:rsidP="00834C2B">
      <w:pPr>
        <w:numPr>
          <w:ilvl w:val="1"/>
          <w:numId w:val="20"/>
        </w:numPr>
        <w:spacing w:after="0" w:line="240" w:lineRule="auto"/>
        <w:ind w:right="0" w:hanging="708"/>
        <w:rPr>
          <w:rFonts w:asciiTheme="majorBidi" w:hAnsiTheme="majorBidi" w:cstheme="majorBidi"/>
        </w:rPr>
      </w:pPr>
      <w:r w:rsidRPr="00117B8A">
        <w:rPr>
          <w:rFonts w:asciiTheme="majorBidi" w:hAnsiTheme="majorBidi" w:cstheme="majorBidi"/>
        </w:rPr>
        <w:t xml:space="preserve">Ofertę należy złożyć w języku polskim. </w:t>
      </w:r>
    </w:p>
    <w:p w14:paraId="4DF9E8AD" w14:textId="77777777" w:rsidR="00116769" w:rsidRPr="00117B8A" w:rsidRDefault="00116769" w:rsidP="00834C2B">
      <w:pPr>
        <w:numPr>
          <w:ilvl w:val="1"/>
          <w:numId w:val="20"/>
        </w:numPr>
        <w:spacing w:after="0" w:line="240" w:lineRule="auto"/>
        <w:ind w:right="0" w:hanging="708"/>
        <w:rPr>
          <w:rFonts w:asciiTheme="majorBidi" w:hAnsiTheme="majorBidi" w:cstheme="majorBidi"/>
        </w:rPr>
      </w:pPr>
      <w:r w:rsidRPr="00117B8A">
        <w:rPr>
          <w:rFonts w:asciiTheme="majorBidi" w:hAnsiTheme="majorBidi" w:cstheme="majorBidi"/>
        </w:rPr>
        <w:t xml:space="preserve">Ofertę w postępowaniu składa się pod rygorem nieważności w formie elektronicznej opatrzonej podpisem zaufanym lub podpisem osobistym. </w:t>
      </w:r>
    </w:p>
    <w:p w14:paraId="0760027A" w14:textId="22ECA7DA" w:rsidR="00116769" w:rsidRPr="00117B8A" w:rsidRDefault="00116769" w:rsidP="00834C2B">
      <w:pPr>
        <w:numPr>
          <w:ilvl w:val="1"/>
          <w:numId w:val="20"/>
        </w:numPr>
        <w:spacing w:after="0" w:line="240" w:lineRule="auto"/>
        <w:ind w:right="0" w:hanging="708"/>
        <w:rPr>
          <w:rFonts w:asciiTheme="majorBidi" w:hAnsiTheme="majorBidi" w:cstheme="majorBidi"/>
        </w:rPr>
      </w:pPr>
      <w:r w:rsidRPr="00117B8A">
        <w:rPr>
          <w:rFonts w:asciiTheme="majorBidi" w:hAnsiTheme="majorBidi" w:cstheme="majorBidi"/>
        </w:rPr>
        <w:t xml:space="preserve">Sposób złożenia oferty, opisany został w „Instrukcji użytkownika”, dostępnej na stronie: </w:t>
      </w:r>
      <w:r w:rsidR="00E43E66" w:rsidRPr="00117B8A">
        <w:rPr>
          <w:rFonts w:asciiTheme="majorBidi" w:hAnsiTheme="majorBidi" w:cstheme="majorBidi"/>
        </w:rPr>
        <w:t>e-zam</w:t>
      </w:r>
      <w:r w:rsidR="00DC297C" w:rsidRPr="00117B8A">
        <w:rPr>
          <w:rFonts w:asciiTheme="majorBidi" w:hAnsiTheme="majorBidi" w:cstheme="majorBidi"/>
        </w:rPr>
        <w:t>ó</w:t>
      </w:r>
      <w:r w:rsidR="00E43E66" w:rsidRPr="00117B8A">
        <w:rPr>
          <w:rFonts w:asciiTheme="majorBidi" w:hAnsiTheme="majorBidi" w:cstheme="majorBidi"/>
        </w:rPr>
        <w:t>wienia.</w:t>
      </w:r>
    </w:p>
    <w:p w14:paraId="3A2C6B5E" w14:textId="566107BB" w:rsidR="00AE5F74" w:rsidRPr="00117B8A" w:rsidRDefault="00116769" w:rsidP="00834C2B">
      <w:pPr>
        <w:numPr>
          <w:ilvl w:val="1"/>
          <w:numId w:val="20"/>
        </w:numPr>
        <w:spacing w:after="0" w:line="240" w:lineRule="auto"/>
        <w:ind w:right="0" w:hanging="708"/>
        <w:rPr>
          <w:rFonts w:asciiTheme="majorBidi" w:hAnsiTheme="majorBidi" w:cstheme="majorBidi"/>
        </w:rPr>
      </w:pPr>
      <w:r w:rsidRPr="00117B8A">
        <w:rPr>
          <w:rFonts w:asciiTheme="majorBidi" w:hAnsiTheme="majorBidi" w:cstheme="majorBidi"/>
          <w:b/>
        </w:rPr>
        <w:t>Wymagania techniczne i organizacyjne wysyłania i odbierania dokumentów elektronicznych</w:t>
      </w:r>
      <w:r w:rsidRPr="00117B8A">
        <w:rPr>
          <w:rFonts w:asciiTheme="majorBidi" w:hAnsiTheme="majorBidi" w:cstheme="majorBidi"/>
        </w:rPr>
        <w:t xml:space="preserve"> (Techniczny sposób złożenia oferty): </w:t>
      </w:r>
    </w:p>
    <w:p w14:paraId="307863C5" w14:textId="3A0941FD" w:rsidR="00A33003" w:rsidRPr="00117B8A" w:rsidRDefault="0077244E" w:rsidP="00117B8A">
      <w:pPr>
        <w:spacing w:after="0" w:line="240" w:lineRule="auto"/>
        <w:ind w:left="1428" w:right="0" w:firstLine="0"/>
        <w:rPr>
          <w:rFonts w:asciiTheme="majorBidi" w:hAnsiTheme="majorBidi" w:cstheme="majorBidi"/>
        </w:rPr>
      </w:pPr>
      <w:r w:rsidRPr="00117B8A">
        <w:rPr>
          <w:rFonts w:asciiTheme="majorBidi" w:hAnsiTheme="majorBidi" w:cstheme="majorBidi"/>
          <w:b/>
        </w:rPr>
        <w:t>11.1</w:t>
      </w:r>
      <w:r w:rsidR="00116769" w:rsidRPr="00117B8A">
        <w:rPr>
          <w:rFonts w:asciiTheme="majorBidi" w:hAnsiTheme="majorBidi" w:cstheme="majorBidi"/>
          <w:b/>
        </w:rPr>
        <w:t>3</w:t>
      </w:r>
      <w:r w:rsidRPr="00117B8A">
        <w:rPr>
          <w:rFonts w:asciiTheme="majorBidi" w:hAnsiTheme="majorBidi" w:cstheme="majorBidi"/>
          <w:b/>
        </w:rPr>
        <w:t>.1</w:t>
      </w:r>
      <w:r w:rsidRPr="00117B8A">
        <w:rPr>
          <w:rFonts w:asciiTheme="majorBidi" w:eastAsia="Arial" w:hAnsiTheme="majorBidi" w:cstheme="majorBidi"/>
          <w:b/>
        </w:rPr>
        <w:t xml:space="preserve"> </w:t>
      </w:r>
      <w:r w:rsidR="00A33003" w:rsidRPr="00117B8A">
        <w:rPr>
          <w:rFonts w:asciiTheme="majorBidi" w:hAnsiTheme="majorBidi" w:cstheme="majorBidi"/>
        </w:rPr>
        <w:t xml:space="preserve">Wykonawca musi mieć aktywne konto wykonawcy na platformie e-zamówienia z zaznaczonymi uprawnieniami do „Składania ofert/wniosków/prac konkursowych”. </w:t>
      </w:r>
    </w:p>
    <w:p w14:paraId="15983870" w14:textId="0101F03B" w:rsidR="00A33003" w:rsidRPr="00117B8A" w:rsidRDefault="00116769" w:rsidP="00117B8A">
      <w:pPr>
        <w:spacing w:after="0" w:line="240" w:lineRule="auto"/>
        <w:ind w:left="1428" w:right="0" w:firstLine="0"/>
        <w:rPr>
          <w:rFonts w:asciiTheme="majorBidi" w:hAnsiTheme="majorBidi" w:cstheme="majorBidi"/>
        </w:rPr>
      </w:pPr>
      <w:r w:rsidRPr="00117B8A">
        <w:rPr>
          <w:rFonts w:asciiTheme="majorBidi" w:hAnsiTheme="majorBidi" w:cstheme="majorBidi"/>
          <w:b/>
          <w:bCs/>
        </w:rPr>
        <w:t>11.13.2</w:t>
      </w:r>
      <w:r w:rsidRPr="00117B8A">
        <w:rPr>
          <w:rFonts w:asciiTheme="majorBidi" w:hAnsiTheme="majorBidi" w:cstheme="majorBidi"/>
        </w:rPr>
        <w:t xml:space="preserve"> </w:t>
      </w:r>
      <w:r w:rsidR="00A33003" w:rsidRPr="00117B8A">
        <w:rPr>
          <w:rFonts w:asciiTheme="majorBidi" w:hAnsiTheme="majorBidi" w:cstheme="majorBidi"/>
        </w:rPr>
        <w:t xml:space="preserve">Składanie ofert możliwe jest tylko przed terminem składania ofert – oferta złożona po terminie nie będzie przyjęta. Dokumentów nie należy składać w ostatniej chwili. Czas trwania wgrywania i przetwarzania dokumentów jest zależny od ich ilości, rozmiaru oraz obciążenia Platformy. </w:t>
      </w:r>
    </w:p>
    <w:p w14:paraId="0BB9D930" w14:textId="7D237369" w:rsidR="00A33003" w:rsidRPr="00117B8A" w:rsidRDefault="00116769" w:rsidP="00117B8A">
      <w:pPr>
        <w:spacing w:after="0" w:line="240" w:lineRule="auto"/>
        <w:ind w:left="1428" w:right="0" w:firstLine="0"/>
        <w:rPr>
          <w:rFonts w:asciiTheme="majorBidi" w:hAnsiTheme="majorBidi" w:cstheme="majorBidi"/>
        </w:rPr>
      </w:pPr>
      <w:r w:rsidRPr="00117B8A">
        <w:rPr>
          <w:rFonts w:asciiTheme="majorBidi" w:hAnsiTheme="majorBidi" w:cstheme="majorBidi"/>
          <w:b/>
          <w:bCs/>
        </w:rPr>
        <w:t>11.13.3</w:t>
      </w:r>
      <w:r w:rsidR="00EC7E32" w:rsidRPr="00117B8A">
        <w:rPr>
          <w:rFonts w:asciiTheme="majorBidi" w:hAnsiTheme="majorBidi" w:cstheme="majorBidi"/>
          <w:b/>
          <w:bCs/>
        </w:rPr>
        <w:t xml:space="preserve"> </w:t>
      </w:r>
      <w:r w:rsidR="00A33003" w:rsidRPr="00117B8A">
        <w:rPr>
          <w:rFonts w:asciiTheme="majorBidi" w:hAnsiTheme="majorBidi" w:cstheme="majorBidi"/>
        </w:rPr>
        <w:t xml:space="preserve">W celu złożenia oferty należy przejść do szczegółów postępowania, wybrać zakładkę „Oferty/wnioski”, a następnie przycisk „Złóż ofertę”. </w:t>
      </w:r>
    </w:p>
    <w:p w14:paraId="73CDB843" w14:textId="767D992D" w:rsidR="00A33003" w:rsidRPr="00117B8A" w:rsidRDefault="00116769" w:rsidP="00117B8A">
      <w:pPr>
        <w:spacing w:after="0" w:line="240" w:lineRule="auto"/>
        <w:ind w:left="1428" w:right="0" w:firstLine="0"/>
        <w:rPr>
          <w:rFonts w:asciiTheme="majorBidi" w:hAnsiTheme="majorBidi" w:cstheme="majorBidi"/>
        </w:rPr>
      </w:pPr>
      <w:r w:rsidRPr="00117B8A">
        <w:rPr>
          <w:rFonts w:asciiTheme="majorBidi" w:hAnsiTheme="majorBidi" w:cstheme="majorBidi"/>
          <w:b/>
          <w:bCs/>
        </w:rPr>
        <w:t xml:space="preserve">11.13.4 </w:t>
      </w:r>
      <w:r w:rsidR="00A33003" w:rsidRPr="00117B8A">
        <w:rPr>
          <w:rFonts w:asciiTheme="majorBidi" w:hAnsiTheme="majorBidi" w:cstheme="majorBidi"/>
        </w:rPr>
        <w:t xml:space="preserve">Podpisany formularz ofertowy należy dodać w miejscu „Wypełniony formularz ofertowy”, a pozostałe dokumenty składane wraz z ofertą lub stanowiące ofertę – w miejscu </w:t>
      </w:r>
      <w:r w:rsidR="00A33003" w:rsidRPr="00117B8A">
        <w:rPr>
          <w:rFonts w:asciiTheme="majorBidi" w:hAnsiTheme="majorBidi" w:cstheme="majorBidi"/>
        </w:rPr>
        <w:lastRenderedPageBreak/>
        <w:t xml:space="preserve">„Załączniki i inne dokumenty przedstawione w ofercie przez Wykonawcę”. Wszystkie dodawane pliki muszą być wcześniej podpisane.  </w:t>
      </w:r>
    </w:p>
    <w:p w14:paraId="3622DA87" w14:textId="77777777" w:rsidR="00A33003" w:rsidRPr="00117B8A" w:rsidRDefault="00A33003" w:rsidP="00117B8A">
      <w:pPr>
        <w:tabs>
          <w:tab w:val="left" w:pos="1418"/>
        </w:tabs>
        <w:spacing w:after="0" w:line="240" w:lineRule="auto"/>
        <w:ind w:left="1418" w:right="0" w:firstLine="0"/>
        <w:rPr>
          <w:rFonts w:asciiTheme="majorBidi" w:hAnsiTheme="majorBidi" w:cstheme="majorBidi"/>
        </w:rPr>
      </w:pPr>
      <w:r w:rsidRPr="00117B8A">
        <w:rPr>
          <w:rFonts w:asciiTheme="majorBidi" w:hAnsiTheme="majorBidi" w:cstheme="majorBidi"/>
        </w:rPr>
        <w:t xml:space="preserve">Formularz oferty powinien być podpisany popisem wewnętrznym. Jeśli Wykonawca podpisze formularz podpisem zewnętrznym, wówczas plik podpisu należy załączyć w miejscu „Załączniki i inne dokumenty przedstawione w ofercie przez Wykonawcę”. </w:t>
      </w:r>
    </w:p>
    <w:p w14:paraId="72262E01" w14:textId="26F56BCC" w:rsidR="00A33003" w:rsidRPr="00117B8A" w:rsidRDefault="00EC7E32" w:rsidP="00117B8A">
      <w:pPr>
        <w:spacing w:after="0" w:line="240" w:lineRule="auto"/>
        <w:ind w:left="1428" w:right="0" w:firstLine="0"/>
        <w:rPr>
          <w:rFonts w:asciiTheme="majorBidi" w:hAnsiTheme="majorBidi" w:cstheme="majorBidi"/>
        </w:rPr>
      </w:pPr>
      <w:r w:rsidRPr="00117B8A">
        <w:rPr>
          <w:rFonts w:asciiTheme="majorBidi" w:hAnsiTheme="majorBidi" w:cstheme="majorBidi"/>
          <w:b/>
          <w:bCs/>
        </w:rPr>
        <w:t>11.13.5</w:t>
      </w:r>
      <w:r w:rsidRPr="00117B8A">
        <w:rPr>
          <w:rFonts w:asciiTheme="majorBidi" w:hAnsiTheme="majorBidi" w:cstheme="majorBidi"/>
        </w:rPr>
        <w:t xml:space="preserve"> </w:t>
      </w:r>
      <w:r w:rsidR="00A33003" w:rsidRPr="00117B8A">
        <w:rPr>
          <w:rFonts w:asciiTheme="majorBidi" w:hAnsiTheme="majorBidi" w:cstheme="majorBidi"/>
        </w:rPr>
        <w:t xml:space="preserve">W miejscu „Wypełniony formularz oferty” można załączyć tylko jeden plik. System powinien umożliwić dodanie plików w wersji skompresowanej. Możliwe jest także dodanie całej oferty w jednym pliku w miejscu „Wypełniony formularz oferty” </w:t>
      </w:r>
    </w:p>
    <w:p w14:paraId="3DBFC8B6" w14:textId="6BC53408" w:rsidR="00A33003" w:rsidRPr="00117B8A" w:rsidRDefault="00EC7E32" w:rsidP="00117B8A">
      <w:pPr>
        <w:spacing w:after="0" w:line="240" w:lineRule="auto"/>
        <w:ind w:left="1428" w:right="0" w:firstLine="0"/>
        <w:rPr>
          <w:rFonts w:asciiTheme="majorBidi" w:hAnsiTheme="majorBidi" w:cstheme="majorBidi"/>
        </w:rPr>
      </w:pPr>
      <w:r w:rsidRPr="00117B8A">
        <w:rPr>
          <w:rFonts w:asciiTheme="majorBidi" w:hAnsiTheme="majorBidi" w:cstheme="majorBidi"/>
          <w:b/>
          <w:bCs/>
        </w:rPr>
        <w:t>11.13.6</w:t>
      </w:r>
      <w:r w:rsidRPr="00117B8A">
        <w:rPr>
          <w:rFonts w:asciiTheme="majorBidi" w:hAnsiTheme="majorBidi" w:cstheme="majorBidi"/>
        </w:rPr>
        <w:t xml:space="preserve"> </w:t>
      </w:r>
      <w:r w:rsidR="00A33003" w:rsidRPr="00117B8A">
        <w:rPr>
          <w:rFonts w:asciiTheme="majorBidi" w:hAnsiTheme="majorBidi" w:cstheme="majorBidi"/>
        </w:rPr>
        <w:t xml:space="preserve">Po wprowadzeniu plików należy wybrać „Wyślij pliki i złóż ofertę”, a następnie potwierdzić, że chce się złożyć ofertę.    </w:t>
      </w:r>
    </w:p>
    <w:p w14:paraId="0183BAC6" w14:textId="71287E7A" w:rsidR="00A33003" w:rsidRPr="00117B8A" w:rsidRDefault="00EC7E32" w:rsidP="00117B8A">
      <w:pPr>
        <w:spacing w:after="0" w:line="240" w:lineRule="auto"/>
        <w:ind w:left="1428" w:right="0" w:firstLine="0"/>
        <w:rPr>
          <w:rFonts w:asciiTheme="majorBidi" w:hAnsiTheme="majorBidi" w:cstheme="majorBidi"/>
        </w:rPr>
      </w:pPr>
      <w:r w:rsidRPr="00117B8A">
        <w:rPr>
          <w:rFonts w:asciiTheme="majorBidi" w:hAnsiTheme="majorBidi" w:cstheme="majorBidi"/>
          <w:b/>
          <w:bCs/>
        </w:rPr>
        <w:t xml:space="preserve">11.13.7 </w:t>
      </w:r>
      <w:r w:rsidR="00A33003" w:rsidRPr="00117B8A">
        <w:rPr>
          <w:rFonts w:asciiTheme="majorBidi" w:hAnsiTheme="majorBidi" w:cstheme="majorBidi"/>
        </w:rPr>
        <w:t xml:space="preserve">Proces składania ofert może trwać przez dłuższy czas, w zależności od liczby i wielkości składanych dokumentów. W tym czasie nie należy zamykać okna przeglądarki. System pokazuje kolejne etapy przetwarzania dokumentów. </w:t>
      </w:r>
    </w:p>
    <w:p w14:paraId="35A0EA70" w14:textId="225D31E2" w:rsidR="00A33003" w:rsidRPr="00117B8A" w:rsidRDefault="00EC7E32" w:rsidP="00117B8A">
      <w:pPr>
        <w:spacing w:after="0" w:line="240" w:lineRule="auto"/>
        <w:ind w:left="1428" w:right="0" w:firstLine="0"/>
        <w:rPr>
          <w:rFonts w:asciiTheme="majorBidi" w:hAnsiTheme="majorBidi" w:cstheme="majorBidi"/>
        </w:rPr>
      </w:pPr>
      <w:r w:rsidRPr="00117B8A">
        <w:rPr>
          <w:rFonts w:asciiTheme="majorBidi" w:hAnsiTheme="majorBidi" w:cstheme="majorBidi"/>
          <w:b/>
          <w:bCs/>
        </w:rPr>
        <w:t xml:space="preserve">11.13.8 </w:t>
      </w:r>
      <w:r w:rsidR="00A33003" w:rsidRPr="00117B8A">
        <w:rPr>
          <w:rFonts w:asciiTheme="majorBidi" w:hAnsiTheme="majorBidi" w:cstheme="majorBidi"/>
        </w:rPr>
        <w:t xml:space="preserve">Po zakończeniu procesu składania oferty na ekranie pojawi się </w:t>
      </w:r>
      <w:r w:rsidR="006E4A00" w:rsidRPr="00117B8A">
        <w:rPr>
          <w:rFonts w:asciiTheme="majorBidi" w:hAnsiTheme="majorBidi" w:cstheme="majorBidi"/>
        </w:rPr>
        <w:t>informacja,</w:t>
      </w:r>
      <w:r w:rsidR="00A33003" w:rsidRPr="00117B8A">
        <w:rPr>
          <w:rFonts w:asciiTheme="majorBidi" w:hAnsiTheme="majorBidi" w:cstheme="majorBidi"/>
        </w:rPr>
        <w:t xml:space="preserve"> że proces składania oferty się zakończył i można pobrać dokumenty, potwierdzające złożenie oferty – można wówczas pobrać Elektroniczne Potwierdzenie Przyjęcia (EPP) i Elektroniczne Potwierdzenie Otrzymania (EPO). </w:t>
      </w:r>
    </w:p>
    <w:p w14:paraId="794EA07A" w14:textId="6B3EA230" w:rsidR="00A33003" w:rsidRPr="00117B8A" w:rsidRDefault="00EC7E32" w:rsidP="00117B8A">
      <w:pPr>
        <w:spacing w:after="0" w:line="240" w:lineRule="auto"/>
        <w:ind w:left="1428" w:right="0" w:firstLine="0"/>
        <w:rPr>
          <w:rFonts w:asciiTheme="majorBidi" w:hAnsiTheme="majorBidi" w:cstheme="majorBidi"/>
        </w:rPr>
      </w:pPr>
      <w:r w:rsidRPr="00117B8A">
        <w:rPr>
          <w:rFonts w:asciiTheme="majorBidi" w:hAnsiTheme="majorBidi" w:cstheme="majorBidi"/>
          <w:b/>
          <w:bCs/>
        </w:rPr>
        <w:t xml:space="preserve">11.13.9 </w:t>
      </w:r>
      <w:r w:rsidR="00A33003" w:rsidRPr="00117B8A">
        <w:rPr>
          <w:rFonts w:asciiTheme="majorBidi" w:hAnsiTheme="majorBidi" w:cstheme="majorBidi"/>
        </w:rPr>
        <w:t>Za datę przekazania oferty, wniosków, zawiadomień, dokumentów elektronicznych, oświadczeń lub elektronicznych kopii dokumentów lub oświadczeń oraz innych informacji przyjmuje się datę ich przekazania na</w:t>
      </w:r>
      <w:r w:rsidR="00A06461" w:rsidRPr="00117B8A">
        <w:rPr>
          <w:rFonts w:asciiTheme="majorBidi" w:hAnsiTheme="majorBidi" w:cstheme="majorBidi"/>
        </w:rPr>
        <w:t xml:space="preserve"> stronie postępowania w</w:t>
      </w:r>
      <w:r w:rsidR="00A33003" w:rsidRPr="00117B8A">
        <w:rPr>
          <w:rFonts w:asciiTheme="majorBidi" w:hAnsiTheme="majorBidi" w:cstheme="majorBidi"/>
        </w:rPr>
        <w:t xml:space="preserve"> </w:t>
      </w:r>
      <w:r w:rsidR="00A06461" w:rsidRPr="00117B8A">
        <w:rPr>
          <w:rFonts w:asciiTheme="majorBidi" w:hAnsiTheme="majorBidi" w:cstheme="majorBidi"/>
        </w:rPr>
        <w:t>e-zamówieniach</w:t>
      </w:r>
      <w:r w:rsidR="00A33003" w:rsidRPr="00117B8A">
        <w:rPr>
          <w:rFonts w:asciiTheme="majorBidi" w:hAnsiTheme="majorBidi" w:cstheme="majorBidi"/>
        </w:rPr>
        <w:t xml:space="preserve">. </w:t>
      </w:r>
    </w:p>
    <w:p w14:paraId="586F7329" w14:textId="64C14191" w:rsidR="00A33003" w:rsidRPr="00117B8A" w:rsidRDefault="00EC7E32" w:rsidP="00117B8A">
      <w:pPr>
        <w:spacing w:after="0" w:line="240" w:lineRule="auto"/>
        <w:ind w:left="1428" w:right="0" w:firstLine="0"/>
        <w:rPr>
          <w:rFonts w:asciiTheme="majorBidi" w:hAnsiTheme="majorBidi" w:cstheme="majorBidi"/>
        </w:rPr>
      </w:pPr>
      <w:r w:rsidRPr="00117B8A">
        <w:rPr>
          <w:rFonts w:asciiTheme="majorBidi" w:hAnsiTheme="majorBidi" w:cstheme="majorBidi"/>
          <w:b/>
          <w:bCs/>
        </w:rPr>
        <w:t>11.13.10</w:t>
      </w:r>
      <w:r w:rsidRPr="00117B8A">
        <w:rPr>
          <w:rFonts w:asciiTheme="majorBidi" w:hAnsiTheme="majorBidi" w:cstheme="majorBidi"/>
        </w:rPr>
        <w:t xml:space="preserve"> </w:t>
      </w:r>
      <w:r w:rsidR="00A33003" w:rsidRPr="00117B8A">
        <w:rPr>
          <w:rFonts w:asciiTheme="majorBidi" w:hAnsiTheme="majorBidi" w:cstheme="majorBidi"/>
        </w:rPr>
        <w:t xml:space="preserve">W postępowaniu o udzielenie zamówienia publicznego, korespondencja elektroniczna (inna niż oferty wykonawców i załączniki do oferty), odbywa się za pośrednictwem </w:t>
      </w:r>
      <w:r w:rsidR="00081A8F" w:rsidRPr="00117B8A">
        <w:rPr>
          <w:rFonts w:asciiTheme="majorBidi" w:hAnsiTheme="majorBidi" w:cstheme="majorBidi"/>
        </w:rPr>
        <w:t>platformy e-zamówienia</w:t>
      </w:r>
      <w:r w:rsidR="00A33003" w:rsidRPr="00117B8A">
        <w:rPr>
          <w:rFonts w:asciiTheme="majorBidi" w:hAnsiTheme="majorBidi" w:cstheme="majorBidi"/>
        </w:rPr>
        <w:t xml:space="preserve">  </w:t>
      </w:r>
    </w:p>
    <w:p w14:paraId="4470E969" w14:textId="5E0422CC" w:rsidR="001B3451" w:rsidRPr="00117B8A" w:rsidRDefault="001B3451" w:rsidP="00117B8A">
      <w:pPr>
        <w:spacing w:after="0" w:line="240" w:lineRule="auto"/>
        <w:ind w:left="437" w:right="0"/>
        <w:jc w:val="left"/>
        <w:rPr>
          <w:rFonts w:asciiTheme="majorBidi" w:hAnsiTheme="majorBidi" w:cstheme="majorBidi"/>
        </w:rPr>
      </w:pPr>
      <w:r w:rsidRPr="00117B8A">
        <w:rPr>
          <w:rFonts w:asciiTheme="majorBidi" w:hAnsiTheme="majorBidi" w:cstheme="majorBidi"/>
          <w:b/>
        </w:rPr>
        <w:t>11.14</w:t>
      </w:r>
      <w:r w:rsidRPr="00117B8A">
        <w:rPr>
          <w:rFonts w:asciiTheme="majorBidi" w:eastAsia="Arial" w:hAnsiTheme="majorBidi" w:cstheme="majorBidi"/>
          <w:b/>
        </w:rPr>
        <w:t xml:space="preserve"> </w:t>
      </w:r>
      <w:r w:rsidRPr="00117B8A">
        <w:rPr>
          <w:rFonts w:asciiTheme="majorBidi" w:hAnsiTheme="majorBidi" w:cstheme="majorBidi"/>
        </w:rPr>
        <w:t xml:space="preserve">Wycofanie oferty: </w:t>
      </w:r>
    </w:p>
    <w:p w14:paraId="3AB72781" w14:textId="27E684ED" w:rsidR="001B3451" w:rsidRPr="00117B8A" w:rsidRDefault="001B3451" w:rsidP="00834C2B">
      <w:pPr>
        <w:pStyle w:val="Akapitzlist"/>
        <w:numPr>
          <w:ilvl w:val="2"/>
          <w:numId w:val="23"/>
        </w:numPr>
        <w:ind w:right="0"/>
        <w:jc w:val="left"/>
        <w:rPr>
          <w:rFonts w:asciiTheme="majorBidi" w:hAnsiTheme="majorBidi" w:cstheme="majorBidi"/>
          <w:sz w:val="22"/>
          <w:szCs w:val="22"/>
        </w:rPr>
      </w:pPr>
      <w:r w:rsidRPr="00117B8A">
        <w:rPr>
          <w:rFonts w:asciiTheme="majorBidi" w:hAnsiTheme="majorBidi" w:cstheme="majorBidi"/>
          <w:sz w:val="22"/>
          <w:szCs w:val="22"/>
        </w:rPr>
        <w:t xml:space="preserve"> Przed upływem terminu składania ofert Wykonawca może wycofać ofertę. </w:t>
      </w:r>
    </w:p>
    <w:p w14:paraId="1F7348D9" w14:textId="3CD7DAD5" w:rsidR="001B3451" w:rsidRPr="00117B8A" w:rsidRDefault="001B3451" w:rsidP="00117B8A">
      <w:pPr>
        <w:spacing w:after="0" w:line="240" w:lineRule="auto"/>
        <w:ind w:left="708" w:right="0" w:firstLine="0"/>
        <w:jc w:val="left"/>
        <w:rPr>
          <w:rFonts w:asciiTheme="majorBidi" w:hAnsiTheme="majorBidi" w:cstheme="majorBidi"/>
        </w:rPr>
      </w:pPr>
      <w:r w:rsidRPr="00117B8A">
        <w:rPr>
          <w:rFonts w:asciiTheme="majorBidi" w:hAnsiTheme="majorBidi" w:cstheme="majorBidi"/>
          <w:b/>
          <w:bCs/>
        </w:rPr>
        <w:t>11.14.2</w:t>
      </w:r>
      <w:r w:rsidRPr="00117B8A">
        <w:rPr>
          <w:rFonts w:asciiTheme="majorBidi" w:hAnsiTheme="majorBidi" w:cstheme="majorBidi"/>
        </w:rPr>
        <w:t xml:space="preserve"> W celu wycofania ofert należy przejść do szczegółów postępowania, wybrać zakładkę „Oferty/wnioski”, </w:t>
      </w:r>
      <w:r w:rsidR="006E4A00" w:rsidRPr="00117B8A">
        <w:rPr>
          <w:rFonts w:asciiTheme="majorBidi" w:hAnsiTheme="majorBidi" w:cstheme="majorBidi"/>
        </w:rPr>
        <w:t>a następnie</w:t>
      </w:r>
      <w:r w:rsidRPr="00117B8A">
        <w:rPr>
          <w:rFonts w:asciiTheme="majorBidi" w:hAnsiTheme="majorBidi" w:cstheme="majorBidi"/>
        </w:rPr>
        <w:t xml:space="preserve"> przycisk „Wycofaj ofertę”. </w:t>
      </w:r>
    </w:p>
    <w:p w14:paraId="24BE5D2A" w14:textId="767A0491" w:rsidR="001B3451" w:rsidRPr="00117B8A" w:rsidRDefault="001B3451" w:rsidP="00117B8A">
      <w:pPr>
        <w:spacing w:after="0" w:line="240" w:lineRule="auto"/>
        <w:ind w:left="708" w:right="0" w:firstLine="0"/>
        <w:jc w:val="left"/>
        <w:rPr>
          <w:rFonts w:asciiTheme="majorBidi" w:hAnsiTheme="majorBidi" w:cstheme="majorBidi"/>
        </w:rPr>
      </w:pPr>
      <w:r w:rsidRPr="00117B8A">
        <w:rPr>
          <w:rFonts w:asciiTheme="majorBidi" w:hAnsiTheme="majorBidi" w:cstheme="majorBidi"/>
          <w:b/>
          <w:bCs/>
        </w:rPr>
        <w:t xml:space="preserve">11.14.3 </w:t>
      </w:r>
      <w:r w:rsidRPr="00117B8A">
        <w:rPr>
          <w:rFonts w:asciiTheme="majorBidi" w:hAnsiTheme="majorBidi" w:cstheme="majorBidi"/>
        </w:rPr>
        <w:t xml:space="preserve">Funkcja „Wycofaj ofertę” jest dostępna tylko dla użytkowników mających zaznaczone uprawnienia „Wycofanie ofert/wniosków/prac konkursowych”.  </w:t>
      </w:r>
    </w:p>
    <w:p w14:paraId="3608CDCE" w14:textId="64D5C787" w:rsidR="001B3451" w:rsidRPr="00117B8A" w:rsidRDefault="001B3451" w:rsidP="00117B8A">
      <w:pPr>
        <w:spacing w:after="0" w:line="240" w:lineRule="auto"/>
        <w:ind w:left="708" w:right="0" w:firstLine="0"/>
        <w:jc w:val="left"/>
        <w:rPr>
          <w:rFonts w:asciiTheme="majorBidi" w:hAnsiTheme="majorBidi" w:cstheme="majorBidi"/>
        </w:rPr>
      </w:pPr>
      <w:r w:rsidRPr="00117B8A">
        <w:rPr>
          <w:rFonts w:asciiTheme="majorBidi" w:hAnsiTheme="majorBidi" w:cstheme="majorBidi"/>
          <w:b/>
          <w:bCs/>
        </w:rPr>
        <w:t xml:space="preserve">11.14.4 </w:t>
      </w:r>
      <w:r w:rsidRPr="00117B8A">
        <w:rPr>
          <w:rFonts w:asciiTheme="majorBidi" w:hAnsiTheme="majorBidi" w:cstheme="majorBidi"/>
        </w:rPr>
        <w:t xml:space="preserve">Wykonawca po upływie terminu do składania ofert nie może skutecznie wycofać złożonej oferty. </w:t>
      </w:r>
    </w:p>
    <w:p w14:paraId="0ACC1E7F" w14:textId="77777777" w:rsidR="001B3451" w:rsidRPr="00117B8A" w:rsidRDefault="001B3451" w:rsidP="00834C2B">
      <w:pPr>
        <w:numPr>
          <w:ilvl w:val="1"/>
          <w:numId w:val="21"/>
        </w:numPr>
        <w:spacing w:after="0" w:line="240" w:lineRule="auto"/>
        <w:ind w:right="0"/>
        <w:rPr>
          <w:rFonts w:asciiTheme="majorBidi" w:hAnsiTheme="majorBidi" w:cstheme="majorBidi"/>
        </w:rPr>
      </w:pPr>
      <w:r w:rsidRPr="00117B8A">
        <w:rPr>
          <w:rFonts w:asciiTheme="majorBidi" w:hAnsiTheme="majorBidi" w:cstheme="majorBidi"/>
        </w:rPr>
        <w:t xml:space="preserve">Zamawiający informuje, iż zgodnie z Ustawą Prawo zamówień publicznych, oferty składane w postepowaniu o zamówienie publiczne są jawne i podlegają udostępnieniu od chwili ich otwarcia. </w:t>
      </w:r>
    </w:p>
    <w:p w14:paraId="53BAACA0" w14:textId="77777777" w:rsidR="001B3451" w:rsidRPr="00117B8A" w:rsidRDefault="001B3451" w:rsidP="00834C2B">
      <w:pPr>
        <w:numPr>
          <w:ilvl w:val="1"/>
          <w:numId w:val="21"/>
        </w:numPr>
        <w:spacing w:after="0" w:line="240" w:lineRule="auto"/>
        <w:ind w:right="0"/>
        <w:rPr>
          <w:rFonts w:asciiTheme="majorBidi" w:hAnsiTheme="majorBidi" w:cstheme="majorBidi"/>
        </w:rPr>
      </w:pPr>
      <w:r w:rsidRPr="00117B8A">
        <w:rPr>
          <w:rFonts w:asciiTheme="majorBidi" w:hAnsiTheme="majorBidi" w:cstheme="majorBidi"/>
        </w:rPr>
        <w:t xml:space="preserve">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w:t>
      </w:r>
      <w:r w:rsidRPr="00117B8A">
        <w:rPr>
          <w:rFonts w:asciiTheme="majorBidi" w:hAnsiTheme="majorBidi" w:cstheme="majorBidi"/>
          <w:b/>
          <w:bCs/>
        </w:rPr>
        <w:t>„</w:t>
      </w:r>
      <w:r w:rsidRPr="00117B8A">
        <w:rPr>
          <w:rFonts w:asciiTheme="majorBidi" w:hAnsiTheme="majorBidi" w:cstheme="majorBidi"/>
          <w:b/>
          <w:bCs/>
          <w:i/>
        </w:rPr>
        <w:t>Załącznik stanowiący tajemnicę przedsiębiorstwa</w:t>
      </w:r>
      <w:r w:rsidRPr="00117B8A">
        <w:rPr>
          <w:rFonts w:asciiTheme="majorBidi" w:hAnsiTheme="majorBidi" w:cstheme="majorBidi"/>
          <w:b/>
          <w:bCs/>
        </w:rPr>
        <w:t>”</w:t>
      </w:r>
      <w:r w:rsidRPr="00117B8A">
        <w:rPr>
          <w:rFonts w:asciiTheme="majorBidi" w:hAnsiTheme="majorBidi" w:cstheme="majorBidi"/>
        </w:rPr>
        <w:t xml:space="preserve"> a następnie wraz z plikami stanowiącymi jawną część skompresowane do jednego pliku archiwum (ZIP). </w:t>
      </w:r>
    </w:p>
    <w:p w14:paraId="22D7911B" w14:textId="77777777" w:rsidR="00C96D5F" w:rsidRPr="00117B8A" w:rsidRDefault="001B3451" w:rsidP="00834C2B">
      <w:pPr>
        <w:numPr>
          <w:ilvl w:val="1"/>
          <w:numId w:val="21"/>
        </w:numPr>
        <w:spacing w:after="0" w:line="240" w:lineRule="auto"/>
        <w:ind w:right="0"/>
        <w:rPr>
          <w:rFonts w:asciiTheme="majorBidi" w:hAnsiTheme="majorBidi" w:cstheme="majorBidi"/>
        </w:rPr>
      </w:pPr>
      <w:r w:rsidRPr="00117B8A">
        <w:rPr>
          <w:rFonts w:asciiTheme="majorBidi" w:hAnsiTheme="majorBidi" w:cstheme="majorBidi"/>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3B7D62B2" w14:textId="348664D8" w:rsidR="001B3451" w:rsidRPr="00117B8A" w:rsidRDefault="001B3451" w:rsidP="00117B8A">
      <w:pPr>
        <w:spacing w:after="0" w:line="240" w:lineRule="auto"/>
        <w:ind w:left="730" w:right="0" w:firstLine="0"/>
        <w:rPr>
          <w:rFonts w:asciiTheme="majorBidi" w:hAnsiTheme="majorBidi" w:cstheme="majorBidi"/>
        </w:rPr>
      </w:pPr>
      <w:r w:rsidRPr="00117B8A">
        <w:rPr>
          <w:rFonts w:asciiTheme="majorBidi" w:hAnsiTheme="majorBidi" w:cstheme="majorBidi"/>
        </w:rPr>
        <w:t xml:space="preserve"> </w:t>
      </w:r>
      <w:r w:rsidRPr="00117B8A">
        <w:rPr>
          <w:rFonts w:asciiTheme="majorBidi" w:hAnsiTheme="majorBidi" w:cstheme="majorBidi"/>
          <w:b/>
        </w:rPr>
        <w:t>11.18</w:t>
      </w:r>
      <w:r w:rsidRPr="00117B8A">
        <w:rPr>
          <w:rFonts w:asciiTheme="majorBidi" w:eastAsia="Arial" w:hAnsiTheme="majorBidi" w:cstheme="majorBidi"/>
          <w:b/>
        </w:rPr>
        <w:t xml:space="preserve"> </w:t>
      </w:r>
      <w:r w:rsidRPr="00117B8A">
        <w:rPr>
          <w:rFonts w:asciiTheme="majorBidi" w:hAnsiTheme="majorBidi" w:cstheme="majorBidi"/>
        </w:rPr>
        <w:t xml:space="preserve">Brak jednoznacznego wskazania, które informacje stanowią tajemnicę przedsiębiorstwa oznaczać będzie, że wszelkie oświadczenia i zaświadczenia składane w trakcie niniejszego postępowania są jawne bez zastrzeżeń.  </w:t>
      </w:r>
    </w:p>
    <w:p w14:paraId="54402812" w14:textId="77777777" w:rsidR="001B3451" w:rsidRPr="00117B8A" w:rsidRDefault="001B3451" w:rsidP="00834C2B">
      <w:pPr>
        <w:numPr>
          <w:ilvl w:val="1"/>
          <w:numId w:val="22"/>
        </w:numPr>
        <w:spacing w:after="0" w:line="240" w:lineRule="auto"/>
        <w:ind w:right="0"/>
        <w:rPr>
          <w:rFonts w:asciiTheme="majorBidi" w:hAnsiTheme="majorBidi" w:cstheme="majorBidi"/>
        </w:rPr>
      </w:pPr>
      <w:r w:rsidRPr="00117B8A">
        <w:rPr>
          <w:rFonts w:asciiTheme="majorBidi" w:hAnsiTheme="majorBidi" w:cstheme="majorBidi"/>
        </w:rPr>
        <w:t xml:space="preserve">Zgodnie z art. 18 ust. 3 ustawy z dnia 11 września 2019 r. Prawo zamówień publicznych /Dz. U. z 2021 r poz. 1129 ze zm./, „nie ujawnia się informacji stanowiących tajemnicę przedsiębiorstwa w rozumieniu przepisów ustawy z dnia 16 kwietnia 1993 r. o zwalczaniu nieuczciwej konkurencji (Dz. U. z 2019 r. poz. 1010 i 1649), jeżeli wykonawca, wraz z przekazaniem takich informacji, </w:t>
      </w:r>
      <w:r w:rsidRPr="00117B8A">
        <w:rPr>
          <w:rFonts w:asciiTheme="majorBidi" w:hAnsiTheme="majorBidi" w:cstheme="majorBidi"/>
        </w:rPr>
        <w:lastRenderedPageBreak/>
        <w:t xml:space="preserve">zastrzegł, że nie mogą być one udostępniane oraz wykazał, że zastrzeżone informacje stanowią tajemnicę przedsiębiorstwa” </w:t>
      </w:r>
    </w:p>
    <w:p w14:paraId="1F3382E8" w14:textId="77777777" w:rsidR="00C96D5F" w:rsidRPr="00117B8A" w:rsidRDefault="001B3451" w:rsidP="00834C2B">
      <w:pPr>
        <w:numPr>
          <w:ilvl w:val="1"/>
          <w:numId w:val="22"/>
        </w:numPr>
        <w:spacing w:after="0" w:line="240" w:lineRule="auto"/>
        <w:ind w:right="0"/>
        <w:rPr>
          <w:rFonts w:asciiTheme="majorBidi" w:hAnsiTheme="majorBidi" w:cstheme="majorBidi"/>
        </w:rPr>
      </w:pPr>
      <w:r w:rsidRPr="00117B8A">
        <w:rPr>
          <w:rFonts w:asciiTheme="majorBidi" w:hAnsiTheme="majorBidi" w:cstheme="majorBidi"/>
        </w:rPr>
        <w:t xml:space="preserve">Wykonawca nie może zastrzec informacji, o których mowa w art. 222.5 ustawy Prawo Zamówień Publicznych. </w:t>
      </w:r>
    </w:p>
    <w:p w14:paraId="3C4E1979" w14:textId="42E67C18" w:rsidR="001B3451" w:rsidRPr="00117B8A" w:rsidRDefault="001B3451" w:rsidP="00117B8A">
      <w:pPr>
        <w:spacing w:after="0" w:line="240" w:lineRule="auto"/>
        <w:ind w:left="730" w:right="0" w:firstLine="0"/>
        <w:rPr>
          <w:rFonts w:asciiTheme="majorBidi" w:hAnsiTheme="majorBidi" w:cstheme="majorBidi"/>
        </w:rPr>
      </w:pPr>
      <w:r w:rsidRPr="00117B8A">
        <w:rPr>
          <w:rFonts w:asciiTheme="majorBidi" w:hAnsiTheme="majorBidi" w:cstheme="majorBidi"/>
          <w:b/>
        </w:rPr>
        <w:t>11.21</w:t>
      </w:r>
      <w:r w:rsidRPr="00117B8A">
        <w:rPr>
          <w:rFonts w:asciiTheme="majorBidi" w:eastAsia="Arial" w:hAnsiTheme="majorBidi" w:cstheme="majorBidi"/>
          <w:b/>
        </w:rPr>
        <w:t xml:space="preserve"> </w:t>
      </w:r>
      <w:r w:rsidRPr="00117B8A">
        <w:rPr>
          <w:rFonts w:asciiTheme="majorBidi" w:hAnsiTheme="majorBidi" w:cstheme="majorBidi"/>
        </w:rPr>
        <w:t xml:space="preserve">Zastrzeżenie informacji, które nie stanowią tajemnicy przedsiębiorstwa w rozumieniu ustawy o zwalczaniu nieuczciwej konkurencji, będzie traktowane jako bezskuteczne i skutkować będzie ich odtajnieniem (uchwała SN z 20 października 2005 r., sygn. III CZP 74/05).  </w:t>
      </w:r>
    </w:p>
    <w:p w14:paraId="0E793867" w14:textId="1B34161E" w:rsidR="009F3026" w:rsidRPr="00117B8A" w:rsidRDefault="0077244E" w:rsidP="00117B8A">
      <w:pPr>
        <w:spacing w:after="0" w:line="240" w:lineRule="auto"/>
        <w:ind w:left="862" w:right="0" w:firstLine="0"/>
        <w:rPr>
          <w:rFonts w:asciiTheme="majorBidi" w:hAnsiTheme="majorBidi" w:cstheme="majorBidi"/>
        </w:rPr>
      </w:pPr>
      <w:r w:rsidRPr="00117B8A">
        <w:rPr>
          <w:rFonts w:asciiTheme="majorBidi" w:hAnsiTheme="majorBidi" w:cstheme="majorBidi"/>
          <w:b/>
        </w:rPr>
        <w:t xml:space="preserve"> </w:t>
      </w:r>
    </w:p>
    <w:p w14:paraId="5B7584DC" w14:textId="77777777" w:rsidR="009F3026" w:rsidRPr="00117B8A" w:rsidRDefault="0077244E" w:rsidP="00117B8A">
      <w:pPr>
        <w:pStyle w:val="Nagwek2"/>
        <w:spacing w:after="0" w:line="240" w:lineRule="auto"/>
        <w:ind w:left="422"/>
        <w:rPr>
          <w:rFonts w:asciiTheme="majorBidi" w:hAnsiTheme="majorBidi" w:cstheme="majorBidi"/>
          <w:sz w:val="22"/>
        </w:rPr>
      </w:pPr>
      <w:r w:rsidRPr="00117B8A">
        <w:rPr>
          <w:rFonts w:asciiTheme="majorBidi" w:hAnsiTheme="majorBidi" w:cstheme="majorBidi"/>
          <w:sz w:val="22"/>
        </w:rPr>
        <w:t>XII.    Sposób komunikacji oraz wyjaśnienia treści SWZ</w:t>
      </w:r>
      <w:r w:rsidRPr="00117B8A">
        <w:rPr>
          <w:rFonts w:asciiTheme="majorBidi" w:hAnsiTheme="majorBidi" w:cstheme="majorBidi"/>
          <w:sz w:val="22"/>
          <w:shd w:val="clear" w:color="auto" w:fill="auto"/>
        </w:rPr>
        <w:t xml:space="preserve">  </w:t>
      </w:r>
    </w:p>
    <w:p w14:paraId="65D56BCB" w14:textId="57F3155E" w:rsidR="00D93E9E" w:rsidRPr="00117B8A" w:rsidRDefault="00D93E9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12.1. </w:t>
      </w:r>
      <w:r w:rsidRPr="00117B8A">
        <w:rPr>
          <w:rFonts w:asciiTheme="majorBidi" w:hAnsiTheme="majorBidi" w:cstheme="majorBidi"/>
        </w:rPr>
        <w:t xml:space="preserve">Komunikacja pomiędzy Zamawiającym a wykonawcami, zgodnie z wyborem Zamawiającego, odbywa się drogą elektroniczną przy użyciu platformy e-zamówienia, </w:t>
      </w:r>
    </w:p>
    <w:p w14:paraId="55C0683E" w14:textId="75742A21" w:rsidR="00D93E9E" w:rsidRPr="00117B8A" w:rsidRDefault="00D93E9E" w:rsidP="00834C2B">
      <w:pPr>
        <w:numPr>
          <w:ilvl w:val="0"/>
          <w:numId w:val="24"/>
        </w:numPr>
        <w:spacing w:after="0" w:line="240" w:lineRule="auto"/>
        <w:ind w:right="0"/>
        <w:rPr>
          <w:rFonts w:asciiTheme="majorBidi" w:hAnsiTheme="majorBidi" w:cstheme="majorBidi"/>
        </w:rPr>
      </w:pPr>
      <w:hyperlink r:id="rId13">
        <w:r w:rsidRPr="00117B8A">
          <w:rPr>
            <w:rFonts w:asciiTheme="majorBidi" w:hAnsiTheme="majorBidi" w:cstheme="majorBidi"/>
            <w:b/>
            <w:color w:val="0563C1"/>
            <w:u w:val="single" w:color="0563C1"/>
          </w:rPr>
          <w:t>https://ezamowienia.gov.pl/</w:t>
        </w:r>
      </w:hyperlink>
      <w:hyperlink r:id="rId14">
        <w:r w:rsidRPr="00117B8A">
          <w:rPr>
            <w:rFonts w:asciiTheme="majorBidi" w:hAnsiTheme="majorBidi" w:cstheme="majorBidi"/>
            <w:b/>
          </w:rPr>
          <w:t>,</w:t>
        </w:r>
      </w:hyperlink>
      <w:r w:rsidRPr="00117B8A">
        <w:rPr>
          <w:rFonts w:asciiTheme="majorBidi" w:hAnsiTheme="majorBidi" w:cstheme="majorBidi"/>
          <w:b/>
        </w:rPr>
        <w:t xml:space="preserve"> </w:t>
      </w:r>
    </w:p>
    <w:p w14:paraId="516C01F1" w14:textId="2EAB9539" w:rsidR="00D93E9E" w:rsidRPr="00117B8A" w:rsidRDefault="00D93E9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Wykonawca zamierzający wziąć udział w postępowaniu o udzielenie zamówienia publicznego, musi posiadać konto na </w:t>
      </w:r>
      <w:r w:rsidR="00A9626B" w:rsidRPr="00117B8A">
        <w:rPr>
          <w:rFonts w:asciiTheme="majorBidi" w:hAnsiTheme="majorBidi" w:cstheme="majorBidi"/>
        </w:rPr>
        <w:t>platformie e- zamówienia</w:t>
      </w:r>
      <w:r w:rsidRPr="00117B8A">
        <w:rPr>
          <w:rFonts w:asciiTheme="majorBidi" w:hAnsiTheme="majorBidi" w:cstheme="majorBidi"/>
        </w:rPr>
        <w:t xml:space="preserve">. </w:t>
      </w:r>
    </w:p>
    <w:p w14:paraId="37935836" w14:textId="24386A8A" w:rsidR="00D93E9E" w:rsidRPr="00117B8A" w:rsidRDefault="00D93E9E" w:rsidP="00117B8A">
      <w:pPr>
        <w:spacing w:after="0" w:line="240" w:lineRule="auto"/>
        <w:ind w:right="0" w:firstLine="0"/>
        <w:jc w:val="left"/>
        <w:rPr>
          <w:rFonts w:asciiTheme="majorBidi" w:hAnsiTheme="majorBidi" w:cstheme="majorBidi"/>
        </w:rPr>
      </w:pPr>
      <w:r w:rsidRPr="00117B8A">
        <w:rPr>
          <w:rFonts w:asciiTheme="majorBidi" w:hAnsiTheme="majorBidi" w:cstheme="majorBidi"/>
          <w:b/>
        </w:rPr>
        <w:t xml:space="preserve">12.2. </w:t>
      </w:r>
      <w:r w:rsidRPr="00117B8A">
        <w:rPr>
          <w:rFonts w:asciiTheme="majorBidi" w:hAnsiTheme="majorBidi" w:cstheme="majorBidi"/>
        </w:rPr>
        <w:t xml:space="preserve">Wykonawca może zwrócić się do Zamawiającego z wnioskiem o wyjaśnienie treści SWZ – zgodnie z art. 284 ust. 1 ustawy.  </w:t>
      </w:r>
    </w:p>
    <w:p w14:paraId="2AABEB68" w14:textId="77777777" w:rsidR="00D93E9E" w:rsidRPr="00117B8A" w:rsidRDefault="00D93E9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Zamawiający udzieli niezwłocznie odpowiedzi, </w:t>
      </w:r>
      <w:r w:rsidRPr="00117B8A">
        <w:rPr>
          <w:rFonts w:asciiTheme="majorBidi" w:hAnsiTheme="majorBidi" w:cstheme="majorBidi"/>
          <w:u w:val="single" w:color="000000"/>
        </w:rPr>
        <w:t xml:space="preserve">jednak nie później niż na </w:t>
      </w:r>
      <w:r w:rsidRPr="00117B8A">
        <w:rPr>
          <w:rFonts w:asciiTheme="majorBidi" w:hAnsiTheme="majorBidi" w:cstheme="majorBidi"/>
          <w:b/>
          <w:u w:val="single" w:color="000000"/>
        </w:rPr>
        <w:t>2 dni robocze</w:t>
      </w:r>
      <w:r w:rsidRPr="00117B8A">
        <w:rPr>
          <w:rFonts w:asciiTheme="majorBidi" w:hAnsiTheme="majorBidi" w:cstheme="majorBidi"/>
          <w:u w:val="single" w:color="000000"/>
        </w:rPr>
        <w:t xml:space="preserve"> przed upływem</w:t>
      </w:r>
      <w:r w:rsidRPr="00117B8A">
        <w:rPr>
          <w:rFonts w:asciiTheme="majorBidi" w:hAnsiTheme="majorBidi" w:cstheme="majorBidi"/>
        </w:rPr>
        <w:t xml:space="preserve"> </w:t>
      </w:r>
      <w:r w:rsidRPr="00117B8A">
        <w:rPr>
          <w:rFonts w:asciiTheme="majorBidi" w:hAnsiTheme="majorBidi" w:cstheme="majorBidi"/>
          <w:u w:val="single" w:color="000000"/>
        </w:rPr>
        <w:t>terminu składania ofert</w:t>
      </w:r>
      <w:r w:rsidRPr="00117B8A">
        <w:rPr>
          <w:rFonts w:asciiTheme="majorBidi" w:hAnsiTheme="majorBidi" w:cstheme="majorBidi"/>
        </w:rPr>
        <w:t xml:space="preserve">, jeżeli wniosek o wyjaśnienie treści SWZ wpłynie do Zamawiającego nie później niż na 4 dni przed upływem terminu składania ofert. </w:t>
      </w:r>
    </w:p>
    <w:p w14:paraId="2072BBD1" w14:textId="77777777" w:rsidR="00D93E9E" w:rsidRPr="00117B8A" w:rsidRDefault="00D93E9E" w:rsidP="00117B8A">
      <w:pPr>
        <w:spacing w:after="0" w:line="240" w:lineRule="auto"/>
        <w:ind w:left="-5" w:right="0"/>
        <w:rPr>
          <w:rFonts w:asciiTheme="majorBidi" w:hAnsiTheme="majorBidi" w:cstheme="majorBidi"/>
        </w:rPr>
      </w:pPr>
      <w:r w:rsidRPr="00117B8A">
        <w:rPr>
          <w:rFonts w:asciiTheme="majorBidi" w:hAnsiTheme="majorBidi" w:cstheme="majorBidi"/>
          <w:b/>
        </w:rPr>
        <w:t>Ewentualne przedłużenie terminu składania ofert nie wpływa na bieg terminu składania wniosku o wyjaśnienia.</w:t>
      </w:r>
      <w:r w:rsidRPr="00117B8A">
        <w:rPr>
          <w:rFonts w:asciiTheme="majorBidi" w:hAnsiTheme="majorBidi" w:cstheme="majorBidi"/>
        </w:rPr>
        <w:t xml:space="preserve"> </w:t>
      </w:r>
    </w:p>
    <w:p w14:paraId="6C9BFBE4" w14:textId="77777777" w:rsidR="00D93E9E" w:rsidRPr="00117B8A" w:rsidRDefault="00D93E9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Jeżeli wniosek o wyjaśnienie treści SWZ wpłynie po upływie wskazanego terminu, Zamawiający może udzielić wyjaśnień albo pozostawić wniosek bez rozpatrzenia. </w:t>
      </w:r>
    </w:p>
    <w:p w14:paraId="2F11D9F6" w14:textId="021B172E" w:rsidR="00D93E9E" w:rsidRPr="00117B8A" w:rsidRDefault="00D93E9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Treść zapytań wraz z wyjaśnieniami Zamawiający zamieści na stronie </w:t>
      </w:r>
      <w:r w:rsidR="00081A8F" w:rsidRPr="00117B8A">
        <w:rPr>
          <w:rFonts w:asciiTheme="majorBidi" w:hAnsiTheme="majorBidi" w:cstheme="majorBidi"/>
        </w:rPr>
        <w:t>prowadzonego postępowania na platformie e-zamówienia</w:t>
      </w:r>
      <w:r w:rsidR="00A61043" w:rsidRPr="00117B8A">
        <w:rPr>
          <w:rFonts w:asciiTheme="majorBidi" w:hAnsiTheme="majorBidi" w:cstheme="majorBidi"/>
          <w:b/>
        </w:rPr>
        <w:t>.</w:t>
      </w:r>
    </w:p>
    <w:p w14:paraId="66776137" w14:textId="77777777" w:rsidR="00A71C59" w:rsidRPr="00117B8A" w:rsidRDefault="00D93E9E" w:rsidP="00117B8A">
      <w:pPr>
        <w:spacing w:after="0" w:line="240" w:lineRule="auto"/>
        <w:ind w:left="-5" w:right="0"/>
        <w:rPr>
          <w:rFonts w:asciiTheme="majorBidi" w:hAnsiTheme="majorBidi" w:cstheme="majorBidi"/>
        </w:rPr>
      </w:pPr>
      <w:r w:rsidRPr="00117B8A">
        <w:rPr>
          <w:rFonts w:asciiTheme="majorBidi" w:hAnsiTheme="majorBidi" w:cstheme="majorBidi"/>
          <w:b/>
        </w:rPr>
        <w:t>12.3.</w:t>
      </w:r>
      <w:r w:rsidRPr="00117B8A">
        <w:rPr>
          <w:rFonts w:asciiTheme="majorBidi" w:hAnsiTheme="majorBidi" w:cstheme="majorBidi"/>
        </w:rPr>
        <w:t xml:space="preserve"> Zamawiający nie przewiduje zorganizowania zebrania z wykonawcami. </w:t>
      </w:r>
    </w:p>
    <w:p w14:paraId="5AE38DA1" w14:textId="0C063DA4" w:rsidR="00D93E9E" w:rsidRPr="00117B8A" w:rsidRDefault="00D93E9E" w:rsidP="00117B8A">
      <w:pPr>
        <w:spacing w:after="0" w:line="240" w:lineRule="auto"/>
        <w:ind w:left="-5" w:right="0"/>
        <w:rPr>
          <w:rFonts w:asciiTheme="majorBidi" w:hAnsiTheme="majorBidi" w:cstheme="majorBidi"/>
        </w:rPr>
      </w:pPr>
      <w:r w:rsidRPr="00117B8A">
        <w:rPr>
          <w:rFonts w:asciiTheme="majorBidi" w:hAnsiTheme="majorBidi" w:cstheme="majorBidi"/>
          <w:b/>
        </w:rPr>
        <w:t>12.4</w:t>
      </w:r>
      <w:r w:rsidRPr="00117B8A">
        <w:rPr>
          <w:rFonts w:asciiTheme="majorBidi" w:hAnsiTheme="majorBidi" w:cstheme="majorBidi"/>
        </w:rPr>
        <w:t xml:space="preserve">. </w:t>
      </w:r>
      <w:r w:rsidRPr="00117B8A">
        <w:rPr>
          <w:rFonts w:asciiTheme="majorBidi" w:hAnsiTheme="majorBidi" w:cstheme="majorBidi"/>
          <w:b/>
        </w:rPr>
        <w:t>Zamawiający dopuszcza możliwość przesłania drogą elektroniczną:</w:t>
      </w:r>
      <w:r w:rsidRPr="00117B8A">
        <w:rPr>
          <w:rFonts w:asciiTheme="majorBidi" w:hAnsiTheme="majorBidi" w:cstheme="majorBidi"/>
        </w:rPr>
        <w:t xml:space="preserve"> </w:t>
      </w:r>
    </w:p>
    <w:p w14:paraId="66BD3C77" w14:textId="77777777" w:rsidR="00D93E9E" w:rsidRPr="00117B8A" w:rsidRDefault="00D93E9E" w:rsidP="00834C2B">
      <w:pPr>
        <w:numPr>
          <w:ilvl w:val="1"/>
          <w:numId w:val="25"/>
        </w:numPr>
        <w:spacing w:after="0" w:line="240" w:lineRule="auto"/>
        <w:ind w:right="0"/>
        <w:rPr>
          <w:rFonts w:asciiTheme="majorBidi" w:hAnsiTheme="majorBidi" w:cstheme="majorBidi"/>
        </w:rPr>
      </w:pPr>
      <w:r w:rsidRPr="00117B8A">
        <w:rPr>
          <w:rFonts w:asciiTheme="majorBidi" w:hAnsiTheme="majorBidi" w:cstheme="majorBidi"/>
          <w:b/>
        </w:rPr>
        <w:t>wniosków (zapytań) do SWZ,</w:t>
      </w:r>
      <w:r w:rsidRPr="00117B8A">
        <w:rPr>
          <w:rFonts w:asciiTheme="majorBidi" w:hAnsiTheme="majorBidi" w:cstheme="majorBidi"/>
        </w:rPr>
        <w:t xml:space="preserve"> </w:t>
      </w:r>
    </w:p>
    <w:p w14:paraId="04C59F6A" w14:textId="77777777" w:rsidR="00D93E9E" w:rsidRPr="00117B8A" w:rsidRDefault="00D93E9E" w:rsidP="00834C2B">
      <w:pPr>
        <w:numPr>
          <w:ilvl w:val="1"/>
          <w:numId w:val="25"/>
        </w:numPr>
        <w:spacing w:after="0" w:line="240" w:lineRule="auto"/>
        <w:ind w:right="0"/>
        <w:rPr>
          <w:rFonts w:asciiTheme="majorBidi" w:hAnsiTheme="majorBidi" w:cstheme="majorBidi"/>
        </w:rPr>
      </w:pPr>
      <w:r w:rsidRPr="00117B8A">
        <w:rPr>
          <w:rFonts w:asciiTheme="majorBidi" w:hAnsiTheme="majorBidi" w:cstheme="majorBidi"/>
          <w:b/>
        </w:rPr>
        <w:t>odpowiedzi na pytania,</w:t>
      </w:r>
      <w:r w:rsidRPr="00117B8A">
        <w:rPr>
          <w:rFonts w:asciiTheme="majorBidi" w:hAnsiTheme="majorBidi" w:cstheme="majorBidi"/>
        </w:rPr>
        <w:t xml:space="preserve"> </w:t>
      </w:r>
    </w:p>
    <w:p w14:paraId="2C81547D" w14:textId="77777777" w:rsidR="00D93E9E" w:rsidRPr="00117B8A" w:rsidRDefault="00D93E9E" w:rsidP="00834C2B">
      <w:pPr>
        <w:numPr>
          <w:ilvl w:val="1"/>
          <w:numId w:val="25"/>
        </w:numPr>
        <w:spacing w:after="0" w:line="240" w:lineRule="auto"/>
        <w:ind w:right="0"/>
        <w:rPr>
          <w:rFonts w:asciiTheme="majorBidi" w:hAnsiTheme="majorBidi" w:cstheme="majorBidi"/>
        </w:rPr>
      </w:pPr>
      <w:r w:rsidRPr="00117B8A">
        <w:rPr>
          <w:rFonts w:asciiTheme="majorBidi" w:hAnsiTheme="majorBidi" w:cstheme="majorBidi"/>
          <w:b/>
        </w:rPr>
        <w:t xml:space="preserve">informacji o wyborze oferty/odrzuceniu/ unieważnieniu postępowania, </w:t>
      </w:r>
    </w:p>
    <w:p w14:paraId="789314FA" w14:textId="77777777" w:rsidR="00D93E9E" w:rsidRPr="00117B8A" w:rsidRDefault="00D93E9E" w:rsidP="00834C2B">
      <w:pPr>
        <w:numPr>
          <w:ilvl w:val="1"/>
          <w:numId w:val="25"/>
        </w:numPr>
        <w:spacing w:after="0" w:line="240" w:lineRule="auto"/>
        <w:ind w:right="0"/>
        <w:rPr>
          <w:rFonts w:asciiTheme="majorBidi" w:hAnsiTheme="majorBidi" w:cstheme="majorBidi"/>
        </w:rPr>
      </w:pPr>
      <w:r w:rsidRPr="00117B8A">
        <w:rPr>
          <w:rFonts w:asciiTheme="majorBidi" w:hAnsiTheme="majorBidi" w:cstheme="majorBidi"/>
          <w:b/>
        </w:rPr>
        <w:t xml:space="preserve">wyjaśnień składanych przez wykonawcę.  </w:t>
      </w:r>
    </w:p>
    <w:p w14:paraId="3D98A54B" w14:textId="77777777" w:rsidR="00D93E9E" w:rsidRPr="00117B8A" w:rsidRDefault="00D93E9E" w:rsidP="00834C2B">
      <w:pPr>
        <w:numPr>
          <w:ilvl w:val="1"/>
          <w:numId w:val="26"/>
        </w:numPr>
        <w:spacing w:after="0" w:line="240" w:lineRule="auto"/>
        <w:ind w:right="0"/>
        <w:rPr>
          <w:rFonts w:asciiTheme="majorBidi" w:hAnsiTheme="majorBidi" w:cstheme="majorBidi"/>
        </w:rPr>
      </w:pPr>
      <w:r w:rsidRPr="00117B8A">
        <w:rPr>
          <w:rFonts w:asciiTheme="majorBidi" w:hAnsiTheme="majorBidi" w:cstheme="majorBidi"/>
          <w:b/>
        </w:rPr>
        <w:t xml:space="preserve">Zamawiający wskazuje formę elektroniczną </w:t>
      </w:r>
      <w:r w:rsidRPr="00117B8A">
        <w:rPr>
          <w:rFonts w:asciiTheme="majorBidi" w:hAnsiTheme="majorBidi" w:cstheme="majorBidi"/>
        </w:rPr>
        <w:t xml:space="preserve">dla dokumentów, oświadczeń lub elektronicznych kopii dokumentów lub oświadczeń. Powyższe,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wskazane adresy email.  </w:t>
      </w:r>
    </w:p>
    <w:p w14:paraId="240A0C6F" w14:textId="77777777" w:rsidR="00D93E9E" w:rsidRPr="00117B8A" w:rsidRDefault="00D93E9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Sposób sporządzenia dokumentów elektronicznych, oświadczeń lub elektronicznych kopii dokumentów lub oświadczeń musi być zgodny z wymaganiami określonymi w rozporządzeniu Prezesa Rady Ministrów z dnia 9 lipca 2020 r. w sprawie użycia środków komunikacji elektronicznej w postępowaniu o udzielenie zamówienia publicznego oraz udostępniania i przechowywania dokumentów elektronicznych oraz rozporządzeniu Ministra Rozwoju, Pracy i Technologii z dnia 23 grudnia 2020 r. w sprawie podmiotowych środków dowodowych oraz innych dokumentów lub oświadczeń, jakich może żądać zamawiający od wykonawców w postępowaniu o udzielenie zamówienia. </w:t>
      </w:r>
    </w:p>
    <w:p w14:paraId="308BBE2A" w14:textId="77777777" w:rsidR="00D93E9E" w:rsidRPr="00117B8A" w:rsidRDefault="00D93E9E" w:rsidP="00834C2B">
      <w:pPr>
        <w:numPr>
          <w:ilvl w:val="1"/>
          <w:numId w:val="26"/>
        </w:numPr>
        <w:spacing w:after="0" w:line="240" w:lineRule="auto"/>
        <w:ind w:left="0" w:right="0" w:firstLine="0"/>
        <w:rPr>
          <w:rFonts w:asciiTheme="majorBidi" w:hAnsiTheme="majorBidi" w:cstheme="majorBidi"/>
        </w:rPr>
      </w:pPr>
      <w:r w:rsidRPr="00117B8A">
        <w:rPr>
          <w:rFonts w:asciiTheme="majorBidi" w:hAnsiTheme="majorBidi" w:cstheme="majorBidi"/>
        </w:rPr>
        <w:t xml:space="preserve">W przypadku przekazywania informacji lub dokumentów zawierających oświadczenia i wnioski za pomocą drogi elektronicznej, każda ze stron na żądanie przekazującego informacje lub dokumenty – jest obowiązana do niezwłocznego potwierdzenia drugiej stronie faktu ich otrzymania. </w:t>
      </w:r>
    </w:p>
    <w:p w14:paraId="7C0B21CD" w14:textId="77777777" w:rsidR="00D93E9E" w:rsidRPr="00117B8A" w:rsidRDefault="00D93E9E" w:rsidP="00834C2B">
      <w:pPr>
        <w:numPr>
          <w:ilvl w:val="1"/>
          <w:numId w:val="26"/>
        </w:numPr>
        <w:spacing w:after="0" w:line="240" w:lineRule="auto"/>
        <w:ind w:left="0" w:right="0" w:firstLine="0"/>
        <w:rPr>
          <w:rFonts w:asciiTheme="majorBidi" w:hAnsiTheme="majorBidi" w:cstheme="majorBidi"/>
        </w:rPr>
      </w:pPr>
      <w:r w:rsidRPr="00117B8A">
        <w:rPr>
          <w:rFonts w:asciiTheme="majorBidi" w:hAnsiTheme="majorBidi" w:cstheme="majorBidi"/>
        </w:rPr>
        <w:t xml:space="preserve">W przypadku braku potwierdzenia otrzymania wiadomości przez wykonawcę domniemywa się, iż pismo przesłane przez Zamawiającego na ostatni znany adres, adres poczty elektronicznej podany przez wykonawcę zostało mu doręczone w sposób umożliwiający zapoznanie się Wykonawcy z tym pismem. Strony obowiązane są informować siebie nawzajem o każdej zmianie adresów. </w:t>
      </w:r>
      <w:r w:rsidRPr="00117B8A">
        <w:rPr>
          <w:rFonts w:asciiTheme="majorBidi" w:hAnsiTheme="majorBidi" w:cstheme="majorBidi"/>
          <w:b/>
        </w:rPr>
        <w:t xml:space="preserve"> </w:t>
      </w:r>
    </w:p>
    <w:p w14:paraId="73D108EB" w14:textId="24949A53"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b/>
        </w:rPr>
        <w:t xml:space="preserve"> </w:t>
      </w:r>
      <w:r w:rsidR="00AD457F" w:rsidRPr="00117B8A">
        <w:rPr>
          <w:rFonts w:asciiTheme="majorBidi" w:hAnsiTheme="majorBidi" w:cstheme="majorBidi"/>
          <w:b/>
        </w:rPr>
        <w:t xml:space="preserve"> </w:t>
      </w:r>
    </w:p>
    <w:p w14:paraId="35501622" w14:textId="77777777" w:rsidR="009F3026" w:rsidRPr="00117B8A" w:rsidRDefault="0077244E" w:rsidP="00117B8A">
      <w:pPr>
        <w:pStyle w:val="Nagwek2"/>
        <w:spacing w:after="0" w:line="240" w:lineRule="auto"/>
        <w:ind w:left="422"/>
        <w:rPr>
          <w:rFonts w:asciiTheme="majorBidi" w:hAnsiTheme="majorBidi" w:cstheme="majorBidi"/>
          <w:sz w:val="22"/>
        </w:rPr>
      </w:pPr>
      <w:r w:rsidRPr="00117B8A">
        <w:rPr>
          <w:rFonts w:asciiTheme="majorBidi" w:hAnsiTheme="majorBidi" w:cstheme="majorBidi"/>
          <w:sz w:val="22"/>
        </w:rPr>
        <w:lastRenderedPageBreak/>
        <w:t>XIII.</w:t>
      </w:r>
      <w:r w:rsidRPr="00117B8A">
        <w:rPr>
          <w:rFonts w:asciiTheme="majorBidi" w:eastAsia="Arial" w:hAnsiTheme="majorBidi" w:cstheme="majorBidi"/>
          <w:sz w:val="22"/>
        </w:rPr>
        <w:t xml:space="preserve"> </w:t>
      </w:r>
      <w:r w:rsidRPr="00117B8A">
        <w:rPr>
          <w:rFonts w:asciiTheme="majorBidi" w:hAnsiTheme="majorBidi" w:cstheme="majorBidi"/>
          <w:sz w:val="22"/>
          <w:u w:val="single" w:color="000000"/>
        </w:rPr>
        <w:t>Osoby uprawnione do kontaktowania się z wykonawcami</w:t>
      </w:r>
      <w:r w:rsidRPr="00117B8A">
        <w:rPr>
          <w:rFonts w:asciiTheme="majorBidi" w:hAnsiTheme="majorBidi" w:cstheme="majorBidi"/>
          <w:i/>
          <w:sz w:val="22"/>
          <w:shd w:val="clear" w:color="auto" w:fill="auto"/>
        </w:rPr>
        <w:t xml:space="preserve"> </w:t>
      </w:r>
    </w:p>
    <w:p w14:paraId="5C6DEC71"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13.1 </w:t>
      </w:r>
      <w:r w:rsidRPr="00117B8A">
        <w:rPr>
          <w:rFonts w:asciiTheme="majorBidi" w:hAnsiTheme="majorBidi" w:cstheme="majorBidi"/>
        </w:rPr>
        <w:t xml:space="preserve">W sprawach ewentualnych wyjaśnień dotyczących przedmiotu zamówienia należy kontaktować się                   </w:t>
      </w:r>
    </w:p>
    <w:p w14:paraId="00149FF1" w14:textId="2710248F" w:rsidR="009F3026" w:rsidRPr="00117B8A" w:rsidRDefault="0077244E" w:rsidP="00117B8A">
      <w:pPr>
        <w:spacing w:after="0" w:line="240" w:lineRule="auto"/>
        <w:ind w:left="152" w:right="0"/>
        <w:rPr>
          <w:rFonts w:asciiTheme="majorBidi" w:hAnsiTheme="majorBidi" w:cstheme="majorBidi"/>
        </w:rPr>
      </w:pPr>
      <w:r w:rsidRPr="00117B8A">
        <w:rPr>
          <w:rFonts w:asciiTheme="majorBidi" w:hAnsiTheme="majorBidi" w:cstheme="majorBidi"/>
        </w:rPr>
        <w:t xml:space="preserve">w godzinach pracy Urzędu: </w:t>
      </w:r>
      <w:r w:rsidR="00351D1F" w:rsidRPr="00117B8A">
        <w:rPr>
          <w:rFonts w:asciiTheme="majorBidi" w:hAnsiTheme="majorBidi" w:cstheme="majorBidi"/>
        </w:rPr>
        <w:t>Katarzyna Tkaczyk</w:t>
      </w:r>
      <w:r w:rsidRPr="00117B8A">
        <w:rPr>
          <w:rFonts w:asciiTheme="majorBidi" w:hAnsiTheme="majorBidi" w:cstheme="majorBidi"/>
        </w:rPr>
        <w:t xml:space="preserve">, </w:t>
      </w:r>
      <w:r w:rsidR="006D2D84" w:rsidRPr="00117B8A">
        <w:rPr>
          <w:rFonts w:asciiTheme="majorBidi" w:hAnsiTheme="majorBidi" w:cstheme="majorBidi"/>
        </w:rPr>
        <w:t>Malwina Starosta-Maślikowska</w:t>
      </w:r>
      <w:r w:rsidRPr="00117B8A">
        <w:rPr>
          <w:rFonts w:asciiTheme="majorBidi" w:hAnsiTheme="majorBidi" w:cstheme="majorBidi"/>
        </w:rPr>
        <w:t xml:space="preserve"> </w:t>
      </w:r>
    </w:p>
    <w:p w14:paraId="3248A1D1" w14:textId="77777777" w:rsidR="009F3026" w:rsidRPr="00117B8A" w:rsidRDefault="0077244E" w:rsidP="00117B8A">
      <w:pPr>
        <w:spacing w:after="0" w:line="240" w:lineRule="auto"/>
        <w:ind w:left="427" w:right="0" w:firstLine="0"/>
        <w:jc w:val="left"/>
        <w:rPr>
          <w:rFonts w:asciiTheme="majorBidi" w:hAnsiTheme="majorBidi" w:cstheme="majorBidi"/>
        </w:rPr>
      </w:pPr>
      <w:r w:rsidRPr="00117B8A">
        <w:rPr>
          <w:rFonts w:asciiTheme="majorBidi" w:hAnsiTheme="majorBidi" w:cstheme="majorBidi"/>
        </w:rPr>
        <w:t xml:space="preserve"> </w:t>
      </w:r>
    </w:p>
    <w:p w14:paraId="27748A6C" w14:textId="77777777" w:rsidR="009F3026" w:rsidRPr="00117B8A" w:rsidRDefault="0077244E" w:rsidP="00117B8A">
      <w:pPr>
        <w:pStyle w:val="Nagwek2"/>
        <w:spacing w:after="0" w:line="240" w:lineRule="auto"/>
        <w:ind w:left="422"/>
        <w:rPr>
          <w:rFonts w:asciiTheme="majorBidi" w:hAnsiTheme="majorBidi" w:cstheme="majorBidi"/>
          <w:sz w:val="22"/>
        </w:rPr>
      </w:pPr>
      <w:r w:rsidRPr="00117B8A">
        <w:rPr>
          <w:rFonts w:asciiTheme="majorBidi" w:hAnsiTheme="majorBidi" w:cstheme="majorBidi"/>
          <w:sz w:val="22"/>
        </w:rPr>
        <w:t>XIV.</w:t>
      </w:r>
      <w:r w:rsidRPr="00117B8A">
        <w:rPr>
          <w:rFonts w:asciiTheme="majorBidi" w:eastAsia="Arial" w:hAnsiTheme="majorBidi" w:cstheme="majorBidi"/>
          <w:sz w:val="22"/>
        </w:rPr>
        <w:t xml:space="preserve"> </w:t>
      </w:r>
      <w:r w:rsidRPr="00117B8A">
        <w:rPr>
          <w:rFonts w:asciiTheme="majorBidi" w:hAnsiTheme="majorBidi" w:cstheme="majorBidi"/>
          <w:sz w:val="22"/>
          <w:u w:val="single" w:color="000000"/>
        </w:rPr>
        <w:t>Termin składania i otwarcia ofert)</w:t>
      </w:r>
      <w:r w:rsidRPr="00117B8A">
        <w:rPr>
          <w:rFonts w:asciiTheme="majorBidi" w:hAnsiTheme="majorBidi" w:cstheme="majorBidi"/>
          <w:sz w:val="22"/>
          <w:shd w:val="clear" w:color="auto" w:fill="auto"/>
        </w:rPr>
        <w:t xml:space="preserve"> </w:t>
      </w:r>
    </w:p>
    <w:p w14:paraId="3CEF1AE4" w14:textId="383AA9BE" w:rsidR="009F3026" w:rsidRPr="00117B8A" w:rsidRDefault="0077244E" w:rsidP="00117B8A">
      <w:pPr>
        <w:tabs>
          <w:tab w:val="center" w:pos="3669"/>
        </w:tabs>
        <w:spacing w:after="0" w:line="240" w:lineRule="auto"/>
        <w:ind w:left="-15" w:right="0" w:firstLine="0"/>
        <w:jc w:val="left"/>
        <w:rPr>
          <w:rFonts w:asciiTheme="majorBidi" w:hAnsiTheme="majorBidi" w:cstheme="majorBidi"/>
        </w:rPr>
      </w:pPr>
      <w:r w:rsidRPr="00117B8A">
        <w:rPr>
          <w:rFonts w:asciiTheme="majorBidi" w:hAnsiTheme="majorBidi" w:cstheme="majorBidi"/>
          <w:b/>
        </w:rPr>
        <w:t>14.1.</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b/>
        </w:rPr>
        <w:t xml:space="preserve">Termin składania ofert upływa dnia </w:t>
      </w:r>
      <w:r w:rsidR="00C52A87">
        <w:rPr>
          <w:rFonts w:asciiTheme="majorBidi" w:hAnsiTheme="majorBidi" w:cstheme="majorBidi"/>
          <w:b/>
          <w:color w:val="auto"/>
        </w:rPr>
        <w:t>03</w:t>
      </w:r>
      <w:r w:rsidRPr="00744112">
        <w:rPr>
          <w:rFonts w:asciiTheme="majorBidi" w:hAnsiTheme="majorBidi" w:cstheme="majorBidi"/>
          <w:b/>
          <w:color w:val="auto"/>
        </w:rPr>
        <w:t>.</w:t>
      </w:r>
      <w:r w:rsidR="00A71C59" w:rsidRPr="00744112">
        <w:rPr>
          <w:rFonts w:asciiTheme="majorBidi" w:hAnsiTheme="majorBidi" w:cstheme="majorBidi"/>
          <w:b/>
          <w:color w:val="auto"/>
        </w:rPr>
        <w:t>0</w:t>
      </w:r>
      <w:r w:rsidR="00C52A87">
        <w:rPr>
          <w:rFonts w:asciiTheme="majorBidi" w:hAnsiTheme="majorBidi" w:cstheme="majorBidi"/>
          <w:b/>
          <w:color w:val="auto"/>
        </w:rPr>
        <w:t>8</w:t>
      </w:r>
      <w:r w:rsidRPr="00744112">
        <w:rPr>
          <w:rFonts w:asciiTheme="majorBidi" w:hAnsiTheme="majorBidi" w:cstheme="majorBidi"/>
          <w:b/>
          <w:color w:val="auto"/>
        </w:rPr>
        <w:t>.202</w:t>
      </w:r>
      <w:r w:rsidR="00E21CF7" w:rsidRPr="00744112">
        <w:rPr>
          <w:rFonts w:asciiTheme="majorBidi" w:hAnsiTheme="majorBidi" w:cstheme="majorBidi"/>
          <w:b/>
          <w:color w:val="auto"/>
        </w:rPr>
        <w:t>6</w:t>
      </w:r>
      <w:r w:rsidRPr="00744112">
        <w:rPr>
          <w:rFonts w:asciiTheme="majorBidi" w:hAnsiTheme="majorBidi" w:cstheme="majorBidi"/>
          <w:b/>
          <w:color w:val="auto"/>
        </w:rPr>
        <w:t xml:space="preserve"> </w:t>
      </w:r>
      <w:r w:rsidRPr="00117B8A">
        <w:rPr>
          <w:rFonts w:asciiTheme="majorBidi" w:hAnsiTheme="majorBidi" w:cstheme="majorBidi"/>
          <w:b/>
        </w:rPr>
        <w:t>r. o godz. 1</w:t>
      </w:r>
      <w:r w:rsidR="00B82BAB" w:rsidRPr="00117B8A">
        <w:rPr>
          <w:rFonts w:asciiTheme="majorBidi" w:hAnsiTheme="majorBidi" w:cstheme="majorBidi"/>
          <w:b/>
        </w:rPr>
        <w:t>0</w:t>
      </w:r>
      <w:r w:rsidRPr="00117B8A">
        <w:rPr>
          <w:rFonts w:asciiTheme="majorBidi" w:hAnsiTheme="majorBidi" w:cstheme="majorBidi"/>
          <w:b/>
        </w:rPr>
        <w:t xml:space="preserve">.00. </w:t>
      </w:r>
    </w:p>
    <w:p w14:paraId="3BE76582" w14:textId="2888CCCA" w:rsidR="009F3026" w:rsidRPr="00117B8A" w:rsidRDefault="006E4A00" w:rsidP="00117B8A">
      <w:pPr>
        <w:spacing w:after="0" w:line="240" w:lineRule="auto"/>
        <w:ind w:left="7" w:right="0"/>
        <w:rPr>
          <w:rFonts w:asciiTheme="majorBidi" w:hAnsiTheme="majorBidi" w:cstheme="majorBidi"/>
        </w:rPr>
      </w:pPr>
      <w:r w:rsidRPr="00117B8A">
        <w:rPr>
          <w:rFonts w:asciiTheme="majorBidi" w:hAnsiTheme="majorBidi" w:cstheme="majorBidi"/>
          <w:b/>
        </w:rPr>
        <w:t>14.2.</w:t>
      </w:r>
      <w:r w:rsidRPr="00117B8A">
        <w:rPr>
          <w:rFonts w:asciiTheme="majorBidi" w:eastAsia="Arial" w:hAnsiTheme="majorBidi" w:cstheme="majorBidi"/>
          <w:b/>
        </w:rPr>
        <w:t xml:space="preserve"> </w:t>
      </w:r>
      <w:r w:rsidRPr="00117B8A">
        <w:rPr>
          <w:rFonts w:asciiTheme="majorBidi" w:hAnsiTheme="majorBidi" w:cstheme="majorBidi"/>
          <w:b/>
        </w:rPr>
        <w:t>Zamawiający</w:t>
      </w:r>
      <w:r w:rsidR="0077244E" w:rsidRPr="00117B8A">
        <w:rPr>
          <w:rFonts w:asciiTheme="majorBidi" w:hAnsiTheme="majorBidi" w:cstheme="majorBidi"/>
        </w:rPr>
        <w:t xml:space="preserve"> nie ponosi odpowiedzialności za złożenie przez Wykonawcę oferty po terminie składania ofert określonym w pkt. 14.1 oraz za złożenie oferty w inny niż określony w pkt. 12.1 sposób.</w:t>
      </w:r>
      <w:r w:rsidR="0077244E" w:rsidRPr="00117B8A">
        <w:rPr>
          <w:rFonts w:asciiTheme="majorBidi" w:hAnsiTheme="majorBidi" w:cstheme="majorBidi"/>
          <w:b/>
        </w:rPr>
        <w:t xml:space="preserve"> </w:t>
      </w:r>
    </w:p>
    <w:p w14:paraId="372E0D69" w14:textId="0E6B2A8A" w:rsidR="009F3026" w:rsidRPr="00117B8A" w:rsidRDefault="006E4A00" w:rsidP="00117B8A">
      <w:pPr>
        <w:spacing w:after="0" w:line="240" w:lineRule="auto"/>
        <w:ind w:left="7" w:right="0"/>
        <w:rPr>
          <w:rFonts w:asciiTheme="majorBidi" w:hAnsiTheme="majorBidi" w:cstheme="majorBidi"/>
        </w:rPr>
      </w:pPr>
      <w:r w:rsidRPr="00117B8A">
        <w:rPr>
          <w:rFonts w:asciiTheme="majorBidi" w:hAnsiTheme="majorBidi" w:cstheme="majorBidi"/>
          <w:b/>
        </w:rPr>
        <w:t>14.3.</w:t>
      </w:r>
      <w:r w:rsidRPr="00117B8A">
        <w:rPr>
          <w:rFonts w:asciiTheme="majorBidi" w:eastAsia="Arial" w:hAnsiTheme="majorBidi" w:cstheme="majorBidi"/>
          <w:b/>
        </w:rPr>
        <w:t xml:space="preserve"> </w:t>
      </w:r>
      <w:r w:rsidRPr="00117B8A">
        <w:rPr>
          <w:rFonts w:asciiTheme="majorBidi" w:hAnsiTheme="majorBidi" w:cstheme="majorBidi"/>
        </w:rPr>
        <w:t>Otwarcie</w:t>
      </w:r>
      <w:r w:rsidR="0077244E" w:rsidRPr="00117B8A">
        <w:rPr>
          <w:rFonts w:asciiTheme="majorBidi" w:hAnsiTheme="majorBidi" w:cstheme="majorBidi"/>
          <w:b/>
        </w:rPr>
        <w:t xml:space="preserve"> ofert nastąpi w dniu </w:t>
      </w:r>
      <w:r w:rsidR="00C52A87">
        <w:rPr>
          <w:rFonts w:asciiTheme="majorBidi" w:hAnsiTheme="majorBidi" w:cstheme="majorBidi"/>
          <w:b/>
          <w:color w:val="auto"/>
        </w:rPr>
        <w:t>03</w:t>
      </w:r>
      <w:r w:rsidR="00E21CF7" w:rsidRPr="00744112">
        <w:rPr>
          <w:rFonts w:asciiTheme="majorBidi" w:hAnsiTheme="majorBidi" w:cstheme="majorBidi"/>
          <w:b/>
          <w:color w:val="auto"/>
        </w:rPr>
        <w:t>.0</w:t>
      </w:r>
      <w:r w:rsidR="00C52A87">
        <w:rPr>
          <w:rFonts w:asciiTheme="majorBidi" w:hAnsiTheme="majorBidi" w:cstheme="majorBidi"/>
          <w:b/>
          <w:color w:val="auto"/>
        </w:rPr>
        <w:t>8</w:t>
      </w:r>
      <w:r w:rsidR="00E21CF7" w:rsidRPr="00744112">
        <w:rPr>
          <w:rFonts w:asciiTheme="majorBidi" w:hAnsiTheme="majorBidi" w:cstheme="majorBidi"/>
          <w:b/>
          <w:color w:val="auto"/>
        </w:rPr>
        <w:t xml:space="preserve">.2026 </w:t>
      </w:r>
      <w:r w:rsidR="0077244E" w:rsidRPr="00117B8A">
        <w:rPr>
          <w:rFonts w:asciiTheme="majorBidi" w:hAnsiTheme="majorBidi" w:cstheme="majorBidi"/>
          <w:b/>
        </w:rPr>
        <w:t>r. o godz. 1</w:t>
      </w:r>
      <w:r w:rsidR="00CA723F" w:rsidRPr="00117B8A">
        <w:rPr>
          <w:rFonts w:asciiTheme="majorBidi" w:hAnsiTheme="majorBidi" w:cstheme="majorBidi"/>
          <w:b/>
        </w:rPr>
        <w:t>0</w:t>
      </w:r>
      <w:r w:rsidR="0077244E" w:rsidRPr="00117B8A">
        <w:rPr>
          <w:rFonts w:asciiTheme="majorBidi" w:hAnsiTheme="majorBidi" w:cstheme="majorBidi"/>
          <w:b/>
        </w:rPr>
        <w:t>.</w:t>
      </w:r>
      <w:r w:rsidR="00CA723F" w:rsidRPr="00117B8A">
        <w:rPr>
          <w:rFonts w:asciiTheme="majorBidi" w:hAnsiTheme="majorBidi" w:cstheme="majorBidi"/>
          <w:b/>
        </w:rPr>
        <w:t>15</w:t>
      </w:r>
      <w:r w:rsidR="0077244E" w:rsidRPr="00117B8A">
        <w:rPr>
          <w:rFonts w:asciiTheme="majorBidi" w:hAnsiTheme="majorBidi" w:cstheme="majorBidi"/>
          <w:b/>
        </w:rPr>
        <w:t xml:space="preserve"> </w:t>
      </w:r>
      <w:r w:rsidR="0077244E" w:rsidRPr="00117B8A">
        <w:rPr>
          <w:rFonts w:asciiTheme="majorBidi" w:hAnsiTheme="majorBidi" w:cstheme="majorBidi"/>
        </w:rPr>
        <w:t>w siedzibie Zamawiającego w Urzędzie Gminy Stara Błotnica, Stara Błotnica 46, 26-806 Stara Błotnica</w:t>
      </w:r>
      <w:r w:rsidR="0077244E" w:rsidRPr="00117B8A">
        <w:rPr>
          <w:rFonts w:asciiTheme="majorBidi" w:hAnsiTheme="majorBidi" w:cstheme="majorBidi"/>
          <w:b/>
        </w:rPr>
        <w:t xml:space="preserve"> </w:t>
      </w:r>
    </w:p>
    <w:p w14:paraId="7CC53F2C"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14.4.</w:t>
      </w:r>
      <w:r w:rsidRPr="00117B8A">
        <w:rPr>
          <w:rFonts w:asciiTheme="majorBidi" w:eastAsia="Arial" w:hAnsiTheme="majorBidi" w:cstheme="majorBidi"/>
          <w:b/>
        </w:rPr>
        <w:t xml:space="preserve"> </w:t>
      </w:r>
      <w:r w:rsidRPr="00117B8A">
        <w:rPr>
          <w:rFonts w:asciiTheme="majorBidi" w:hAnsiTheme="majorBidi" w:cstheme="majorBidi"/>
        </w:rPr>
        <w:t xml:space="preserve"> Przed otwarciem ofert Zamawiający zamieści na stronie internetowej prowadzonego postępowania informację o kwocie, jaką zamierza przeznaczyć na sfinansowanie zamówienia z podziałem na poszczególne zadania– zgodnie z art. 222 ust. 4 ustawy.</w:t>
      </w:r>
      <w:r w:rsidRPr="00117B8A">
        <w:rPr>
          <w:rFonts w:asciiTheme="majorBidi" w:hAnsiTheme="majorBidi" w:cstheme="majorBidi"/>
          <w:b/>
        </w:rPr>
        <w:t xml:space="preserve"> </w:t>
      </w:r>
    </w:p>
    <w:p w14:paraId="36156682" w14:textId="629B2C73"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14.5.</w:t>
      </w:r>
      <w:r w:rsidRPr="00117B8A">
        <w:rPr>
          <w:rFonts w:asciiTheme="majorBidi" w:eastAsia="Arial" w:hAnsiTheme="majorBidi" w:cstheme="majorBidi"/>
          <w:b/>
        </w:rPr>
        <w:t xml:space="preserve"> </w:t>
      </w:r>
      <w:r w:rsidRPr="00117B8A">
        <w:rPr>
          <w:rFonts w:asciiTheme="majorBidi" w:hAnsiTheme="majorBidi" w:cstheme="majorBidi"/>
        </w:rPr>
        <w:t xml:space="preserve">Otwarcie ofert nastąpi poprzez użycie </w:t>
      </w:r>
      <w:r w:rsidR="00FE7307" w:rsidRPr="00117B8A">
        <w:rPr>
          <w:rFonts w:asciiTheme="majorBidi" w:hAnsiTheme="majorBidi" w:cstheme="majorBidi"/>
        </w:rPr>
        <w:t>platformy e-zamówienia</w:t>
      </w:r>
    </w:p>
    <w:p w14:paraId="6E0A55E0" w14:textId="77777777" w:rsidR="009F3026" w:rsidRPr="00117B8A" w:rsidRDefault="0077244E" w:rsidP="00117B8A">
      <w:pPr>
        <w:tabs>
          <w:tab w:val="center" w:pos="2849"/>
        </w:tabs>
        <w:spacing w:after="0" w:line="240" w:lineRule="auto"/>
        <w:ind w:left="-3" w:right="0" w:firstLine="0"/>
        <w:jc w:val="left"/>
        <w:rPr>
          <w:rFonts w:asciiTheme="majorBidi" w:hAnsiTheme="majorBidi" w:cstheme="majorBidi"/>
        </w:rPr>
      </w:pPr>
      <w:r w:rsidRPr="00117B8A">
        <w:rPr>
          <w:rFonts w:asciiTheme="majorBidi" w:hAnsiTheme="majorBidi" w:cstheme="majorBidi"/>
          <w:b/>
        </w:rPr>
        <w:t>14.6.</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rPr>
        <w:t>Oferty będą otwierane w kolejności ich wpływu.</w:t>
      </w:r>
      <w:r w:rsidRPr="00117B8A">
        <w:rPr>
          <w:rFonts w:asciiTheme="majorBidi" w:hAnsiTheme="majorBidi" w:cstheme="majorBidi"/>
          <w:b/>
        </w:rPr>
        <w:t xml:space="preserve"> </w:t>
      </w:r>
    </w:p>
    <w:p w14:paraId="5566159D" w14:textId="06812B2B" w:rsidR="009F3026" w:rsidRPr="00117B8A" w:rsidRDefault="0077244E" w:rsidP="00117B8A">
      <w:pPr>
        <w:spacing w:after="0" w:line="240" w:lineRule="auto"/>
        <w:ind w:left="-5" w:right="0"/>
        <w:rPr>
          <w:rFonts w:asciiTheme="majorBidi" w:hAnsiTheme="majorBidi" w:cstheme="majorBidi"/>
        </w:rPr>
      </w:pPr>
      <w:r w:rsidRPr="00117B8A">
        <w:rPr>
          <w:rFonts w:asciiTheme="majorBidi" w:hAnsiTheme="majorBidi" w:cstheme="majorBidi"/>
          <w:b/>
        </w:rPr>
        <w:t xml:space="preserve">Niezwłocznie po otwarciu ofert, zgodnie z zapisami art. 222 pkt 5 ustawy PZP, Zamawiający zamieści na swojej stronie </w:t>
      </w:r>
      <w:r w:rsidR="00081A8F" w:rsidRPr="00117B8A">
        <w:rPr>
          <w:rFonts w:asciiTheme="majorBidi" w:hAnsiTheme="majorBidi" w:cstheme="majorBidi"/>
          <w:b/>
        </w:rPr>
        <w:t>prowadzonego postępowania na platformie e-zamówienia</w:t>
      </w:r>
      <w:hyperlink r:id="rId15">
        <w:r w:rsidRPr="00117B8A">
          <w:rPr>
            <w:rFonts w:asciiTheme="majorBidi" w:hAnsiTheme="majorBidi" w:cstheme="majorBidi"/>
            <w:b/>
          </w:rPr>
          <w:t xml:space="preserve"> </w:t>
        </w:r>
      </w:hyperlink>
      <w:r w:rsidRPr="00117B8A">
        <w:rPr>
          <w:rFonts w:asciiTheme="majorBidi" w:hAnsiTheme="majorBidi" w:cstheme="majorBidi"/>
          <w:b/>
        </w:rPr>
        <w:t xml:space="preserve"> informacje o:  </w:t>
      </w:r>
    </w:p>
    <w:p w14:paraId="639EB7E1" w14:textId="77777777" w:rsidR="00E356A0" w:rsidRPr="00117B8A" w:rsidRDefault="0077244E" w:rsidP="00117B8A">
      <w:pPr>
        <w:spacing w:after="0" w:line="240" w:lineRule="auto"/>
        <w:ind w:left="293" w:right="0"/>
        <w:rPr>
          <w:rFonts w:asciiTheme="majorBidi" w:hAnsiTheme="majorBidi" w:cstheme="majorBidi"/>
        </w:rPr>
      </w:pPr>
      <w:r w:rsidRPr="00117B8A">
        <w:rPr>
          <w:rFonts w:asciiTheme="majorBidi" w:hAnsiTheme="majorBidi" w:cstheme="majorBidi"/>
        </w:rPr>
        <w:t xml:space="preserve">a) nazwach albo imionach i nazwiskach oraz siedzibach lub miejscach prowadzonej działalności gospodarczej albo miejscach zamieszkania wykonawców, których oferty zostały otwarte; </w:t>
      </w:r>
    </w:p>
    <w:p w14:paraId="48580EFD" w14:textId="7A09C385" w:rsidR="009F3026" w:rsidRPr="00117B8A" w:rsidRDefault="0077244E" w:rsidP="00117B8A">
      <w:pPr>
        <w:spacing w:after="0" w:line="240" w:lineRule="auto"/>
        <w:ind w:left="293" w:right="0"/>
        <w:rPr>
          <w:rFonts w:asciiTheme="majorBidi" w:hAnsiTheme="majorBidi" w:cstheme="majorBidi"/>
        </w:rPr>
      </w:pPr>
      <w:r w:rsidRPr="00117B8A">
        <w:rPr>
          <w:rFonts w:asciiTheme="majorBidi" w:hAnsiTheme="majorBidi" w:cstheme="majorBidi"/>
        </w:rPr>
        <w:t xml:space="preserve"> b) cenach lub kosztach zawartych w ofertach. </w:t>
      </w:r>
    </w:p>
    <w:p w14:paraId="7543C969" w14:textId="77777777" w:rsidR="009F3026" w:rsidRPr="00117B8A" w:rsidRDefault="0077244E" w:rsidP="00117B8A">
      <w:pPr>
        <w:spacing w:after="0" w:line="240" w:lineRule="auto"/>
        <w:ind w:left="283" w:right="0" w:firstLine="0"/>
        <w:jc w:val="left"/>
        <w:rPr>
          <w:rFonts w:asciiTheme="majorBidi" w:hAnsiTheme="majorBidi" w:cstheme="majorBidi"/>
        </w:rPr>
      </w:pPr>
      <w:r w:rsidRPr="00117B8A">
        <w:rPr>
          <w:rFonts w:asciiTheme="majorBidi" w:hAnsiTheme="majorBidi" w:cstheme="majorBidi"/>
          <w:b/>
        </w:rPr>
        <w:t xml:space="preserve"> </w:t>
      </w:r>
    </w:p>
    <w:p w14:paraId="4492C89D" w14:textId="77777777" w:rsidR="009F3026" w:rsidRPr="00117B8A" w:rsidRDefault="0077244E" w:rsidP="00117B8A">
      <w:pPr>
        <w:pStyle w:val="Nagwek2"/>
        <w:tabs>
          <w:tab w:val="center" w:pos="630"/>
          <w:tab w:val="center" w:pos="2385"/>
        </w:tabs>
        <w:spacing w:after="0" w:line="240" w:lineRule="auto"/>
        <w:ind w:left="0" w:firstLine="0"/>
        <w:rPr>
          <w:rFonts w:asciiTheme="majorBidi" w:hAnsiTheme="majorBidi" w:cstheme="majorBidi"/>
          <w:sz w:val="22"/>
        </w:rPr>
      </w:pPr>
      <w:r w:rsidRPr="00117B8A">
        <w:rPr>
          <w:rFonts w:asciiTheme="majorBidi" w:eastAsia="Calibri" w:hAnsiTheme="majorBidi" w:cstheme="majorBidi"/>
          <w:b w:val="0"/>
          <w:sz w:val="22"/>
          <w:shd w:val="clear" w:color="auto" w:fill="auto"/>
        </w:rPr>
        <w:tab/>
      </w:r>
      <w:r w:rsidRPr="00117B8A">
        <w:rPr>
          <w:rFonts w:asciiTheme="majorBidi" w:hAnsiTheme="majorBidi" w:cstheme="majorBidi"/>
          <w:sz w:val="22"/>
        </w:rPr>
        <w:t>XV.</w:t>
      </w:r>
      <w:r w:rsidRPr="00117B8A">
        <w:rPr>
          <w:rFonts w:asciiTheme="majorBidi" w:eastAsia="Arial" w:hAnsiTheme="majorBidi" w:cstheme="majorBidi"/>
          <w:sz w:val="22"/>
        </w:rPr>
        <w:t xml:space="preserve"> </w:t>
      </w:r>
      <w:r w:rsidRPr="00117B8A">
        <w:rPr>
          <w:rFonts w:asciiTheme="majorBidi" w:eastAsia="Arial" w:hAnsiTheme="majorBidi" w:cstheme="majorBidi"/>
          <w:sz w:val="22"/>
        </w:rPr>
        <w:tab/>
      </w:r>
      <w:r w:rsidRPr="00117B8A">
        <w:rPr>
          <w:rFonts w:asciiTheme="majorBidi" w:hAnsiTheme="majorBidi" w:cstheme="majorBidi"/>
          <w:sz w:val="22"/>
          <w:u w:val="single" w:color="000000"/>
        </w:rPr>
        <w:t>Termin związania ofertą</w:t>
      </w:r>
      <w:r w:rsidRPr="00117B8A">
        <w:rPr>
          <w:rFonts w:asciiTheme="majorBidi" w:hAnsiTheme="majorBidi" w:cstheme="majorBidi"/>
          <w:b w:val="0"/>
          <w:sz w:val="22"/>
          <w:shd w:val="clear" w:color="auto" w:fill="auto"/>
        </w:rPr>
        <w:t xml:space="preserve"> </w:t>
      </w:r>
    </w:p>
    <w:p w14:paraId="4E271875" w14:textId="4E453EDE" w:rsidR="009F3026" w:rsidRPr="00117B8A" w:rsidRDefault="0077244E" w:rsidP="00117B8A">
      <w:pPr>
        <w:spacing w:after="0" w:line="240" w:lineRule="auto"/>
        <w:ind w:left="7" w:right="0"/>
        <w:rPr>
          <w:rFonts w:asciiTheme="majorBidi" w:hAnsiTheme="majorBidi" w:cstheme="majorBidi"/>
          <w:color w:val="EE0000"/>
        </w:rPr>
      </w:pPr>
      <w:r w:rsidRPr="00117B8A">
        <w:rPr>
          <w:rFonts w:asciiTheme="majorBidi" w:hAnsiTheme="majorBidi" w:cstheme="majorBidi"/>
          <w:b/>
        </w:rPr>
        <w:t>15.1.</w:t>
      </w:r>
      <w:r w:rsidRPr="00117B8A">
        <w:rPr>
          <w:rFonts w:asciiTheme="majorBidi" w:eastAsia="Arial" w:hAnsiTheme="majorBidi" w:cstheme="majorBidi"/>
          <w:b/>
        </w:rPr>
        <w:t xml:space="preserve"> </w:t>
      </w:r>
      <w:r w:rsidRPr="00117B8A">
        <w:rPr>
          <w:rFonts w:asciiTheme="majorBidi" w:hAnsiTheme="majorBidi" w:cstheme="majorBidi"/>
        </w:rPr>
        <w:t xml:space="preserve">Wykonawca pozostaje związany złożoną ofertą przez </w:t>
      </w:r>
      <w:r w:rsidRPr="00117B8A">
        <w:rPr>
          <w:rFonts w:asciiTheme="majorBidi" w:hAnsiTheme="majorBidi" w:cstheme="majorBidi"/>
          <w:b/>
        </w:rPr>
        <w:t>30</w:t>
      </w:r>
      <w:r w:rsidRPr="00117B8A">
        <w:rPr>
          <w:rFonts w:asciiTheme="majorBidi" w:hAnsiTheme="majorBidi" w:cstheme="majorBidi"/>
        </w:rPr>
        <w:t xml:space="preserve"> dni</w:t>
      </w:r>
      <w:r w:rsidR="003346B7" w:rsidRPr="00117B8A">
        <w:rPr>
          <w:rFonts w:asciiTheme="majorBidi" w:hAnsiTheme="majorBidi" w:cstheme="majorBidi"/>
        </w:rPr>
        <w:t xml:space="preserve"> tj. </w:t>
      </w:r>
      <w:r w:rsidR="003346B7" w:rsidRPr="00117B8A">
        <w:rPr>
          <w:rFonts w:asciiTheme="majorBidi" w:hAnsiTheme="majorBidi" w:cstheme="majorBidi"/>
          <w:b/>
          <w:bCs/>
          <w:color w:val="auto"/>
        </w:rPr>
        <w:t xml:space="preserve">do </w:t>
      </w:r>
      <w:r w:rsidR="00C52A87">
        <w:rPr>
          <w:rFonts w:asciiTheme="majorBidi" w:hAnsiTheme="majorBidi" w:cstheme="majorBidi"/>
          <w:b/>
          <w:bCs/>
          <w:color w:val="auto"/>
        </w:rPr>
        <w:t>02</w:t>
      </w:r>
      <w:r w:rsidR="00796B15" w:rsidRPr="00D900C9">
        <w:rPr>
          <w:rFonts w:asciiTheme="majorBidi" w:hAnsiTheme="majorBidi" w:cstheme="majorBidi"/>
          <w:b/>
          <w:bCs/>
          <w:color w:val="auto"/>
        </w:rPr>
        <w:t>.0</w:t>
      </w:r>
      <w:r w:rsidR="00C52A87">
        <w:rPr>
          <w:rFonts w:asciiTheme="majorBidi" w:hAnsiTheme="majorBidi" w:cstheme="majorBidi"/>
          <w:b/>
          <w:bCs/>
          <w:color w:val="auto"/>
        </w:rPr>
        <w:t>9</w:t>
      </w:r>
      <w:r w:rsidR="00796B15" w:rsidRPr="00D900C9">
        <w:rPr>
          <w:rFonts w:asciiTheme="majorBidi" w:hAnsiTheme="majorBidi" w:cstheme="majorBidi"/>
          <w:b/>
          <w:bCs/>
          <w:color w:val="auto"/>
        </w:rPr>
        <w:t>.2026</w:t>
      </w:r>
      <w:r w:rsidR="00DE4757" w:rsidRPr="00D900C9">
        <w:rPr>
          <w:rFonts w:asciiTheme="majorBidi" w:hAnsiTheme="majorBidi" w:cstheme="majorBidi"/>
          <w:b/>
          <w:bCs/>
          <w:color w:val="auto"/>
        </w:rPr>
        <w:t>r</w:t>
      </w:r>
      <w:r w:rsidR="00DE4757" w:rsidRPr="00117B8A">
        <w:rPr>
          <w:rFonts w:asciiTheme="majorBidi" w:hAnsiTheme="majorBidi" w:cstheme="majorBidi"/>
          <w:color w:val="EE0000"/>
        </w:rPr>
        <w:t>.</w:t>
      </w:r>
      <w:r w:rsidRPr="00117B8A">
        <w:rPr>
          <w:rFonts w:asciiTheme="majorBidi" w:hAnsiTheme="majorBidi" w:cstheme="majorBidi"/>
          <w:b/>
          <w:color w:val="EE0000"/>
        </w:rPr>
        <w:t xml:space="preserve"> </w:t>
      </w:r>
    </w:p>
    <w:p w14:paraId="4CE23026" w14:textId="3A8E3E60"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15.2.</w:t>
      </w:r>
      <w:r w:rsidRPr="00117B8A">
        <w:rPr>
          <w:rFonts w:asciiTheme="majorBidi" w:eastAsia="Arial" w:hAnsiTheme="majorBidi" w:cstheme="majorBidi"/>
          <w:b/>
        </w:rPr>
        <w:t xml:space="preserve"> </w:t>
      </w:r>
      <w:r w:rsidRPr="00117B8A">
        <w:rPr>
          <w:rFonts w:asciiTheme="majorBidi" w:hAnsiTheme="majorBidi" w:cstheme="majorBidi"/>
        </w:rPr>
        <w:t xml:space="preserve">Bieg terminu związania ofertą rozpoczyna się wraz z upływem terminu składania ofert – </w:t>
      </w:r>
      <w:r w:rsidR="006E4A00" w:rsidRPr="00117B8A">
        <w:rPr>
          <w:rFonts w:asciiTheme="majorBidi" w:hAnsiTheme="majorBidi" w:cstheme="majorBidi"/>
        </w:rPr>
        <w:t>zgodnie z</w:t>
      </w:r>
      <w:r w:rsidRPr="00117B8A">
        <w:rPr>
          <w:rFonts w:asciiTheme="majorBidi" w:hAnsiTheme="majorBidi" w:cstheme="majorBidi"/>
        </w:rPr>
        <w:t xml:space="preserve"> art. 307 ust. 1.</w:t>
      </w:r>
      <w:r w:rsidRPr="00117B8A">
        <w:rPr>
          <w:rFonts w:asciiTheme="majorBidi" w:hAnsiTheme="majorBidi" w:cstheme="majorBidi"/>
          <w:b/>
        </w:rPr>
        <w:t xml:space="preserve"> </w:t>
      </w:r>
    </w:p>
    <w:p w14:paraId="1C5DEE02"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15.3.</w:t>
      </w:r>
      <w:r w:rsidRPr="00117B8A">
        <w:rPr>
          <w:rFonts w:asciiTheme="majorBidi" w:eastAsia="Arial" w:hAnsiTheme="majorBidi" w:cstheme="majorBidi"/>
          <w:b/>
        </w:rPr>
        <w:t xml:space="preserve"> </w:t>
      </w:r>
      <w:r w:rsidRPr="00117B8A">
        <w:rPr>
          <w:rFonts w:asciiTheme="majorBidi" w:hAnsiTheme="majorBidi" w:cstheme="majorBidi"/>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117B8A">
        <w:rPr>
          <w:rFonts w:asciiTheme="majorBidi" w:hAnsiTheme="majorBidi" w:cstheme="majorBidi"/>
          <w:b/>
        </w:rPr>
        <w:t xml:space="preserve"> </w:t>
      </w:r>
    </w:p>
    <w:p w14:paraId="5A809226"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15.4.</w:t>
      </w:r>
      <w:r w:rsidRPr="00117B8A">
        <w:rPr>
          <w:rFonts w:asciiTheme="majorBidi" w:eastAsia="Arial" w:hAnsiTheme="majorBidi" w:cstheme="majorBidi"/>
          <w:b/>
        </w:rPr>
        <w:t xml:space="preserve"> </w:t>
      </w:r>
      <w:r w:rsidRPr="00117B8A">
        <w:rPr>
          <w:rFonts w:asciiTheme="majorBidi" w:hAnsiTheme="majorBidi" w:cstheme="majorBidi"/>
        </w:rPr>
        <w:t>Przedłużenie terminu związania ofertą wymaga złożenia przez wykonawcę pisemnego oświadczenia o wyrażeniu zgody na przedłużenie terminu związania ofertą.</w:t>
      </w:r>
      <w:r w:rsidRPr="00117B8A">
        <w:rPr>
          <w:rFonts w:asciiTheme="majorBidi" w:hAnsiTheme="majorBidi" w:cstheme="majorBidi"/>
          <w:b/>
        </w:rPr>
        <w:t xml:space="preserve"> </w:t>
      </w:r>
    </w:p>
    <w:p w14:paraId="1173AA54" w14:textId="518BAF82"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15.5.</w:t>
      </w:r>
      <w:r w:rsidRPr="00117B8A">
        <w:rPr>
          <w:rFonts w:asciiTheme="majorBidi" w:eastAsia="Arial" w:hAnsiTheme="majorBidi" w:cstheme="majorBidi"/>
          <w:b/>
        </w:rPr>
        <w:t xml:space="preserve"> </w:t>
      </w:r>
      <w:r w:rsidRPr="00117B8A">
        <w:rPr>
          <w:rFonts w:asciiTheme="majorBidi" w:hAnsiTheme="majorBidi" w:cstheme="majorBidi"/>
        </w:rPr>
        <w:t xml:space="preserve">Przedłużenie terminu związania ofertą jest dopuszczalne tylko z jednoczesnym przedłużeniem okresu ważności wadium </w:t>
      </w:r>
      <w:r w:rsidR="006E4A00" w:rsidRPr="00117B8A">
        <w:rPr>
          <w:rFonts w:asciiTheme="majorBidi" w:hAnsiTheme="majorBidi" w:cstheme="majorBidi"/>
        </w:rPr>
        <w:t>albo</w:t>
      </w:r>
      <w:r w:rsidRPr="00117B8A">
        <w:rPr>
          <w:rFonts w:asciiTheme="majorBidi" w:hAnsiTheme="majorBidi" w:cstheme="majorBidi"/>
        </w:rPr>
        <w:t xml:space="preserve"> jeżeli nie jest to możliwe, z wniesieniem nowego wadium na przedłużony okres związania ofertą. </w:t>
      </w:r>
      <w:r w:rsidRPr="00117B8A">
        <w:rPr>
          <w:rFonts w:asciiTheme="majorBidi" w:hAnsiTheme="majorBidi" w:cstheme="majorBidi"/>
          <w:b/>
        </w:rPr>
        <w:t xml:space="preserve"> </w:t>
      </w:r>
    </w:p>
    <w:p w14:paraId="1D5A08EC" w14:textId="77777777" w:rsidR="009F3026" w:rsidRPr="00117B8A" w:rsidRDefault="0077244E" w:rsidP="00117B8A">
      <w:pPr>
        <w:tabs>
          <w:tab w:val="right" w:pos="9567"/>
        </w:tabs>
        <w:spacing w:after="0" w:line="240" w:lineRule="auto"/>
        <w:ind w:left="-3" w:right="0" w:firstLine="0"/>
        <w:jc w:val="left"/>
        <w:rPr>
          <w:rFonts w:asciiTheme="majorBidi" w:hAnsiTheme="majorBidi" w:cstheme="majorBidi"/>
        </w:rPr>
      </w:pPr>
      <w:r w:rsidRPr="00117B8A">
        <w:rPr>
          <w:rFonts w:asciiTheme="majorBidi" w:hAnsiTheme="majorBidi" w:cstheme="majorBidi"/>
          <w:b/>
        </w:rPr>
        <w:t>15.6.</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rPr>
        <w:t>Odmowa wyrażenia zgody na przedłużenie terminu związania ofertą, nie powoduje utraty wadium.</w:t>
      </w:r>
      <w:r w:rsidRPr="00117B8A">
        <w:rPr>
          <w:rFonts w:asciiTheme="majorBidi" w:hAnsiTheme="majorBidi" w:cstheme="majorBidi"/>
          <w:b/>
        </w:rPr>
        <w:t xml:space="preserve"> </w:t>
      </w:r>
    </w:p>
    <w:p w14:paraId="22150640"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b/>
        </w:rPr>
        <w:t xml:space="preserve"> </w:t>
      </w:r>
    </w:p>
    <w:p w14:paraId="1B9D87CA"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b/>
        </w:rPr>
        <w:t xml:space="preserve"> </w:t>
      </w:r>
    </w:p>
    <w:p w14:paraId="056F0F40" w14:textId="77777777" w:rsidR="009F3026" w:rsidRPr="00117B8A" w:rsidRDefault="0077244E" w:rsidP="00117B8A">
      <w:pPr>
        <w:spacing w:after="0" w:line="240" w:lineRule="auto"/>
        <w:ind w:left="422" w:right="0"/>
        <w:jc w:val="left"/>
        <w:rPr>
          <w:rFonts w:asciiTheme="majorBidi" w:hAnsiTheme="majorBidi" w:cstheme="majorBidi"/>
        </w:rPr>
      </w:pPr>
      <w:r w:rsidRPr="00117B8A">
        <w:rPr>
          <w:rFonts w:asciiTheme="majorBidi" w:hAnsiTheme="majorBidi" w:cstheme="majorBidi"/>
          <w:b/>
          <w:shd w:val="clear" w:color="auto" w:fill="D3D3D3"/>
        </w:rPr>
        <w:t>XVI.</w:t>
      </w:r>
      <w:r w:rsidRPr="00117B8A">
        <w:rPr>
          <w:rFonts w:asciiTheme="majorBidi" w:eastAsia="Arial" w:hAnsiTheme="majorBidi" w:cstheme="majorBidi"/>
          <w:b/>
          <w:shd w:val="clear" w:color="auto" w:fill="D3D3D3"/>
        </w:rPr>
        <w:t xml:space="preserve"> </w:t>
      </w:r>
      <w:r w:rsidRPr="00117B8A">
        <w:rPr>
          <w:rFonts w:asciiTheme="majorBidi" w:hAnsiTheme="majorBidi" w:cstheme="majorBidi"/>
          <w:b/>
          <w:shd w:val="clear" w:color="auto" w:fill="D3D3D3"/>
        </w:rPr>
        <w:t>Wymagania dotyczące wadium:</w:t>
      </w:r>
      <w:r w:rsidRPr="00117B8A">
        <w:rPr>
          <w:rFonts w:asciiTheme="majorBidi" w:hAnsiTheme="majorBidi" w:cstheme="majorBidi"/>
          <w:b/>
        </w:rPr>
        <w:t xml:space="preserve"> </w:t>
      </w:r>
      <w:r w:rsidRPr="00117B8A">
        <w:rPr>
          <w:rFonts w:asciiTheme="majorBidi" w:hAnsiTheme="majorBidi" w:cstheme="majorBidi"/>
        </w:rPr>
        <w:t xml:space="preserve"> </w:t>
      </w:r>
    </w:p>
    <w:p w14:paraId="10A8CCF0"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16.1</w:t>
      </w:r>
      <w:r w:rsidRPr="00117B8A">
        <w:rPr>
          <w:rFonts w:asciiTheme="majorBidi" w:eastAsia="Arial" w:hAnsiTheme="majorBidi" w:cstheme="majorBidi"/>
          <w:b/>
        </w:rPr>
        <w:t xml:space="preserve"> </w:t>
      </w:r>
      <w:r w:rsidRPr="00117B8A">
        <w:rPr>
          <w:rFonts w:asciiTheme="majorBidi" w:hAnsiTheme="majorBidi" w:cstheme="majorBidi"/>
        </w:rPr>
        <w:t xml:space="preserve">Wykonawca zobowiązany jest do zabezpieczenia swojej oferty wadium w wysokości: </w:t>
      </w:r>
    </w:p>
    <w:p w14:paraId="36CADFFD" w14:textId="77777777" w:rsidR="009F3026" w:rsidRPr="00117B8A" w:rsidRDefault="0077244E" w:rsidP="00117B8A">
      <w:pPr>
        <w:spacing w:after="0" w:line="240" w:lineRule="auto"/>
        <w:ind w:left="420" w:right="0" w:firstLine="0"/>
        <w:jc w:val="left"/>
        <w:rPr>
          <w:rFonts w:asciiTheme="majorBidi" w:hAnsiTheme="majorBidi" w:cstheme="majorBidi"/>
        </w:rPr>
      </w:pPr>
      <w:r w:rsidRPr="00117B8A">
        <w:rPr>
          <w:rFonts w:asciiTheme="majorBidi" w:hAnsiTheme="majorBidi" w:cstheme="majorBidi"/>
          <w:b/>
        </w:rPr>
        <w:t xml:space="preserve"> </w:t>
      </w:r>
    </w:p>
    <w:p w14:paraId="1FFFCDB8" w14:textId="3DBD8B77" w:rsidR="009F3026" w:rsidRPr="00345C73" w:rsidRDefault="00345C73" w:rsidP="00117B8A">
      <w:pPr>
        <w:spacing w:after="0" w:line="240" w:lineRule="auto"/>
        <w:ind w:left="430" w:right="0"/>
        <w:rPr>
          <w:rFonts w:asciiTheme="majorBidi" w:hAnsiTheme="majorBidi" w:cstheme="majorBidi"/>
          <w:color w:val="auto"/>
        </w:rPr>
      </w:pPr>
      <w:r w:rsidRPr="00345C73">
        <w:rPr>
          <w:rFonts w:asciiTheme="majorBidi" w:hAnsiTheme="majorBidi" w:cstheme="majorBidi"/>
          <w:b/>
          <w:color w:val="auto"/>
        </w:rPr>
        <w:t>40</w:t>
      </w:r>
      <w:r w:rsidR="00B947DD" w:rsidRPr="00345C73">
        <w:rPr>
          <w:rFonts w:asciiTheme="majorBidi" w:hAnsiTheme="majorBidi" w:cstheme="majorBidi"/>
          <w:b/>
          <w:color w:val="auto"/>
        </w:rPr>
        <w:t> </w:t>
      </w:r>
      <w:r w:rsidR="0077244E" w:rsidRPr="00345C73">
        <w:rPr>
          <w:rFonts w:asciiTheme="majorBidi" w:hAnsiTheme="majorBidi" w:cstheme="majorBidi"/>
          <w:b/>
          <w:color w:val="auto"/>
        </w:rPr>
        <w:t>000</w:t>
      </w:r>
      <w:r w:rsidR="00B947DD" w:rsidRPr="00345C73">
        <w:rPr>
          <w:rFonts w:asciiTheme="majorBidi" w:hAnsiTheme="majorBidi" w:cstheme="majorBidi"/>
          <w:b/>
          <w:color w:val="auto"/>
        </w:rPr>
        <w:t>,00</w:t>
      </w:r>
      <w:r w:rsidR="0077244E" w:rsidRPr="00345C73">
        <w:rPr>
          <w:rFonts w:asciiTheme="majorBidi" w:hAnsiTheme="majorBidi" w:cstheme="majorBidi"/>
          <w:b/>
          <w:color w:val="auto"/>
        </w:rPr>
        <w:t xml:space="preserve"> zł </w:t>
      </w:r>
      <w:r w:rsidR="0077244E" w:rsidRPr="00345C73">
        <w:rPr>
          <w:rFonts w:asciiTheme="majorBidi" w:hAnsiTheme="majorBidi" w:cstheme="majorBidi"/>
          <w:color w:val="auto"/>
        </w:rPr>
        <w:t>(słownie</w:t>
      </w:r>
      <w:r w:rsidR="00B27DDE" w:rsidRPr="00345C73">
        <w:rPr>
          <w:rFonts w:asciiTheme="majorBidi" w:hAnsiTheme="majorBidi" w:cstheme="majorBidi"/>
          <w:color w:val="auto"/>
        </w:rPr>
        <w:t xml:space="preserve">: </w:t>
      </w:r>
      <w:r>
        <w:rPr>
          <w:rFonts w:asciiTheme="majorBidi" w:hAnsiTheme="majorBidi" w:cstheme="majorBidi"/>
          <w:color w:val="auto"/>
        </w:rPr>
        <w:t>czterdzieści t</w:t>
      </w:r>
      <w:r w:rsidR="006E4A00" w:rsidRPr="00345C73">
        <w:rPr>
          <w:rFonts w:asciiTheme="majorBidi" w:hAnsiTheme="majorBidi" w:cstheme="majorBidi"/>
          <w:color w:val="auto"/>
        </w:rPr>
        <w:t>ysięcy złotych</w:t>
      </w:r>
      <w:r w:rsidR="0077244E" w:rsidRPr="00345C73">
        <w:rPr>
          <w:rFonts w:asciiTheme="majorBidi" w:hAnsiTheme="majorBidi" w:cstheme="majorBidi"/>
          <w:color w:val="auto"/>
        </w:rPr>
        <w:t xml:space="preserve">) </w:t>
      </w:r>
    </w:p>
    <w:p w14:paraId="3383D965" w14:textId="77777777" w:rsidR="009F3026" w:rsidRPr="00345C73" w:rsidRDefault="0077244E" w:rsidP="00117B8A">
      <w:pPr>
        <w:spacing w:after="0" w:line="240" w:lineRule="auto"/>
        <w:ind w:left="420" w:right="0" w:firstLine="0"/>
        <w:jc w:val="left"/>
        <w:rPr>
          <w:rFonts w:asciiTheme="majorBidi" w:hAnsiTheme="majorBidi" w:cstheme="majorBidi"/>
          <w:color w:val="auto"/>
        </w:rPr>
      </w:pPr>
      <w:r w:rsidRPr="00345C73">
        <w:rPr>
          <w:rFonts w:asciiTheme="majorBidi" w:hAnsiTheme="majorBidi" w:cstheme="majorBidi"/>
          <w:color w:val="auto"/>
        </w:rPr>
        <w:t xml:space="preserve"> </w:t>
      </w:r>
    </w:p>
    <w:p w14:paraId="6437D174"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16.2</w:t>
      </w:r>
      <w:r w:rsidRPr="00117B8A">
        <w:rPr>
          <w:rFonts w:asciiTheme="majorBidi" w:eastAsia="Arial" w:hAnsiTheme="majorBidi" w:cstheme="majorBidi"/>
          <w:b/>
        </w:rPr>
        <w:t xml:space="preserve"> </w:t>
      </w:r>
      <w:r w:rsidRPr="00117B8A">
        <w:rPr>
          <w:rFonts w:asciiTheme="majorBidi" w:hAnsiTheme="majorBidi" w:cstheme="majorBidi"/>
        </w:rPr>
        <w:t xml:space="preserve">Wadium wnosi się przed upływem terminu składania ofert i utrzymuje nieprzerwanie do dnia upływu terminu związania ofertą, z wyjątkiem przypadków, o których mowa w art. 98 ust. 1 pkt 2 i 3 oraz ust. 2. </w:t>
      </w:r>
    </w:p>
    <w:p w14:paraId="4C6B4035" w14:textId="77777777" w:rsidR="009F3026" w:rsidRPr="00117B8A" w:rsidRDefault="0077244E" w:rsidP="00117B8A">
      <w:pPr>
        <w:tabs>
          <w:tab w:val="center" w:pos="3897"/>
        </w:tabs>
        <w:spacing w:after="0" w:line="240" w:lineRule="auto"/>
        <w:ind w:left="-3" w:right="0" w:firstLine="0"/>
        <w:jc w:val="left"/>
        <w:rPr>
          <w:rFonts w:asciiTheme="majorBidi" w:hAnsiTheme="majorBidi" w:cstheme="majorBidi"/>
        </w:rPr>
      </w:pPr>
      <w:r w:rsidRPr="00117B8A">
        <w:rPr>
          <w:rFonts w:asciiTheme="majorBidi" w:hAnsiTheme="majorBidi" w:cstheme="majorBidi"/>
          <w:b/>
        </w:rPr>
        <w:t>16.3</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rPr>
        <w:t xml:space="preserve">Wadium może być wnoszone w jednej lub kilku następujących formach: </w:t>
      </w:r>
    </w:p>
    <w:p w14:paraId="498B0EC4" w14:textId="77777777" w:rsidR="009F3026" w:rsidRPr="00117B8A" w:rsidRDefault="0077244E" w:rsidP="00834C2B">
      <w:pPr>
        <w:numPr>
          <w:ilvl w:val="0"/>
          <w:numId w:val="9"/>
        </w:numPr>
        <w:spacing w:after="0" w:line="240" w:lineRule="auto"/>
        <w:ind w:right="0"/>
        <w:rPr>
          <w:rFonts w:asciiTheme="majorBidi" w:hAnsiTheme="majorBidi" w:cstheme="majorBidi"/>
        </w:rPr>
      </w:pPr>
      <w:r w:rsidRPr="00117B8A">
        <w:rPr>
          <w:rFonts w:asciiTheme="majorBidi" w:hAnsiTheme="majorBidi" w:cstheme="majorBidi"/>
        </w:rPr>
        <w:t xml:space="preserve">pieniądzu </w:t>
      </w:r>
    </w:p>
    <w:p w14:paraId="76C2430D" w14:textId="77777777" w:rsidR="009F3026" w:rsidRPr="00117B8A" w:rsidRDefault="0077244E" w:rsidP="00834C2B">
      <w:pPr>
        <w:numPr>
          <w:ilvl w:val="0"/>
          <w:numId w:val="9"/>
        </w:numPr>
        <w:spacing w:after="0" w:line="240" w:lineRule="auto"/>
        <w:ind w:right="0"/>
        <w:rPr>
          <w:rFonts w:asciiTheme="majorBidi" w:hAnsiTheme="majorBidi" w:cstheme="majorBidi"/>
        </w:rPr>
      </w:pPr>
      <w:r w:rsidRPr="00117B8A">
        <w:rPr>
          <w:rFonts w:asciiTheme="majorBidi" w:hAnsiTheme="majorBidi" w:cstheme="majorBidi"/>
        </w:rPr>
        <w:t xml:space="preserve">gwarancjach bankowych, </w:t>
      </w:r>
    </w:p>
    <w:p w14:paraId="15933F5D" w14:textId="77777777" w:rsidR="009F3026" w:rsidRPr="00117B8A" w:rsidRDefault="0077244E" w:rsidP="00834C2B">
      <w:pPr>
        <w:numPr>
          <w:ilvl w:val="0"/>
          <w:numId w:val="9"/>
        </w:numPr>
        <w:spacing w:after="0" w:line="240" w:lineRule="auto"/>
        <w:ind w:right="0"/>
        <w:rPr>
          <w:rFonts w:asciiTheme="majorBidi" w:hAnsiTheme="majorBidi" w:cstheme="majorBidi"/>
        </w:rPr>
      </w:pPr>
      <w:r w:rsidRPr="00117B8A">
        <w:rPr>
          <w:rFonts w:asciiTheme="majorBidi" w:hAnsiTheme="majorBidi" w:cstheme="majorBidi"/>
        </w:rPr>
        <w:t xml:space="preserve">gwarancjach ubezpieczeniowych, </w:t>
      </w:r>
    </w:p>
    <w:p w14:paraId="4CF28D27" w14:textId="77777777" w:rsidR="009F3026" w:rsidRPr="00117B8A" w:rsidRDefault="0077244E" w:rsidP="00834C2B">
      <w:pPr>
        <w:numPr>
          <w:ilvl w:val="0"/>
          <w:numId w:val="9"/>
        </w:numPr>
        <w:spacing w:after="0" w:line="240" w:lineRule="auto"/>
        <w:ind w:right="0"/>
        <w:rPr>
          <w:rFonts w:asciiTheme="majorBidi" w:hAnsiTheme="majorBidi" w:cstheme="majorBidi"/>
        </w:rPr>
      </w:pPr>
      <w:r w:rsidRPr="00117B8A">
        <w:rPr>
          <w:rFonts w:asciiTheme="majorBidi" w:hAnsiTheme="majorBidi" w:cstheme="majorBidi"/>
        </w:rPr>
        <w:t xml:space="preserve">poręczeniach udzielanych przez podmioty, o których mowa w art.6 b ust.5 pkt.2 ustawy z dnia 9 listopada 2000 r. o utworzeniu Polskiej Agencji Rozwoju Przedsiębiorczości /Dz. U. z 2020 r. poz. 299 ze zm./ </w:t>
      </w:r>
    </w:p>
    <w:p w14:paraId="69AA7C6B" w14:textId="4708698B" w:rsidR="009F3026" w:rsidRPr="00117B8A" w:rsidRDefault="006E4A00" w:rsidP="00834C2B">
      <w:pPr>
        <w:pStyle w:val="Akapitzlist"/>
        <w:numPr>
          <w:ilvl w:val="1"/>
          <w:numId w:val="30"/>
        </w:numPr>
        <w:ind w:right="0"/>
        <w:rPr>
          <w:rFonts w:asciiTheme="majorBidi" w:hAnsiTheme="majorBidi" w:cstheme="majorBidi"/>
          <w:sz w:val="22"/>
          <w:szCs w:val="22"/>
        </w:rPr>
      </w:pPr>
      <w:r w:rsidRPr="00117B8A">
        <w:rPr>
          <w:rFonts w:asciiTheme="majorBidi" w:hAnsiTheme="majorBidi" w:cstheme="majorBidi"/>
          <w:sz w:val="22"/>
          <w:szCs w:val="22"/>
        </w:rPr>
        <w:lastRenderedPageBreak/>
        <w:t xml:space="preserve"> </w:t>
      </w:r>
      <w:r w:rsidR="0077244E" w:rsidRPr="00117B8A">
        <w:rPr>
          <w:rFonts w:asciiTheme="majorBidi" w:hAnsiTheme="majorBidi" w:cstheme="majorBidi"/>
          <w:sz w:val="22"/>
          <w:szCs w:val="22"/>
        </w:rPr>
        <w:t xml:space="preserve">Wadium wnoszone w formie pieniężnej należy wnieść przelewem na konto </w:t>
      </w:r>
      <w:r w:rsidRPr="00117B8A">
        <w:rPr>
          <w:rFonts w:asciiTheme="majorBidi" w:hAnsiTheme="majorBidi" w:cstheme="majorBidi"/>
          <w:sz w:val="22"/>
          <w:szCs w:val="22"/>
        </w:rPr>
        <w:t>Zamawiającego</w:t>
      </w:r>
      <w:r w:rsidRPr="00117B8A">
        <w:rPr>
          <w:rFonts w:asciiTheme="majorBidi" w:hAnsiTheme="majorBidi" w:cstheme="majorBidi"/>
          <w:b/>
          <w:sz w:val="22"/>
          <w:szCs w:val="22"/>
        </w:rPr>
        <w:t xml:space="preserve">: </w:t>
      </w:r>
      <w:r w:rsidRPr="00117B8A">
        <w:rPr>
          <w:rFonts w:asciiTheme="majorBidi" w:hAnsiTheme="majorBidi" w:cstheme="majorBidi"/>
          <w:b/>
          <w:i/>
          <w:sz w:val="22"/>
          <w:szCs w:val="22"/>
        </w:rPr>
        <w:t>Bank</w:t>
      </w:r>
      <w:r w:rsidR="0077244E" w:rsidRPr="00117B8A">
        <w:rPr>
          <w:rFonts w:asciiTheme="majorBidi" w:hAnsiTheme="majorBidi" w:cstheme="majorBidi"/>
          <w:b/>
          <w:sz w:val="22"/>
          <w:szCs w:val="22"/>
        </w:rPr>
        <w:t xml:space="preserve"> Spółdzielczy </w:t>
      </w:r>
      <w:r w:rsidRPr="00117B8A">
        <w:rPr>
          <w:rFonts w:asciiTheme="majorBidi" w:hAnsiTheme="majorBidi" w:cstheme="majorBidi"/>
          <w:b/>
          <w:sz w:val="22"/>
          <w:szCs w:val="22"/>
        </w:rPr>
        <w:t>Rzemiosła w</w:t>
      </w:r>
      <w:r w:rsidR="0077244E" w:rsidRPr="00117B8A">
        <w:rPr>
          <w:rFonts w:asciiTheme="majorBidi" w:hAnsiTheme="majorBidi" w:cstheme="majorBidi"/>
          <w:b/>
          <w:sz w:val="22"/>
          <w:szCs w:val="22"/>
        </w:rPr>
        <w:t xml:space="preserve"> </w:t>
      </w:r>
      <w:r w:rsidRPr="00117B8A">
        <w:rPr>
          <w:rFonts w:asciiTheme="majorBidi" w:hAnsiTheme="majorBidi" w:cstheme="majorBidi"/>
          <w:b/>
          <w:sz w:val="22"/>
          <w:szCs w:val="22"/>
        </w:rPr>
        <w:t>Radomiu O</w:t>
      </w:r>
      <w:r w:rsidR="0077244E" w:rsidRPr="00117B8A">
        <w:rPr>
          <w:rFonts w:asciiTheme="majorBidi" w:hAnsiTheme="majorBidi" w:cstheme="majorBidi"/>
          <w:b/>
          <w:sz w:val="22"/>
          <w:szCs w:val="22"/>
        </w:rPr>
        <w:t xml:space="preserve">/Stara Błotnica Nr 94 9115 0002 0050 0500 0215 0003, </w:t>
      </w:r>
      <w:r w:rsidR="0077244E" w:rsidRPr="00117B8A">
        <w:rPr>
          <w:rFonts w:asciiTheme="majorBidi" w:hAnsiTheme="majorBidi" w:cstheme="majorBidi"/>
          <w:sz w:val="22"/>
          <w:szCs w:val="22"/>
        </w:rPr>
        <w:t xml:space="preserve">z dopiskiem: </w:t>
      </w:r>
      <w:r w:rsidR="0077244E" w:rsidRPr="00117B8A">
        <w:rPr>
          <w:rFonts w:asciiTheme="majorBidi" w:hAnsiTheme="majorBidi" w:cstheme="majorBidi"/>
          <w:b/>
          <w:i/>
          <w:sz w:val="22"/>
          <w:szCs w:val="22"/>
        </w:rPr>
        <w:t xml:space="preserve">wadium na: </w:t>
      </w:r>
      <w:r w:rsidR="00FF1370" w:rsidRPr="00117B8A">
        <w:rPr>
          <w:rFonts w:asciiTheme="majorBidi" w:hAnsiTheme="majorBidi" w:cstheme="majorBidi"/>
          <w:b/>
          <w:i/>
          <w:kern w:val="2"/>
          <w:sz w:val="22"/>
          <w:szCs w:val="22"/>
          <w14:ligatures w14:val="standardContextual"/>
        </w:rPr>
        <w:t>„Poprawa gospodarki wodno- ściekowej poprzez modernizację stacji uzdatniania wody II etap oraz instalację wodomierzy zdalnego odczytu.”</w:t>
      </w:r>
    </w:p>
    <w:p w14:paraId="18CD64BA" w14:textId="295198B2" w:rsidR="009C191E" w:rsidRPr="00117B8A" w:rsidRDefault="00B047B9" w:rsidP="00834C2B">
      <w:pPr>
        <w:pStyle w:val="Akapitzlist"/>
        <w:numPr>
          <w:ilvl w:val="1"/>
          <w:numId w:val="30"/>
        </w:numPr>
        <w:ind w:right="0"/>
        <w:rPr>
          <w:rFonts w:asciiTheme="majorBidi" w:hAnsiTheme="majorBidi" w:cstheme="majorBidi"/>
          <w:sz w:val="22"/>
          <w:szCs w:val="22"/>
        </w:rPr>
      </w:pPr>
      <w:r w:rsidRPr="00117B8A">
        <w:rPr>
          <w:rFonts w:asciiTheme="majorBidi" w:hAnsiTheme="majorBidi" w:cstheme="majorBidi"/>
          <w:sz w:val="22"/>
          <w:szCs w:val="22"/>
        </w:rPr>
        <w:t xml:space="preserve"> </w:t>
      </w:r>
      <w:r w:rsidR="0077244E" w:rsidRPr="00117B8A">
        <w:rPr>
          <w:rFonts w:asciiTheme="majorBidi" w:hAnsiTheme="majorBidi" w:cstheme="majorBidi"/>
          <w:sz w:val="22"/>
          <w:szCs w:val="22"/>
        </w:rPr>
        <w:t xml:space="preserve">Za skuteczne wniesienie wadium w formie pieniężnej, zostanie przyjęte </w:t>
      </w:r>
      <w:r w:rsidRPr="00117B8A">
        <w:rPr>
          <w:rFonts w:asciiTheme="majorBidi" w:hAnsiTheme="majorBidi" w:cstheme="majorBidi"/>
          <w:sz w:val="22"/>
          <w:szCs w:val="22"/>
        </w:rPr>
        <w:t>wadium,</w:t>
      </w:r>
      <w:r w:rsidR="0077244E" w:rsidRPr="00117B8A">
        <w:rPr>
          <w:rFonts w:asciiTheme="majorBidi" w:hAnsiTheme="majorBidi" w:cstheme="majorBidi"/>
          <w:sz w:val="22"/>
          <w:szCs w:val="22"/>
        </w:rPr>
        <w:t xml:space="preserve"> które w terminie składania ofert, tj.: </w:t>
      </w:r>
      <w:r w:rsidR="0077244E" w:rsidRPr="00117B8A">
        <w:rPr>
          <w:rFonts w:asciiTheme="majorBidi" w:hAnsiTheme="majorBidi" w:cstheme="majorBidi"/>
          <w:b/>
          <w:sz w:val="22"/>
          <w:szCs w:val="22"/>
          <w:u w:val="single" w:color="000000"/>
        </w:rPr>
        <w:t xml:space="preserve">do </w:t>
      </w:r>
      <w:r w:rsidR="0077244E" w:rsidRPr="0034445A">
        <w:rPr>
          <w:rFonts w:asciiTheme="majorBidi" w:hAnsiTheme="majorBidi" w:cstheme="majorBidi"/>
          <w:b/>
          <w:sz w:val="22"/>
          <w:szCs w:val="22"/>
          <w:u w:val="single" w:color="000000"/>
        </w:rPr>
        <w:t xml:space="preserve">dnia </w:t>
      </w:r>
      <w:r w:rsidR="00F146FC">
        <w:rPr>
          <w:rFonts w:asciiTheme="majorBidi" w:hAnsiTheme="majorBidi" w:cstheme="majorBidi"/>
          <w:b/>
          <w:sz w:val="22"/>
          <w:szCs w:val="22"/>
          <w:u w:val="single" w:color="000000"/>
        </w:rPr>
        <w:t>03</w:t>
      </w:r>
      <w:r w:rsidR="0077244E" w:rsidRPr="0034445A">
        <w:rPr>
          <w:rFonts w:asciiTheme="majorBidi" w:hAnsiTheme="majorBidi" w:cstheme="majorBidi"/>
          <w:b/>
          <w:sz w:val="22"/>
          <w:szCs w:val="22"/>
          <w:u w:val="single" w:color="000000"/>
        </w:rPr>
        <w:t>.</w:t>
      </w:r>
      <w:r w:rsidR="003D7DEE" w:rsidRPr="0034445A">
        <w:rPr>
          <w:rFonts w:asciiTheme="majorBidi" w:hAnsiTheme="majorBidi" w:cstheme="majorBidi"/>
          <w:b/>
          <w:sz w:val="22"/>
          <w:szCs w:val="22"/>
          <w:u w:val="single" w:color="000000"/>
        </w:rPr>
        <w:t>0</w:t>
      </w:r>
      <w:r w:rsidR="00F146FC">
        <w:rPr>
          <w:rFonts w:asciiTheme="majorBidi" w:hAnsiTheme="majorBidi" w:cstheme="majorBidi"/>
          <w:b/>
          <w:sz w:val="22"/>
          <w:szCs w:val="22"/>
          <w:u w:val="single" w:color="000000"/>
        </w:rPr>
        <w:t>8</w:t>
      </w:r>
      <w:r w:rsidR="0077244E" w:rsidRPr="0034445A">
        <w:rPr>
          <w:rFonts w:asciiTheme="majorBidi" w:hAnsiTheme="majorBidi" w:cstheme="majorBidi"/>
          <w:b/>
          <w:sz w:val="22"/>
          <w:szCs w:val="22"/>
          <w:u w:val="single" w:color="000000"/>
        </w:rPr>
        <w:t>.202</w:t>
      </w:r>
      <w:r w:rsidR="002701AC" w:rsidRPr="0034445A">
        <w:rPr>
          <w:rFonts w:asciiTheme="majorBidi" w:hAnsiTheme="majorBidi" w:cstheme="majorBidi"/>
          <w:b/>
          <w:sz w:val="22"/>
          <w:szCs w:val="22"/>
          <w:u w:val="single" w:color="000000"/>
        </w:rPr>
        <w:t>6</w:t>
      </w:r>
      <w:r w:rsidR="0077244E" w:rsidRPr="0034445A">
        <w:rPr>
          <w:rFonts w:asciiTheme="majorBidi" w:hAnsiTheme="majorBidi" w:cstheme="majorBidi"/>
          <w:b/>
          <w:sz w:val="22"/>
          <w:szCs w:val="22"/>
          <w:u w:val="single" w:color="000000"/>
        </w:rPr>
        <w:t xml:space="preserve"> </w:t>
      </w:r>
      <w:r w:rsidR="0077244E" w:rsidRPr="00117B8A">
        <w:rPr>
          <w:rFonts w:asciiTheme="majorBidi" w:hAnsiTheme="majorBidi" w:cstheme="majorBidi"/>
          <w:b/>
          <w:sz w:val="22"/>
          <w:szCs w:val="22"/>
          <w:u w:val="single" w:color="000000"/>
        </w:rPr>
        <w:t>do godz. 1</w:t>
      </w:r>
      <w:r w:rsidR="00F91362" w:rsidRPr="00117B8A">
        <w:rPr>
          <w:rFonts w:asciiTheme="majorBidi" w:hAnsiTheme="majorBidi" w:cstheme="majorBidi"/>
          <w:b/>
          <w:sz w:val="22"/>
          <w:szCs w:val="22"/>
          <w:u w:val="single" w:color="000000"/>
        </w:rPr>
        <w:t>0</w:t>
      </w:r>
      <w:r w:rsidR="0077244E" w:rsidRPr="00117B8A">
        <w:rPr>
          <w:rFonts w:asciiTheme="majorBidi" w:hAnsiTheme="majorBidi" w:cstheme="majorBidi"/>
          <w:b/>
          <w:sz w:val="22"/>
          <w:szCs w:val="22"/>
          <w:u w:val="single" w:color="000000"/>
        </w:rPr>
        <w:t xml:space="preserve">:00, </w:t>
      </w:r>
      <w:r w:rsidR="0077244E" w:rsidRPr="00117B8A">
        <w:rPr>
          <w:rFonts w:asciiTheme="majorBidi" w:hAnsiTheme="majorBidi" w:cstheme="majorBidi"/>
          <w:sz w:val="22"/>
          <w:szCs w:val="22"/>
          <w:u w:val="single" w:color="000000"/>
        </w:rPr>
        <w:t>znajdzie się na koncie Zamawiającego.</w:t>
      </w:r>
      <w:r w:rsidR="0077244E" w:rsidRPr="00117B8A">
        <w:rPr>
          <w:rFonts w:asciiTheme="majorBidi" w:hAnsiTheme="majorBidi" w:cstheme="majorBidi"/>
          <w:b/>
          <w:sz w:val="22"/>
          <w:szCs w:val="22"/>
        </w:rPr>
        <w:t xml:space="preserve"> </w:t>
      </w:r>
    </w:p>
    <w:p w14:paraId="09C73FB6" w14:textId="77777777" w:rsidR="00981525" w:rsidRPr="00117B8A" w:rsidRDefault="0077244E" w:rsidP="00834C2B">
      <w:pPr>
        <w:numPr>
          <w:ilvl w:val="1"/>
          <w:numId w:val="30"/>
        </w:numPr>
        <w:spacing w:after="0" w:line="240" w:lineRule="auto"/>
        <w:ind w:right="0"/>
        <w:rPr>
          <w:rFonts w:asciiTheme="majorBidi" w:hAnsiTheme="majorBidi" w:cstheme="majorBidi"/>
        </w:rPr>
      </w:pPr>
      <w:r w:rsidRPr="00117B8A">
        <w:rPr>
          <w:rFonts w:asciiTheme="majorBidi" w:eastAsia="Arial" w:hAnsiTheme="majorBidi" w:cstheme="majorBidi"/>
          <w:b/>
        </w:rPr>
        <w:t xml:space="preserve"> </w:t>
      </w:r>
      <w:r w:rsidRPr="00117B8A">
        <w:rPr>
          <w:rFonts w:asciiTheme="majorBidi" w:hAnsiTheme="majorBidi" w:cstheme="majorBidi"/>
        </w:rPr>
        <w:t>Wadium, wniesione w innej formie niż pieniężnej musi spełniać co najmniej poniższe wymagania:</w:t>
      </w:r>
    </w:p>
    <w:p w14:paraId="4C740590" w14:textId="6BFDCA45" w:rsidR="009F3026" w:rsidRPr="00117B8A" w:rsidRDefault="00981525" w:rsidP="00117B8A">
      <w:pPr>
        <w:spacing w:after="0" w:line="240" w:lineRule="auto"/>
        <w:ind w:left="426" w:right="0" w:hanging="426"/>
        <w:rPr>
          <w:rFonts w:asciiTheme="majorBidi" w:hAnsiTheme="majorBidi" w:cstheme="majorBidi"/>
        </w:rPr>
      </w:pPr>
      <w:r w:rsidRPr="00117B8A">
        <w:rPr>
          <w:rFonts w:asciiTheme="majorBidi" w:hAnsiTheme="majorBidi" w:cstheme="majorBidi"/>
        </w:rPr>
        <w:t xml:space="preserve">      </w:t>
      </w:r>
      <w:r w:rsidR="0077244E" w:rsidRPr="00117B8A">
        <w:rPr>
          <w:rFonts w:asciiTheme="majorBidi" w:hAnsiTheme="majorBidi" w:cstheme="majorBidi"/>
          <w:b/>
          <w:i/>
        </w:rPr>
        <w:t xml:space="preserve"> </w:t>
      </w:r>
      <w:r w:rsidR="0077244E" w:rsidRPr="00117B8A">
        <w:rPr>
          <w:rFonts w:asciiTheme="majorBidi" w:hAnsiTheme="majorBidi" w:cstheme="majorBidi"/>
          <w:b/>
        </w:rPr>
        <w:t>1)</w:t>
      </w:r>
      <w:r w:rsidR="0077244E" w:rsidRPr="00117B8A">
        <w:rPr>
          <w:rFonts w:asciiTheme="majorBidi" w:hAnsiTheme="majorBidi" w:cstheme="majorBidi"/>
        </w:rPr>
        <w:t xml:space="preserve"> musi obejmować odpowiedzialność poręczyciela lub gwaranta za wszystkie przypadki powodujące </w:t>
      </w:r>
      <w:r w:rsidRPr="00117B8A">
        <w:rPr>
          <w:rFonts w:asciiTheme="majorBidi" w:hAnsiTheme="majorBidi" w:cstheme="majorBidi"/>
        </w:rPr>
        <w:t xml:space="preserve">   </w:t>
      </w:r>
      <w:r w:rsidR="0077244E" w:rsidRPr="00117B8A">
        <w:rPr>
          <w:rFonts w:asciiTheme="majorBidi" w:hAnsiTheme="majorBidi" w:cstheme="majorBidi"/>
        </w:rPr>
        <w:t xml:space="preserve">utratę wadium przez Wykonawcę określone w ustawie, bez potwierdzania tych okoliczności; </w:t>
      </w:r>
    </w:p>
    <w:p w14:paraId="1A064659" w14:textId="77777777" w:rsidR="009F3026" w:rsidRPr="00117B8A" w:rsidRDefault="0077244E" w:rsidP="00834C2B">
      <w:pPr>
        <w:numPr>
          <w:ilvl w:val="0"/>
          <w:numId w:val="10"/>
        </w:numPr>
        <w:spacing w:after="0" w:line="240" w:lineRule="auto"/>
        <w:ind w:right="0"/>
        <w:rPr>
          <w:rFonts w:asciiTheme="majorBidi" w:hAnsiTheme="majorBidi" w:cstheme="majorBidi"/>
        </w:rPr>
      </w:pPr>
      <w:r w:rsidRPr="00117B8A">
        <w:rPr>
          <w:rFonts w:asciiTheme="majorBidi" w:hAnsiTheme="majorBidi" w:cstheme="majorBidi"/>
        </w:rPr>
        <w:t xml:space="preserve">z jej treści powinno jednoznacznej wynikać zobowiązanie gwaranta bądź poręczyciela do zapłaty całej kwoty wadium; </w:t>
      </w:r>
    </w:p>
    <w:p w14:paraId="7DC5806C" w14:textId="77777777" w:rsidR="009F3026" w:rsidRPr="00117B8A" w:rsidRDefault="0077244E" w:rsidP="00834C2B">
      <w:pPr>
        <w:numPr>
          <w:ilvl w:val="0"/>
          <w:numId w:val="10"/>
        </w:numPr>
        <w:spacing w:after="0" w:line="240" w:lineRule="auto"/>
        <w:ind w:right="0"/>
        <w:rPr>
          <w:rFonts w:asciiTheme="majorBidi" w:hAnsiTheme="majorBidi" w:cstheme="majorBidi"/>
        </w:rPr>
      </w:pPr>
      <w:r w:rsidRPr="00117B8A">
        <w:rPr>
          <w:rFonts w:asciiTheme="majorBidi" w:hAnsiTheme="majorBidi" w:cstheme="majorBidi"/>
        </w:rPr>
        <w:t xml:space="preserve">powinno być nieodwołalne i bezwarunkowe oraz płatne na pierwsze żądanie; </w:t>
      </w:r>
    </w:p>
    <w:p w14:paraId="1CDCA300" w14:textId="77777777" w:rsidR="009F3026" w:rsidRPr="00117B8A" w:rsidRDefault="0077244E" w:rsidP="00834C2B">
      <w:pPr>
        <w:numPr>
          <w:ilvl w:val="0"/>
          <w:numId w:val="10"/>
        </w:numPr>
        <w:spacing w:after="0" w:line="240" w:lineRule="auto"/>
        <w:ind w:right="0"/>
        <w:rPr>
          <w:rFonts w:asciiTheme="majorBidi" w:hAnsiTheme="majorBidi" w:cstheme="majorBidi"/>
        </w:rPr>
      </w:pPr>
      <w:r w:rsidRPr="00117B8A">
        <w:rPr>
          <w:rFonts w:asciiTheme="majorBidi" w:hAnsiTheme="majorBidi" w:cstheme="majorBidi"/>
        </w:rPr>
        <w:t xml:space="preserve">termin obowiązywania poręczenia lub gwarancji nie może być krótszy niż termin związania ofertą (z uwzględnieniem, iż pierwszym dniem związania ofertą jest dzień składania ofert);  </w:t>
      </w:r>
    </w:p>
    <w:p w14:paraId="576602E7" w14:textId="77777777" w:rsidR="009F3026" w:rsidRPr="00117B8A" w:rsidRDefault="0077244E" w:rsidP="00834C2B">
      <w:pPr>
        <w:numPr>
          <w:ilvl w:val="0"/>
          <w:numId w:val="10"/>
        </w:numPr>
        <w:spacing w:after="0" w:line="240" w:lineRule="auto"/>
        <w:ind w:right="0"/>
        <w:rPr>
          <w:rFonts w:asciiTheme="majorBidi" w:hAnsiTheme="majorBidi" w:cstheme="majorBidi"/>
        </w:rPr>
      </w:pPr>
      <w:r w:rsidRPr="00117B8A">
        <w:rPr>
          <w:rFonts w:asciiTheme="majorBidi" w:hAnsiTheme="majorBidi" w:cstheme="majorBidi"/>
        </w:rPr>
        <w:t xml:space="preserve">w treści poręczenia lub gwarancji powinna znaleźć się nazwa oraz numer przedmiotowego postępowania; </w:t>
      </w:r>
    </w:p>
    <w:p w14:paraId="7F8A31D4" w14:textId="77777777" w:rsidR="009F3026" w:rsidRPr="00117B8A" w:rsidRDefault="0077244E" w:rsidP="00834C2B">
      <w:pPr>
        <w:numPr>
          <w:ilvl w:val="0"/>
          <w:numId w:val="10"/>
        </w:numPr>
        <w:spacing w:after="0" w:line="240" w:lineRule="auto"/>
        <w:ind w:right="0"/>
        <w:rPr>
          <w:rFonts w:asciiTheme="majorBidi" w:hAnsiTheme="majorBidi" w:cstheme="majorBidi"/>
        </w:rPr>
      </w:pPr>
      <w:r w:rsidRPr="00117B8A">
        <w:rPr>
          <w:rFonts w:asciiTheme="majorBidi" w:hAnsiTheme="majorBidi" w:cstheme="majorBidi"/>
        </w:rPr>
        <w:t xml:space="preserve">beneficjentem poręczenia lub gwarancji jest: Zamawiający, tj. Gmina Stara Błotnica;  </w:t>
      </w:r>
    </w:p>
    <w:p w14:paraId="73A69104" w14:textId="77777777" w:rsidR="009F3026" w:rsidRPr="00117B8A" w:rsidRDefault="0077244E" w:rsidP="00834C2B">
      <w:pPr>
        <w:numPr>
          <w:ilvl w:val="0"/>
          <w:numId w:val="10"/>
        </w:numPr>
        <w:spacing w:after="0" w:line="240" w:lineRule="auto"/>
        <w:ind w:right="0"/>
        <w:rPr>
          <w:rFonts w:asciiTheme="majorBidi" w:hAnsiTheme="majorBidi" w:cstheme="majorBidi"/>
        </w:rPr>
      </w:pPr>
      <w:r w:rsidRPr="00117B8A">
        <w:rPr>
          <w:rFonts w:asciiTheme="majorBidi" w:hAnsiTheme="majorBidi" w:cstheme="majorBidi"/>
        </w:rPr>
        <w:t xml:space="preserve">w przypadku Wykonawców wspólnie ubiegających się o udzielenie zamówienia (art. 58 ustawy),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 </w:t>
      </w:r>
    </w:p>
    <w:p w14:paraId="58164229" w14:textId="77777777" w:rsidR="009F3026" w:rsidRPr="00117B8A" w:rsidRDefault="0077244E" w:rsidP="00834C2B">
      <w:pPr>
        <w:numPr>
          <w:ilvl w:val="0"/>
          <w:numId w:val="10"/>
        </w:numPr>
        <w:spacing w:after="0" w:line="240" w:lineRule="auto"/>
        <w:ind w:right="0"/>
        <w:rPr>
          <w:rFonts w:asciiTheme="majorBidi" w:hAnsiTheme="majorBidi" w:cstheme="majorBidi"/>
        </w:rPr>
      </w:pPr>
      <w:r w:rsidRPr="00117B8A">
        <w:rPr>
          <w:rFonts w:asciiTheme="majorBidi" w:hAnsiTheme="majorBidi" w:cstheme="majorBidi"/>
        </w:rPr>
        <w:t xml:space="preserve">musi zostać złożone w postaci elektronicznej, opatrzone kwalifikowanym podpisem elektronicznym przez wystawcę poręczenia lub gwarancji. </w:t>
      </w:r>
    </w:p>
    <w:p w14:paraId="68F4F489" w14:textId="2CE306E2" w:rsidR="009F3026" w:rsidRPr="00117B8A" w:rsidRDefault="00333DE9" w:rsidP="00117B8A">
      <w:pPr>
        <w:spacing w:after="0" w:line="240" w:lineRule="auto"/>
        <w:ind w:right="0"/>
        <w:rPr>
          <w:rFonts w:asciiTheme="majorBidi" w:hAnsiTheme="majorBidi" w:cstheme="majorBidi"/>
        </w:rPr>
      </w:pPr>
      <w:r w:rsidRPr="00117B8A">
        <w:rPr>
          <w:rFonts w:asciiTheme="majorBidi" w:hAnsiTheme="majorBidi" w:cstheme="majorBidi"/>
          <w:b/>
          <w:bCs/>
        </w:rPr>
        <w:t>16.7</w:t>
      </w:r>
      <w:r w:rsidRPr="00117B8A">
        <w:rPr>
          <w:rFonts w:asciiTheme="majorBidi" w:hAnsiTheme="majorBidi" w:cstheme="majorBidi"/>
        </w:rPr>
        <w:t xml:space="preserve"> </w:t>
      </w:r>
      <w:r w:rsidR="0077244E" w:rsidRPr="00117B8A">
        <w:rPr>
          <w:rFonts w:asciiTheme="majorBidi" w:hAnsiTheme="majorBidi" w:cstheme="majorBidi"/>
        </w:rPr>
        <w:t>Oferta wykonawcy, który nie wniesie wadium lub wniesie w sposób nieprawidłowy lub nie utrzymywał wadium nieprzerwanie do upływu terminu związania ofertą lub złoży wniosek o zwrot wadium w przypadku, o którym mowa w art. 98 ust. 2 pkt 3 ustawy zostanie odrzucona.</w:t>
      </w:r>
      <w:r w:rsidR="0077244E" w:rsidRPr="00117B8A">
        <w:rPr>
          <w:rFonts w:asciiTheme="majorBidi" w:hAnsiTheme="majorBidi" w:cstheme="majorBidi"/>
          <w:b/>
          <w:i/>
        </w:rPr>
        <w:t xml:space="preserve"> </w:t>
      </w:r>
    </w:p>
    <w:p w14:paraId="18561D37" w14:textId="69824587" w:rsidR="009F3026" w:rsidRPr="00117B8A" w:rsidRDefault="00333DE9" w:rsidP="00834C2B">
      <w:pPr>
        <w:pStyle w:val="Akapitzlist"/>
        <w:numPr>
          <w:ilvl w:val="1"/>
          <w:numId w:val="31"/>
        </w:numPr>
        <w:ind w:right="0"/>
        <w:rPr>
          <w:rFonts w:asciiTheme="majorBidi" w:hAnsiTheme="majorBidi" w:cstheme="majorBidi"/>
          <w:sz w:val="22"/>
          <w:szCs w:val="22"/>
        </w:rPr>
      </w:pPr>
      <w:r w:rsidRPr="00117B8A">
        <w:rPr>
          <w:rFonts w:asciiTheme="majorBidi" w:hAnsiTheme="majorBidi" w:cstheme="majorBidi"/>
          <w:sz w:val="22"/>
          <w:szCs w:val="22"/>
        </w:rPr>
        <w:t xml:space="preserve"> </w:t>
      </w:r>
      <w:r w:rsidR="0077244E" w:rsidRPr="00117B8A">
        <w:rPr>
          <w:rFonts w:asciiTheme="majorBidi" w:hAnsiTheme="majorBidi" w:cstheme="majorBidi"/>
          <w:sz w:val="22"/>
          <w:szCs w:val="22"/>
        </w:rPr>
        <w:t>W przypadku wniesienia wadium w formie:</w:t>
      </w:r>
      <w:r w:rsidR="0077244E" w:rsidRPr="00117B8A">
        <w:rPr>
          <w:rFonts w:asciiTheme="majorBidi" w:hAnsiTheme="majorBidi" w:cstheme="majorBidi"/>
          <w:b/>
          <w:i/>
          <w:sz w:val="22"/>
          <w:szCs w:val="22"/>
        </w:rPr>
        <w:t xml:space="preserve"> </w:t>
      </w:r>
    </w:p>
    <w:p w14:paraId="3AAB7A9B" w14:textId="77777777" w:rsidR="009F3026" w:rsidRPr="00117B8A" w:rsidRDefault="0077244E" w:rsidP="00834C2B">
      <w:pPr>
        <w:numPr>
          <w:ilvl w:val="0"/>
          <w:numId w:val="11"/>
        </w:numPr>
        <w:spacing w:after="0" w:line="240" w:lineRule="auto"/>
        <w:ind w:right="0"/>
        <w:rPr>
          <w:rFonts w:asciiTheme="majorBidi" w:hAnsiTheme="majorBidi" w:cstheme="majorBidi"/>
        </w:rPr>
      </w:pPr>
      <w:r w:rsidRPr="00117B8A">
        <w:rPr>
          <w:rFonts w:asciiTheme="majorBidi" w:hAnsiTheme="majorBidi" w:cstheme="majorBidi"/>
        </w:rPr>
        <w:t xml:space="preserve">pieniężnej - zaleca się, by dowód dokonania przelewu został dołączony do oferty; </w:t>
      </w:r>
    </w:p>
    <w:p w14:paraId="5F8B6BEA" w14:textId="21F5878B" w:rsidR="009F3026" w:rsidRPr="00117B8A" w:rsidRDefault="0077244E" w:rsidP="00834C2B">
      <w:pPr>
        <w:numPr>
          <w:ilvl w:val="0"/>
          <w:numId w:val="11"/>
        </w:numPr>
        <w:spacing w:after="0" w:line="240" w:lineRule="auto"/>
        <w:ind w:right="0"/>
        <w:rPr>
          <w:rFonts w:asciiTheme="majorBidi" w:hAnsiTheme="majorBidi" w:cstheme="majorBidi"/>
        </w:rPr>
      </w:pPr>
      <w:r w:rsidRPr="00117B8A">
        <w:rPr>
          <w:rFonts w:asciiTheme="majorBidi" w:hAnsiTheme="majorBidi" w:cstheme="majorBidi"/>
        </w:rPr>
        <w:t xml:space="preserve">poręczeń lub gwarancji - wymaga się, by oryginał dokumentu został złożony wraz z ofertą zgodnie z pkt. 16.7 ppkt 8) powyżej. </w:t>
      </w:r>
    </w:p>
    <w:p w14:paraId="02B7E786" w14:textId="243810D7" w:rsidR="009F3026" w:rsidRPr="00117B8A" w:rsidRDefault="00347755" w:rsidP="00117B8A">
      <w:pPr>
        <w:tabs>
          <w:tab w:val="center" w:pos="3780"/>
        </w:tabs>
        <w:spacing w:after="0" w:line="240" w:lineRule="auto"/>
        <w:ind w:left="-3" w:right="0" w:firstLine="0"/>
        <w:jc w:val="left"/>
        <w:rPr>
          <w:rFonts w:asciiTheme="majorBidi" w:hAnsiTheme="majorBidi" w:cstheme="majorBidi"/>
        </w:rPr>
      </w:pPr>
      <w:r w:rsidRPr="00117B8A">
        <w:rPr>
          <w:rFonts w:asciiTheme="majorBidi" w:hAnsiTheme="majorBidi" w:cstheme="majorBidi"/>
          <w:b/>
        </w:rPr>
        <w:t xml:space="preserve">  16.9</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rPr>
        <w:t>Zasady zwrotu oraz okoliczności zatrzymania wadium określa ustawa.</w:t>
      </w:r>
      <w:r w:rsidRPr="00117B8A">
        <w:rPr>
          <w:rFonts w:asciiTheme="majorBidi" w:hAnsiTheme="majorBidi" w:cstheme="majorBidi"/>
          <w:b/>
          <w:i/>
        </w:rPr>
        <w:t xml:space="preserve"> </w:t>
      </w:r>
    </w:p>
    <w:p w14:paraId="6439A84A"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t xml:space="preserve"> </w:t>
      </w:r>
    </w:p>
    <w:p w14:paraId="12FA09F6"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t xml:space="preserve"> </w:t>
      </w:r>
    </w:p>
    <w:p w14:paraId="1D5CDC24" w14:textId="77777777" w:rsidR="009F3026" w:rsidRPr="00117B8A" w:rsidRDefault="0077244E" w:rsidP="00117B8A">
      <w:pPr>
        <w:spacing w:after="0" w:line="240" w:lineRule="auto"/>
        <w:ind w:left="422" w:right="0"/>
        <w:jc w:val="left"/>
        <w:rPr>
          <w:rFonts w:asciiTheme="majorBidi" w:hAnsiTheme="majorBidi" w:cstheme="majorBidi"/>
        </w:rPr>
      </w:pPr>
      <w:r w:rsidRPr="00117B8A">
        <w:rPr>
          <w:rFonts w:asciiTheme="majorBidi" w:hAnsiTheme="majorBidi" w:cstheme="majorBidi"/>
          <w:b/>
          <w:shd w:val="clear" w:color="auto" w:fill="D3D3D3"/>
        </w:rPr>
        <w:t>XVII.</w:t>
      </w:r>
      <w:r w:rsidRPr="00117B8A">
        <w:rPr>
          <w:rFonts w:asciiTheme="majorBidi" w:eastAsia="Arial" w:hAnsiTheme="majorBidi" w:cstheme="majorBidi"/>
          <w:b/>
          <w:shd w:val="clear" w:color="auto" w:fill="D3D3D3"/>
        </w:rPr>
        <w:t xml:space="preserve"> </w:t>
      </w:r>
      <w:r w:rsidRPr="00117B8A">
        <w:rPr>
          <w:rFonts w:asciiTheme="majorBidi" w:hAnsiTheme="majorBidi" w:cstheme="majorBidi"/>
          <w:b/>
          <w:u w:val="single" w:color="000000"/>
        </w:rPr>
        <w:t xml:space="preserve"> </w:t>
      </w:r>
      <w:r w:rsidRPr="00117B8A">
        <w:rPr>
          <w:rFonts w:asciiTheme="majorBidi" w:hAnsiTheme="majorBidi" w:cstheme="majorBidi"/>
          <w:b/>
          <w:u w:val="single" w:color="000000"/>
          <w:shd w:val="clear" w:color="auto" w:fill="D3D3D3"/>
        </w:rPr>
        <w:t>Zamawiający wymaga wniesienia zabezpieczenia należytego wykonania umowy</w:t>
      </w:r>
      <w:r w:rsidRPr="00117B8A">
        <w:rPr>
          <w:rFonts w:asciiTheme="majorBidi" w:hAnsiTheme="majorBidi" w:cstheme="majorBidi"/>
          <w:u w:val="single" w:color="000000"/>
          <w:shd w:val="clear" w:color="auto" w:fill="D3D3D3"/>
        </w:rPr>
        <w:t>.</w:t>
      </w:r>
      <w:r w:rsidRPr="00117B8A">
        <w:rPr>
          <w:rFonts w:asciiTheme="majorBidi" w:hAnsiTheme="majorBidi" w:cstheme="majorBidi"/>
        </w:rPr>
        <w:t xml:space="preserve"> </w:t>
      </w:r>
    </w:p>
    <w:p w14:paraId="0E760648" w14:textId="63A3CDF4"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 xml:space="preserve">17.1 </w:t>
      </w:r>
      <w:r w:rsidRPr="00117B8A">
        <w:rPr>
          <w:rFonts w:asciiTheme="majorBidi" w:hAnsiTheme="majorBidi" w:cstheme="majorBidi"/>
        </w:rPr>
        <w:t xml:space="preserve">Od wykonawcy, którego oferta zostanie uznana jako najkorzystniejsza, wymagane jest wniesienie przed podpisaniem umowy zabezpieczenia należytego wykonania umowy w wysokości </w:t>
      </w:r>
      <w:r w:rsidR="00FF5C3E" w:rsidRPr="00117B8A">
        <w:rPr>
          <w:rFonts w:asciiTheme="majorBidi" w:hAnsiTheme="majorBidi" w:cstheme="majorBidi"/>
        </w:rPr>
        <w:t>5</w:t>
      </w:r>
      <w:r w:rsidRPr="00117B8A">
        <w:rPr>
          <w:rFonts w:asciiTheme="majorBidi" w:hAnsiTheme="majorBidi" w:cstheme="majorBidi"/>
          <w:b/>
        </w:rPr>
        <w:t xml:space="preserve">% </w:t>
      </w:r>
      <w:r w:rsidRPr="00117B8A">
        <w:rPr>
          <w:rFonts w:asciiTheme="majorBidi" w:hAnsiTheme="majorBidi" w:cstheme="majorBidi"/>
        </w:rPr>
        <w:t xml:space="preserve">ceny ofertowej brutto podanej w ofercie. </w:t>
      </w:r>
    </w:p>
    <w:p w14:paraId="0404E1B8" w14:textId="77777777" w:rsidR="004E01C8" w:rsidRPr="00117B8A" w:rsidRDefault="0077244E" w:rsidP="00117B8A">
      <w:pPr>
        <w:spacing w:after="0" w:line="240" w:lineRule="auto"/>
        <w:ind w:left="110" w:right="0" w:hanging="113"/>
        <w:rPr>
          <w:rFonts w:asciiTheme="majorBidi" w:hAnsiTheme="majorBidi" w:cstheme="majorBidi"/>
        </w:rPr>
      </w:pPr>
      <w:r w:rsidRPr="00117B8A">
        <w:rPr>
          <w:rFonts w:asciiTheme="majorBidi" w:hAnsiTheme="majorBidi" w:cstheme="majorBidi"/>
          <w:b/>
        </w:rPr>
        <w:t xml:space="preserve">17.2 </w:t>
      </w:r>
      <w:r w:rsidRPr="00117B8A">
        <w:rPr>
          <w:rFonts w:asciiTheme="majorBidi" w:hAnsiTheme="majorBidi" w:cstheme="majorBidi"/>
        </w:rPr>
        <w:t>Zabezpieczenie należytego wykonania umowy wnoszone jest w jednej lub kilku następujących formach:</w:t>
      </w:r>
    </w:p>
    <w:p w14:paraId="60DBAA48" w14:textId="02C2BE22" w:rsidR="009F3026" w:rsidRPr="00117B8A" w:rsidRDefault="0077244E" w:rsidP="00117B8A">
      <w:pPr>
        <w:spacing w:after="0" w:line="240" w:lineRule="auto"/>
        <w:ind w:left="110" w:right="0" w:hanging="113"/>
        <w:rPr>
          <w:rFonts w:asciiTheme="majorBidi" w:hAnsiTheme="majorBidi" w:cstheme="majorBidi"/>
        </w:rPr>
      </w:pPr>
      <w:r w:rsidRPr="00117B8A">
        <w:rPr>
          <w:rFonts w:asciiTheme="majorBidi" w:hAnsiTheme="majorBidi" w:cstheme="majorBidi"/>
          <w:b/>
        </w:rPr>
        <w:t xml:space="preserve"> </w:t>
      </w:r>
      <w:r w:rsidRPr="00117B8A">
        <w:rPr>
          <w:rFonts w:asciiTheme="majorBidi" w:hAnsiTheme="majorBidi" w:cstheme="majorBidi"/>
        </w:rPr>
        <w:t>1)</w:t>
      </w:r>
      <w:r w:rsidR="00FC2449" w:rsidRPr="00117B8A">
        <w:rPr>
          <w:rFonts w:asciiTheme="majorBidi" w:hAnsiTheme="majorBidi" w:cstheme="majorBidi"/>
        </w:rPr>
        <w:t xml:space="preserve">  </w:t>
      </w:r>
      <w:r w:rsidRPr="00117B8A">
        <w:rPr>
          <w:rFonts w:asciiTheme="majorBidi" w:eastAsia="Arial" w:hAnsiTheme="majorBidi" w:cstheme="majorBidi"/>
        </w:rPr>
        <w:t xml:space="preserve"> </w:t>
      </w:r>
      <w:r w:rsidRPr="00117B8A">
        <w:rPr>
          <w:rFonts w:asciiTheme="majorBidi" w:hAnsiTheme="majorBidi" w:cstheme="majorBidi"/>
        </w:rPr>
        <w:t xml:space="preserve">pieniądzu, </w:t>
      </w:r>
    </w:p>
    <w:p w14:paraId="662079D9" w14:textId="2C016CF9" w:rsidR="009F3026" w:rsidRPr="00117B8A" w:rsidRDefault="0077244E" w:rsidP="00834C2B">
      <w:pPr>
        <w:numPr>
          <w:ilvl w:val="0"/>
          <w:numId w:val="12"/>
        </w:numPr>
        <w:spacing w:after="0" w:line="240" w:lineRule="auto"/>
        <w:ind w:left="471" w:right="0"/>
        <w:rPr>
          <w:rFonts w:asciiTheme="majorBidi" w:hAnsiTheme="majorBidi" w:cstheme="majorBidi"/>
        </w:rPr>
      </w:pPr>
      <w:r w:rsidRPr="00117B8A">
        <w:rPr>
          <w:rFonts w:asciiTheme="majorBidi" w:hAnsiTheme="majorBidi" w:cstheme="majorBidi"/>
        </w:rPr>
        <w:t xml:space="preserve">poręczeniach bankowych lub poręczeniach spółdzielczej kasy oszczędnościowo-kredytowej, z </w:t>
      </w:r>
      <w:r w:rsidR="00DC697F" w:rsidRPr="00117B8A">
        <w:rPr>
          <w:rFonts w:asciiTheme="majorBidi" w:hAnsiTheme="majorBidi" w:cstheme="majorBidi"/>
        </w:rPr>
        <w:t>tym,</w:t>
      </w:r>
      <w:r w:rsidRPr="00117B8A">
        <w:rPr>
          <w:rFonts w:asciiTheme="majorBidi" w:hAnsiTheme="majorBidi" w:cstheme="majorBidi"/>
        </w:rPr>
        <w:t xml:space="preserve"> że zobowiązanie kasy jest zawsze zobowiązaniem pieniężnym, </w:t>
      </w:r>
    </w:p>
    <w:p w14:paraId="06EF770A" w14:textId="77777777" w:rsidR="009F3026" w:rsidRPr="00117B8A" w:rsidRDefault="0077244E" w:rsidP="00834C2B">
      <w:pPr>
        <w:numPr>
          <w:ilvl w:val="0"/>
          <w:numId w:val="12"/>
        </w:numPr>
        <w:spacing w:after="0" w:line="240" w:lineRule="auto"/>
        <w:ind w:left="471" w:right="0"/>
        <w:rPr>
          <w:rFonts w:asciiTheme="majorBidi" w:hAnsiTheme="majorBidi" w:cstheme="majorBidi"/>
        </w:rPr>
      </w:pPr>
      <w:r w:rsidRPr="00117B8A">
        <w:rPr>
          <w:rFonts w:asciiTheme="majorBidi" w:hAnsiTheme="majorBidi" w:cstheme="majorBidi"/>
        </w:rPr>
        <w:t xml:space="preserve">gwarancjach bankowych,  </w:t>
      </w:r>
    </w:p>
    <w:p w14:paraId="2BB6821E" w14:textId="77777777" w:rsidR="009F3026" w:rsidRPr="00117B8A" w:rsidRDefault="0077244E" w:rsidP="00834C2B">
      <w:pPr>
        <w:numPr>
          <w:ilvl w:val="0"/>
          <w:numId w:val="12"/>
        </w:numPr>
        <w:spacing w:after="0" w:line="240" w:lineRule="auto"/>
        <w:ind w:left="471" w:right="0"/>
        <w:rPr>
          <w:rFonts w:asciiTheme="majorBidi" w:hAnsiTheme="majorBidi" w:cstheme="majorBidi"/>
        </w:rPr>
      </w:pPr>
      <w:r w:rsidRPr="00117B8A">
        <w:rPr>
          <w:rFonts w:asciiTheme="majorBidi" w:hAnsiTheme="majorBidi" w:cstheme="majorBidi"/>
        </w:rPr>
        <w:t xml:space="preserve">gwarancjach ubezpieczeniowych </w:t>
      </w:r>
    </w:p>
    <w:p w14:paraId="13AA7751" w14:textId="77777777" w:rsidR="009F3026" w:rsidRPr="00117B8A" w:rsidRDefault="0077244E" w:rsidP="00834C2B">
      <w:pPr>
        <w:numPr>
          <w:ilvl w:val="0"/>
          <w:numId w:val="12"/>
        </w:numPr>
        <w:spacing w:after="0" w:line="240" w:lineRule="auto"/>
        <w:ind w:left="471" w:right="0"/>
        <w:rPr>
          <w:rFonts w:asciiTheme="majorBidi" w:hAnsiTheme="majorBidi" w:cstheme="majorBidi"/>
        </w:rPr>
      </w:pPr>
      <w:r w:rsidRPr="00117B8A">
        <w:rPr>
          <w:rFonts w:asciiTheme="majorBidi" w:hAnsiTheme="majorBidi" w:cstheme="majorBidi"/>
        </w:rPr>
        <w:t xml:space="preserve">poręczeniach udzielanych przez podmioty, o których mowa w art. 6b ust.5 pkt 2 ustawy z dnia 9 listopada 2000 r. o utworzeniu Polskiej Agencji Rozwoju Przedsiębiorczości (Dz. U z 2020 r poz. 299 ze zm.). </w:t>
      </w:r>
    </w:p>
    <w:p w14:paraId="0DB01DAB" w14:textId="77777777" w:rsidR="009F3026" w:rsidRPr="00117B8A" w:rsidRDefault="0077244E" w:rsidP="00834C2B">
      <w:pPr>
        <w:numPr>
          <w:ilvl w:val="1"/>
          <w:numId w:val="13"/>
        </w:numPr>
        <w:spacing w:after="0" w:line="240" w:lineRule="auto"/>
        <w:ind w:left="426" w:right="0" w:hanging="426"/>
        <w:rPr>
          <w:rFonts w:asciiTheme="majorBidi" w:hAnsiTheme="majorBidi" w:cstheme="majorBidi"/>
        </w:rPr>
      </w:pPr>
      <w:r w:rsidRPr="00117B8A">
        <w:rPr>
          <w:rFonts w:asciiTheme="majorBidi" w:hAnsiTheme="majorBidi" w:cstheme="majorBidi"/>
        </w:rPr>
        <w:t xml:space="preserve">Zamawiający nie wyraża zgody na wniesienie zabezpieczenia należytego wykonania umowy w innych formach.  </w:t>
      </w:r>
    </w:p>
    <w:p w14:paraId="386EE849" w14:textId="77777777" w:rsidR="009F3026" w:rsidRPr="00117B8A" w:rsidRDefault="0077244E" w:rsidP="00834C2B">
      <w:pPr>
        <w:numPr>
          <w:ilvl w:val="1"/>
          <w:numId w:val="13"/>
        </w:numPr>
        <w:spacing w:after="0" w:line="240" w:lineRule="auto"/>
        <w:ind w:right="0" w:hanging="442"/>
        <w:rPr>
          <w:rFonts w:asciiTheme="majorBidi" w:hAnsiTheme="majorBidi" w:cstheme="majorBidi"/>
        </w:rPr>
      </w:pPr>
      <w:r w:rsidRPr="00117B8A">
        <w:rPr>
          <w:rFonts w:asciiTheme="majorBidi" w:hAnsiTheme="majorBidi" w:cstheme="majorBidi"/>
        </w:rPr>
        <w:t xml:space="preserve">Zabezpieczenie służy pokryciu roszczeń z tytułu niewykonania lub nienależytego wykonania umowy. </w:t>
      </w:r>
    </w:p>
    <w:p w14:paraId="11D21715" w14:textId="77777777" w:rsidR="009F3026" w:rsidRPr="00117B8A" w:rsidRDefault="0077244E" w:rsidP="00834C2B">
      <w:pPr>
        <w:numPr>
          <w:ilvl w:val="1"/>
          <w:numId w:val="13"/>
        </w:numPr>
        <w:spacing w:after="0" w:line="240" w:lineRule="auto"/>
        <w:ind w:right="0" w:hanging="442"/>
        <w:rPr>
          <w:rFonts w:asciiTheme="majorBidi" w:hAnsiTheme="majorBidi" w:cstheme="majorBidi"/>
        </w:rPr>
      </w:pPr>
      <w:r w:rsidRPr="00117B8A">
        <w:rPr>
          <w:rFonts w:asciiTheme="majorBidi" w:hAnsiTheme="majorBidi" w:cstheme="majorBidi"/>
        </w:rPr>
        <w:lastRenderedPageBreak/>
        <w:t xml:space="preserve">W przypadku wniesienia wadium w pieniądzu Zamawiający dopuszcza możliwość wyrażenia zgody na zaliczenie kwoty wadium na poczet zabezpieczenia na pisemny wniosek wykonawcy. </w:t>
      </w:r>
    </w:p>
    <w:p w14:paraId="43CC3CF2" w14:textId="77777777" w:rsidR="009F3026" w:rsidRPr="00117B8A" w:rsidRDefault="0077244E" w:rsidP="00834C2B">
      <w:pPr>
        <w:numPr>
          <w:ilvl w:val="1"/>
          <w:numId w:val="13"/>
        </w:numPr>
        <w:spacing w:after="0" w:line="240" w:lineRule="auto"/>
        <w:ind w:right="0" w:hanging="442"/>
        <w:rPr>
          <w:rFonts w:asciiTheme="majorBidi" w:hAnsiTheme="majorBidi" w:cstheme="majorBidi"/>
        </w:rPr>
      </w:pPr>
      <w:r w:rsidRPr="00117B8A">
        <w:rPr>
          <w:rFonts w:asciiTheme="majorBidi" w:hAnsiTheme="majorBidi" w:cstheme="majorBidi"/>
        </w:rPr>
        <w:t xml:space="preserve">W trakcie realizacji umowy wykonawca może dokonać zmiany formy zabezpieczenia. </w:t>
      </w:r>
    </w:p>
    <w:p w14:paraId="0D4AF239" w14:textId="77777777" w:rsidR="009F3026" w:rsidRPr="00117B8A" w:rsidRDefault="0077244E" w:rsidP="00834C2B">
      <w:pPr>
        <w:numPr>
          <w:ilvl w:val="1"/>
          <w:numId w:val="13"/>
        </w:numPr>
        <w:spacing w:after="0" w:line="240" w:lineRule="auto"/>
        <w:ind w:right="0" w:hanging="442"/>
        <w:rPr>
          <w:rFonts w:asciiTheme="majorBidi" w:hAnsiTheme="majorBidi" w:cstheme="majorBidi"/>
        </w:rPr>
      </w:pPr>
      <w:r w:rsidRPr="00117B8A">
        <w:rPr>
          <w:rFonts w:asciiTheme="majorBidi" w:hAnsiTheme="majorBidi" w:cstheme="majorBidi"/>
        </w:rPr>
        <w:t xml:space="preserve">Zamawiający zwraca zabezpieczenie należytego wykonania umowy zgodnie z zasadami określonymi w art. 453 ustawy. </w:t>
      </w:r>
    </w:p>
    <w:p w14:paraId="0F3B342D"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b/>
        </w:rPr>
        <w:t xml:space="preserve"> </w:t>
      </w:r>
    </w:p>
    <w:p w14:paraId="6D4D500D" w14:textId="77777777" w:rsidR="009F3026" w:rsidRPr="00117B8A" w:rsidRDefault="0077244E" w:rsidP="00117B8A">
      <w:pPr>
        <w:spacing w:after="0" w:line="240" w:lineRule="auto"/>
        <w:ind w:left="422" w:right="0"/>
        <w:jc w:val="left"/>
        <w:rPr>
          <w:rFonts w:asciiTheme="majorBidi" w:hAnsiTheme="majorBidi" w:cstheme="majorBidi"/>
        </w:rPr>
      </w:pPr>
      <w:r w:rsidRPr="00117B8A">
        <w:rPr>
          <w:rFonts w:asciiTheme="majorBidi" w:hAnsiTheme="majorBidi" w:cstheme="majorBidi"/>
          <w:b/>
          <w:shd w:val="clear" w:color="auto" w:fill="D3D3D3"/>
        </w:rPr>
        <w:t>XVIII.</w:t>
      </w:r>
      <w:r w:rsidRPr="00117B8A">
        <w:rPr>
          <w:rFonts w:asciiTheme="majorBidi" w:eastAsia="Arial" w:hAnsiTheme="majorBidi" w:cstheme="majorBidi"/>
          <w:b/>
          <w:shd w:val="clear" w:color="auto" w:fill="D3D3D3"/>
        </w:rPr>
        <w:t xml:space="preserve"> </w:t>
      </w:r>
      <w:r w:rsidRPr="00117B8A">
        <w:rPr>
          <w:rFonts w:asciiTheme="majorBidi" w:hAnsiTheme="majorBidi" w:cstheme="majorBidi"/>
          <w:b/>
          <w:u w:val="single" w:color="000000"/>
          <w:shd w:val="clear" w:color="auto" w:fill="D3D3D3"/>
        </w:rPr>
        <w:t>Sposób obliczenia ceny oferty:</w:t>
      </w:r>
      <w:r w:rsidRPr="00117B8A">
        <w:rPr>
          <w:rFonts w:asciiTheme="majorBidi" w:hAnsiTheme="majorBidi" w:cstheme="majorBidi"/>
        </w:rPr>
        <w:t xml:space="preserve"> </w:t>
      </w:r>
    </w:p>
    <w:p w14:paraId="4A04FB48"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18.1</w:t>
      </w:r>
      <w:r w:rsidRPr="00117B8A">
        <w:rPr>
          <w:rFonts w:asciiTheme="majorBidi" w:eastAsia="Arial" w:hAnsiTheme="majorBidi" w:cstheme="majorBidi"/>
          <w:b/>
        </w:rPr>
        <w:t xml:space="preserve"> </w:t>
      </w:r>
      <w:r w:rsidRPr="00117B8A">
        <w:rPr>
          <w:rFonts w:asciiTheme="majorBidi" w:hAnsiTheme="majorBidi" w:cstheme="majorBidi"/>
        </w:rPr>
        <w:t xml:space="preserve">Zamawiający zaleca, aby Wykonawca określił wysokość wynagrodzenia ryczałtowego za wykonanie zamówienia brutto na „formularzu ofertowym” – którego wzór stanowi załącznik do SWZ, przy zastosowaniu należnej stawki podatku VAT, obowiązującej na dzień, w którym upływa termin składania ofert.  </w:t>
      </w:r>
    </w:p>
    <w:p w14:paraId="3C28DD09" w14:textId="7F6E9665" w:rsidR="009F3026" w:rsidRPr="00117B8A" w:rsidRDefault="0017361E" w:rsidP="00117B8A">
      <w:pPr>
        <w:spacing w:after="0" w:line="240" w:lineRule="auto"/>
        <w:ind w:right="0"/>
        <w:rPr>
          <w:rFonts w:asciiTheme="majorBidi" w:hAnsiTheme="majorBidi" w:cstheme="majorBidi"/>
        </w:rPr>
      </w:pPr>
      <w:r w:rsidRPr="00117B8A">
        <w:rPr>
          <w:rFonts w:asciiTheme="majorBidi" w:hAnsiTheme="majorBidi" w:cstheme="majorBidi"/>
          <w:b/>
        </w:rPr>
        <w:t xml:space="preserve">18.2 </w:t>
      </w:r>
      <w:r w:rsidR="0077244E" w:rsidRPr="00117B8A">
        <w:rPr>
          <w:rFonts w:asciiTheme="majorBidi" w:hAnsiTheme="majorBidi" w:cstheme="majorBidi"/>
          <w:b/>
        </w:rPr>
        <w:t xml:space="preserve">Cena za wykonanie zamówienia </w:t>
      </w:r>
      <w:r w:rsidR="0077244E" w:rsidRPr="00117B8A">
        <w:rPr>
          <w:rFonts w:asciiTheme="majorBidi" w:hAnsiTheme="majorBidi" w:cstheme="majorBidi"/>
        </w:rPr>
        <w:t xml:space="preserve">powinna obejmować wszystkie koszty związane z realizacją robót (materiał, robocizna, transport) oraz koszty pozostałych czynności, wynikających ze szczegółowego opisu przedmiotu zamówienia, specyfikacji technicznych wykonania i odbioru robót (w tym m.in. wykonanie pełnego zakresu rzeczowego). Wynagrodzenie obejmuje także wszystkie inne koszty, które będą musiały być poniesione przy wykonaniu zamówienia. </w:t>
      </w:r>
    </w:p>
    <w:p w14:paraId="06B480FC" w14:textId="6AB58C25" w:rsidR="009F3026" w:rsidRPr="00117B8A" w:rsidRDefault="0017361E" w:rsidP="00117B8A">
      <w:pPr>
        <w:spacing w:after="0" w:line="240" w:lineRule="auto"/>
        <w:ind w:right="0"/>
        <w:rPr>
          <w:rFonts w:asciiTheme="majorBidi" w:hAnsiTheme="majorBidi" w:cstheme="majorBidi"/>
        </w:rPr>
      </w:pPr>
      <w:r w:rsidRPr="00117B8A">
        <w:rPr>
          <w:rFonts w:asciiTheme="majorBidi" w:hAnsiTheme="majorBidi" w:cstheme="majorBidi"/>
          <w:b/>
          <w:bCs/>
        </w:rPr>
        <w:t>18.3</w:t>
      </w:r>
      <w:r w:rsidRPr="00117B8A">
        <w:rPr>
          <w:rFonts w:asciiTheme="majorBidi" w:hAnsiTheme="majorBidi" w:cstheme="majorBidi"/>
        </w:rPr>
        <w:t xml:space="preserve"> </w:t>
      </w:r>
      <w:r w:rsidR="0077244E" w:rsidRPr="00117B8A">
        <w:rPr>
          <w:rFonts w:asciiTheme="majorBidi" w:hAnsiTheme="majorBidi" w:cstheme="majorBidi"/>
        </w:rPr>
        <w:t xml:space="preserve">Wynagrodzenie winno być określone w oparciu o dokumentację projektową, specyfikację techniczną wykonania i odbioru robót budowlanych oraz wiedzę własną, po zapoznaniu się z warunkami realizacyjnymi w terenie (jako materiał pomocniczy Zamawiający dostarcza przedmiar robót, który Wykonawca jest zobowiązany sprawdzić). </w:t>
      </w:r>
    </w:p>
    <w:p w14:paraId="55C4E770" w14:textId="1E3DEBE8" w:rsidR="009F3026" w:rsidRPr="00117B8A" w:rsidRDefault="00D05A1B" w:rsidP="00117B8A">
      <w:pPr>
        <w:spacing w:after="0" w:line="240" w:lineRule="auto"/>
        <w:ind w:left="708" w:right="0" w:firstLine="0"/>
        <w:rPr>
          <w:rFonts w:asciiTheme="majorBidi" w:hAnsiTheme="majorBidi" w:cstheme="majorBidi"/>
        </w:rPr>
      </w:pPr>
      <w:r w:rsidRPr="00117B8A">
        <w:rPr>
          <w:rFonts w:asciiTheme="majorBidi" w:hAnsiTheme="majorBidi" w:cstheme="majorBidi"/>
          <w:b/>
          <w:bCs/>
        </w:rPr>
        <w:t>18.4</w:t>
      </w:r>
      <w:r w:rsidRPr="00117B8A">
        <w:rPr>
          <w:rFonts w:asciiTheme="majorBidi" w:hAnsiTheme="majorBidi" w:cstheme="majorBidi"/>
        </w:rPr>
        <w:t xml:space="preserve"> </w:t>
      </w:r>
      <w:r w:rsidR="0077244E" w:rsidRPr="00117B8A">
        <w:rPr>
          <w:rFonts w:asciiTheme="majorBidi" w:hAnsiTheme="majorBidi" w:cstheme="majorBidi"/>
        </w:rPr>
        <w:t>Wynagrodzenie, określone przez wykonawcę</w:t>
      </w:r>
      <w:r w:rsidR="0077244E" w:rsidRPr="00117B8A">
        <w:rPr>
          <w:rFonts w:asciiTheme="majorBidi" w:hAnsiTheme="majorBidi" w:cstheme="majorBidi"/>
          <w:b/>
        </w:rPr>
        <w:t xml:space="preserve"> </w:t>
      </w:r>
      <w:r w:rsidR="0077244E" w:rsidRPr="00117B8A">
        <w:rPr>
          <w:rFonts w:asciiTheme="majorBidi" w:hAnsiTheme="majorBidi" w:cstheme="majorBidi"/>
        </w:rPr>
        <w:t xml:space="preserve">w formularzu oferty, tj. </w:t>
      </w:r>
      <w:r w:rsidR="0077244E" w:rsidRPr="00117B8A">
        <w:rPr>
          <w:rFonts w:asciiTheme="majorBidi" w:hAnsiTheme="majorBidi" w:cstheme="majorBidi"/>
          <w:b/>
          <w:i/>
          <w:u w:val="single" w:color="000000"/>
        </w:rPr>
        <w:t xml:space="preserve">łączna kwota brutto </w:t>
      </w:r>
      <w:r w:rsidR="0077244E" w:rsidRPr="00117B8A">
        <w:rPr>
          <w:rFonts w:asciiTheme="majorBidi" w:hAnsiTheme="majorBidi" w:cstheme="majorBidi"/>
        </w:rPr>
        <w:t xml:space="preserve">(podana cyfrą i słownie) za wykonanie przedmiotu zamówienia winna być zaokrąglona do dwóch miejsc po przecinku i podana w złotych polskich i musi obejmować wszystkie koszty związane z kompleksową realizacją robót. </w:t>
      </w:r>
    </w:p>
    <w:p w14:paraId="7DEF8DBF" w14:textId="749C29B1" w:rsidR="009F3026" w:rsidRPr="00117B8A" w:rsidRDefault="00D05A1B" w:rsidP="00117B8A">
      <w:pPr>
        <w:spacing w:after="0" w:line="240" w:lineRule="auto"/>
        <w:ind w:left="708" w:right="0" w:firstLine="0"/>
        <w:rPr>
          <w:rFonts w:asciiTheme="majorBidi" w:hAnsiTheme="majorBidi" w:cstheme="majorBidi"/>
        </w:rPr>
      </w:pPr>
      <w:r w:rsidRPr="00117B8A">
        <w:rPr>
          <w:rFonts w:asciiTheme="majorBidi" w:hAnsiTheme="majorBidi" w:cstheme="majorBidi"/>
          <w:b/>
          <w:bCs/>
        </w:rPr>
        <w:t>18.5</w:t>
      </w:r>
      <w:r w:rsidRPr="00117B8A">
        <w:rPr>
          <w:rFonts w:asciiTheme="majorBidi" w:hAnsiTheme="majorBidi" w:cstheme="majorBidi"/>
        </w:rPr>
        <w:t xml:space="preserve"> </w:t>
      </w:r>
      <w:r w:rsidR="0077244E" w:rsidRPr="00117B8A">
        <w:rPr>
          <w:rFonts w:asciiTheme="majorBidi" w:hAnsiTheme="majorBidi" w:cstheme="majorBidi"/>
        </w:rPr>
        <w:t xml:space="preserve">Ewentualne upusty muszą być zawarte w poszczególnych elementach zamówienia oraz w całkowitej kwocie ofertowej brutto. </w:t>
      </w:r>
    </w:p>
    <w:p w14:paraId="6A1DE553" w14:textId="0D9CEB6F" w:rsidR="009F3026" w:rsidRPr="00117B8A" w:rsidRDefault="0077244E" w:rsidP="00117B8A">
      <w:pPr>
        <w:spacing w:after="0" w:line="240" w:lineRule="auto"/>
        <w:ind w:left="708" w:right="0" w:firstLine="0"/>
        <w:rPr>
          <w:rFonts w:asciiTheme="majorBidi" w:hAnsiTheme="majorBidi" w:cstheme="majorBidi"/>
        </w:rPr>
      </w:pPr>
      <w:r w:rsidRPr="00117B8A">
        <w:rPr>
          <w:rFonts w:asciiTheme="majorBidi" w:hAnsiTheme="majorBidi" w:cstheme="majorBidi"/>
          <w:b/>
        </w:rPr>
        <w:t>18.</w:t>
      </w:r>
      <w:r w:rsidR="00620D85" w:rsidRPr="00117B8A">
        <w:rPr>
          <w:rFonts w:asciiTheme="majorBidi" w:hAnsiTheme="majorBidi" w:cstheme="majorBidi"/>
          <w:b/>
        </w:rPr>
        <w:t>6</w:t>
      </w:r>
      <w:r w:rsidRPr="00117B8A">
        <w:rPr>
          <w:rFonts w:asciiTheme="majorBidi" w:hAnsiTheme="majorBidi" w:cstheme="majorBidi"/>
          <w:b/>
        </w:rPr>
        <w:t>.</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rPr>
        <w:t xml:space="preserve">Rozliczenia między Zamawiającym a Wykonawcą prowadzone będą w złotych polskich. </w:t>
      </w:r>
    </w:p>
    <w:p w14:paraId="17F3949F"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b/>
        </w:rPr>
        <w:t xml:space="preserve"> </w:t>
      </w:r>
    </w:p>
    <w:p w14:paraId="769947B6" w14:textId="77777777" w:rsidR="009F3026" w:rsidRPr="00117B8A" w:rsidRDefault="0077244E" w:rsidP="00117B8A">
      <w:pPr>
        <w:pStyle w:val="Nagwek3"/>
        <w:spacing w:after="0" w:line="240" w:lineRule="auto"/>
        <w:ind w:left="422"/>
        <w:rPr>
          <w:rFonts w:asciiTheme="majorBidi" w:hAnsiTheme="majorBidi" w:cstheme="majorBidi"/>
        </w:rPr>
      </w:pPr>
      <w:r w:rsidRPr="00117B8A">
        <w:rPr>
          <w:rFonts w:asciiTheme="majorBidi" w:hAnsiTheme="majorBidi" w:cstheme="majorBidi"/>
          <w:u w:val="none"/>
        </w:rPr>
        <w:t>XIX.</w:t>
      </w:r>
      <w:r w:rsidRPr="00117B8A">
        <w:rPr>
          <w:rFonts w:asciiTheme="majorBidi" w:eastAsia="Arial" w:hAnsiTheme="majorBidi" w:cstheme="majorBidi"/>
          <w:u w:val="none"/>
        </w:rPr>
        <w:t xml:space="preserve"> </w:t>
      </w:r>
      <w:r w:rsidRPr="00117B8A">
        <w:rPr>
          <w:rFonts w:asciiTheme="majorBidi" w:hAnsiTheme="majorBidi" w:cstheme="majorBidi"/>
          <w:u w:val="none"/>
        </w:rPr>
        <w:t>Ocena ofert</w:t>
      </w:r>
      <w:r w:rsidRPr="00117B8A">
        <w:rPr>
          <w:rFonts w:asciiTheme="majorBidi" w:hAnsiTheme="majorBidi" w:cstheme="majorBidi"/>
          <w:u w:val="none"/>
          <w:shd w:val="clear" w:color="auto" w:fill="auto"/>
        </w:rPr>
        <w:t xml:space="preserve">  </w:t>
      </w:r>
    </w:p>
    <w:p w14:paraId="71611AE8"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19.1</w:t>
      </w:r>
      <w:r w:rsidRPr="00117B8A">
        <w:rPr>
          <w:rFonts w:asciiTheme="majorBidi" w:eastAsia="Arial" w:hAnsiTheme="majorBidi" w:cstheme="majorBidi"/>
          <w:b/>
        </w:rPr>
        <w:t xml:space="preserve"> </w:t>
      </w:r>
      <w:r w:rsidRPr="00117B8A">
        <w:rPr>
          <w:rFonts w:asciiTheme="majorBidi" w:hAnsiTheme="majorBidi" w:cstheme="majorBidi"/>
        </w:rPr>
        <w:t xml:space="preserve">W niniejszym postępowaniu przy wyborze najkorzystniejszej oferty Zamawiający będzie kierował się niżej podanymi kryteriami i ich wagą: </w:t>
      </w:r>
    </w:p>
    <w:p w14:paraId="355237FC"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t xml:space="preserve"> </w:t>
      </w:r>
    </w:p>
    <w:p w14:paraId="2E3A8235" w14:textId="3FF996C6" w:rsidR="009F3026" w:rsidRPr="00117B8A" w:rsidRDefault="0077244E" w:rsidP="00117B8A">
      <w:pPr>
        <w:spacing w:after="0" w:line="240" w:lineRule="auto"/>
        <w:ind w:left="293" w:right="0"/>
        <w:rPr>
          <w:rFonts w:asciiTheme="majorBidi" w:hAnsiTheme="majorBidi" w:cstheme="majorBidi"/>
        </w:rPr>
      </w:pPr>
      <w:r w:rsidRPr="00117B8A">
        <w:rPr>
          <w:rFonts w:asciiTheme="majorBidi" w:hAnsiTheme="majorBidi" w:cstheme="majorBidi"/>
          <w:b/>
        </w:rPr>
        <w:t>Cena</w:t>
      </w:r>
      <w:r w:rsidR="00222C8A" w:rsidRPr="00117B8A">
        <w:rPr>
          <w:rFonts w:asciiTheme="majorBidi" w:hAnsiTheme="majorBidi" w:cstheme="majorBidi"/>
          <w:b/>
        </w:rPr>
        <w:t xml:space="preserve"> brutto</w:t>
      </w:r>
      <w:r w:rsidRPr="00117B8A">
        <w:rPr>
          <w:rFonts w:asciiTheme="majorBidi" w:hAnsiTheme="majorBidi" w:cstheme="majorBidi"/>
        </w:rPr>
        <w:t xml:space="preserve">- waga kryterium </w:t>
      </w:r>
      <w:r w:rsidRPr="00117B8A">
        <w:rPr>
          <w:rFonts w:asciiTheme="majorBidi" w:hAnsiTheme="majorBidi" w:cstheme="majorBidi"/>
          <w:b/>
        </w:rPr>
        <w:t xml:space="preserve">60% </w:t>
      </w:r>
    </w:p>
    <w:p w14:paraId="15A205EC" w14:textId="77777777" w:rsidR="009F3026" w:rsidRPr="00117B8A" w:rsidRDefault="0077244E" w:rsidP="00117B8A">
      <w:pPr>
        <w:spacing w:after="0" w:line="240" w:lineRule="auto"/>
        <w:ind w:left="293" w:right="0"/>
        <w:rPr>
          <w:rFonts w:asciiTheme="majorBidi" w:hAnsiTheme="majorBidi" w:cstheme="majorBidi"/>
        </w:rPr>
      </w:pPr>
      <w:r w:rsidRPr="00117B8A">
        <w:rPr>
          <w:rFonts w:asciiTheme="majorBidi" w:hAnsiTheme="majorBidi" w:cstheme="majorBidi"/>
          <w:b/>
        </w:rPr>
        <w:t>Okres udzielonej gwarancji –</w:t>
      </w:r>
      <w:r w:rsidRPr="00117B8A">
        <w:rPr>
          <w:rFonts w:asciiTheme="majorBidi" w:hAnsiTheme="majorBidi" w:cstheme="majorBidi"/>
        </w:rPr>
        <w:t xml:space="preserve"> waga kryterium</w:t>
      </w:r>
      <w:r w:rsidRPr="00117B8A">
        <w:rPr>
          <w:rFonts w:asciiTheme="majorBidi" w:hAnsiTheme="majorBidi" w:cstheme="majorBidi"/>
          <w:b/>
        </w:rPr>
        <w:t xml:space="preserve"> 40%  </w:t>
      </w:r>
    </w:p>
    <w:p w14:paraId="03C9D9F9" w14:textId="77777777" w:rsidR="009F3026" w:rsidRPr="00117B8A" w:rsidRDefault="0077244E" w:rsidP="00117B8A">
      <w:pPr>
        <w:spacing w:after="0" w:line="240" w:lineRule="auto"/>
        <w:ind w:left="360" w:right="0" w:firstLine="0"/>
        <w:jc w:val="left"/>
        <w:rPr>
          <w:rFonts w:asciiTheme="majorBidi" w:hAnsiTheme="majorBidi" w:cstheme="majorBidi"/>
        </w:rPr>
      </w:pPr>
      <w:r w:rsidRPr="00117B8A">
        <w:rPr>
          <w:rFonts w:asciiTheme="majorBidi" w:hAnsiTheme="majorBidi" w:cstheme="majorBidi"/>
          <w:b/>
        </w:rPr>
        <w:t xml:space="preserve"> </w:t>
      </w:r>
    </w:p>
    <w:p w14:paraId="71BBD183"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19.2</w:t>
      </w:r>
      <w:r w:rsidRPr="00117B8A">
        <w:rPr>
          <w:rFonts w:asciiTheme="majorBidi" w:eastAsia="Arial" w:hAnsiTheme="majorBidi" w:cstheme="majorBidi"/>
          <w:b/>
        </w:rPr>
        <w:t xml:space="preserve"> </w:t>
      </w:r>
      <w:r w:rsidRPr="00117B8A">
        <w:rPr>
          <w:rFonts w:asciiTheme="majorBidi" w:hAnsiTheme="majorBidi" w:cstheme="majorBidi"/>
        </w:rPr>
        <w:t xml:space="preserve">Punkty za poszczególne kryteriach badanej oferty będą obliczone wg wzoru: </w:t>
      </w:r>
    </w:p>
    <w:p w14:paraId="4D61874D"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t xml:space="preserve"> </w:t>
      </w:r>
    </w:p>
    <w:p w14:paraId="3190606D" w14:textId="77777777" w:rsidR="009F3026" w:rsidRPr="00117B8A" w:rsidRDefault="0077244E" w:rsidP="00117B8A">
      <w:pPr>
        <w:spacing w:after="0" w:line="240" w:lineRule="auto"/>
        <w:ind w:left="730" w:right="0"/>
        <w:rPr>
          <w:rFonts w:asciiTheme="majorBidi" w:hAnsiTheme="majorBidi" w:cstheme="majorBidi"/>
        </w:rPr>
      </w:pPr>
      <w:r w:rsidRPr="00117B8A">
        <w:rPr>
          <w:rFonts w:asciiTheme="majorBidi" w:hAnsiTheme="majorBidi" w:cstheme="majorBidi"/>
        </w:rPr>
        <w:t xml:space="preserve">C oferty = P1 + P2  </w:t>
      </w:r>
    </w:p>
    <w:p w14:paraId="0AD00C12"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b/>
        </w:rPr>
        <w:t xml:space="preserve"> </w:t>
      </w:r>
    </w:p>
    <w:p w14:paraId="6A6BB32D" w14:textId="77777777" w:rsidR="009F3026" w:rsidRPr="00117B8A" w:rsidRDefault="0077244E" w:rsidP="00117B8A">
      <w:pPr>
        <w:spacing w:after="0" w:line="240" w:lineRule="auto"/>
        <w:ind w:left="-5" w:right="0"/>
        <w:rPr>
          <w:rFonts w:asciiTheme="majorBidi" w:hAnsiTheme="majorBidi" w:cstheme="majorBidi"/>
        </w:rPr>
      </w:pPr>
      <w:r w:rsidRPr="00117B8A">
        <w:rPr>
          <w:rFonts w:asciiTheme="majorBidi" w:hAnsiTheme="majorBidi" w:cstheme="majorBidi"/>
          <w:b/>
        </w:rPr>
        <w:t xml:space="preserve">Kryterium nr 1 </w:t>
      </w:r>
      <w:r w:rsidRPr="00117B8A">
        <w:rPr>
          <w:rFonts w:asciiTheme="majorBidi" w:hAnsiTheme="majorBidi" w:cstheme="majorBidi"/>
        </w:rPr>
        <w:t xml:space="preserve"> </w:t>
      </w:r>
    </w:p>
    <w:p w14:paraId="40C5BEBB"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t xml:space="preserve"> </w:t>
      </w:r>
    </w:p>
    <w:p w14:paraId="7D32EFA9" w14:textId="77777777" w:rsidR="009F3026" w:rsidRPr="00117B8A" w:rsidRDefault="0077244E" w:rsidP="00117B8A">
      <w:pPr>
        <w:spacing w:after="0" w:line="240" w:lineRule="auto"/>
        <w:ind w:left="730" w:right="0"/>
        <w:rPr>
          <w:rFonts w:asciiTheme="majorBidi" w:hAnsiTheme="majorBidi" w:cstheme="majorBidi"/>
        </w:rPr>
      </w:pPr>
      <w:r w:rsidRPr="00117B8A">
        <w:rPr>
          <w:rFonts w:asciiTheme="majorBidi" w:hAnsiTheme="majorBidi" w:cstheme="majorBidi"/>
        </w:rPr>
        <w:t xml:space="preserve">            C min       </w:t>
      </w:r>
    </w:p>
    <w:p w14:paraId="26211D88" w14:textId="7A4821C4" w:rsidR="009F3026" w:rsidRPr="00117B8A" w:rsidRDefault="0077244E" w:rsidP="00117B8A">
      <w:pPr>
        <w:spacing w:after="0" w:line="240" w:lineRule="auto"/>
        <w:ind w:left="730" w:right="0"/>
        <w:rPr>
          <w:rFonts w:asciiTheme="majorBidi" w:hAnsiTheme="majorBidi" w:cstheme="majorBidi"/>
        </w:rPr>
      </w:pPr>
      <w:r w:rsidRPr="00117B8A">
        <w:rPr>
          <w:rFonts w:asciiTheme="majorBidi" w:eastAsia="Calibri" w:hAnsiTheme="majorBidi" w:cstheme="majorBidi"/>
          <w:noProof/>
        </w:rPr>
        <mc:AlternateContent>
          <mc:Choice Requires="wpg">
            <w:drawing>
              <wp:anchor distT="0" distB="0" distL="114300" distR="114300" simplePos="0" relativeHeight="251659264" behindDoc="0" locked="0" layoutInCell="1" allowOverlap="1" wp14:anchorId="20A3FD20" wp14:editId="4E326567">
                <wp:simplePos x="0" y="0"/>
                <wp:positionH relativeFrom="column">
                  <wp:posOffset>838530</wp:posOffset>
                </wp:positionH>
                <wp:positionV relativeFrom="paragraph">
                  <wp:posOffset>3515</wp:posOffset>
                </wp:positionV>
                <wp:extent cx="457200" cy="9525"/>
                <wp:effectExtent l="0" t="0" r="0" b="0"/>
                <wp:wrapNone/>
                <wp:docPr id="37547" name="Group 37547"/>
                <wp:cNvGraphicFramePr/>
                <a:graphic xmlns:a="http://schemas.openxmlformats.org/drawingml/2006/main">
                  <a:graphicData uri="http://schemas.microsoft.com/office/word/2010/wordprocessingGroup">
                    <wpg:wgp>
                      <wpg:cNvGrpSpPr/>
                      <wpg:grpSpPr>
                        <a:xfrm>
                          <a:off x="0" y="0"/>
                          <a:ext cx="457200" cy="9525"/>
                          <a:chOff x="0" y="0"/>
                          <a:chExt cx="457200" cy="9525"/>
                        </a:xfrm>
                      </wpg:grpSpPr>
                      <wps:wsp>
                        <wps:cNvPr id="4392" name="Shape 4392"/>
                        <wps:cNvSpPr/>
                        <wps:spPr>
                          <a:xfrm>
                            <a:off x="0" y="0"/>
                            <a:ext cx="457200" cy="0"/>
                          </a:xfrm>
                          <a:custGeom>
                            <a:avLst/>
                            <a:gdLst/>
                            <a:ahLst/>
                            <a:cxnLst/>
                            <a:rect l="0" t="0" r="0" b="0"/>
                            <a:pathLst>
                              <a:path w="457200">
                                <a:moveTo>
                                  <a:pt x="0" y="0"/>
                                </a:moveTo>
                                <a:lnTo>
                                  <a:pt x="457200" y="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30A8BD67" id="Group 37547" o:spid="_x0000_s1026" style="position:absolute;margin-left:66.05pt;margin-top:.3pt;width:36pt;height:.75pt;z-index:251659264" coordsize="45720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">
                <v:shape id="Shape 4392" o:spid="_x0000_s1027" style="position:absolute;width:457200;height:0;visibility:visible;mso-wrap-style:square;v-text-anchor:top" coordsize="45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" path="m,l457200,e" filled="f">
                  <v:path arrowok="t" textboxrect="0,0,457200,0"/>
                </v:shape>
              </v:group>
            </w:pict>
          </mc:Fallback>
        </mc:AlternateContent>
      </w:r>
      <w:r w:rsidRPr="00117B8A">
        <w:rPr>
          <w:rFonts w:asciiTheme="majorBidi" w:hAnsiTheme="majorBidi" w:cstheme="majorBidi"/>
          <w:b/>
        </w:rPr>
        <w:t xml:space="preserve">P1 </w:t>
      </w:r>
      <w:r w:rsidRPr="00117B8A">
        <w:rPr>
          <w:rFonts w:asciiTheme="majorBidi" w:hAnsiTheme="majorBidi" w:cstheme="majorBidi"/>
        </w:rPr>
        <w:t xml:space="preserve">=                  </w:t>
      </w:r>
      <w:r w:rsidR="0036457B" w:rsidRPr="00117B8A">
        <w:rPr>
          <w:rFonts w:asciiTheme="majorBidi" w:hAnsiTheme="majorBidi" w:cstheme="majorBidi"/>
        </w:rPr>
        <w:t>x 100</w:t>
      </w:r>
      <w:r w:rsidRPr="00117B8A">
        <w:rPr>
          <w:rFonts w:asciiTheme="majorBidi" w:hAnsiTheme="majorBidi" w:cstheme="majorBidi"/>
        </w:rPr>
        <w:t xml:space="preserve"> pkt. x 60% </w:t>
      </w:r>
    </w:p>
    <w:p w14:paraId="5F76BD0D" w14:textId="23B9C90D" w:rsidR="009F3026" w:rsidRPr="00117B8A" w:rsidRDefault="0077244E" w:rsidP="00117B8A">
      <w:pPr>
        <w:spacing w:after="0" w:line="240" w:lineRule="auto"/>
        <w:ind w:left="-15" w:right="0" w:firstLine="720"/>
        <w:jc w:val="left"/>
        <w:rPr>
          <w:rFonts w:asciiTheme="majorBidi" w:hAnsiTheme="majorBidi" w:cstheme="majorBidi"/>
        </w:rPr>
      </w:pPr>
      <w:r w:rsidRPr="00117B8A">
        <w:rPr>
          <w:rFonts w:asciiTheme="majorBidi" w:hAnsiTheme="majorBidi" w:cstheme="majorBidi"/>
        </w:rPr>
        <w:t xml:space="preserve">             C </w:t>
      </w:r>
      <w:r w:rsidR="0036457B" w:rsidRPr="00117B8A">
        <w:rPr>
          <w:rFonts w:asciiTheme="majorBidi" w:hAnsiTheme="majorBidi" w:cstheme="majorBidi"/>
        </w:rPr>
        <w:t>n gdzie</w:t>
      </w:r>
      <w:r w:rsidRPr="00117B8A">
        <w:rPr>
          <w:rFonts w:asciiTheme="majorBidi" w:hAnsiTheme="majorBidi" w:cstheme="majorBidi"/>
        </w:rPr>
        <w:t xml:space="preserve">: </w:t>
      </w:r>
    </w:p>
    <w:p w14:paraId="693F82F9" w14:textId="77777777" w:rsidR="009F3026" w:rsidRPr="00117B8A" w:rsidRDefault="0077244E" w:rsidP="00117B8A">
      <w:pPr>
        <w:spacing w:after="0" w:line="240" w:lineRule="auto"/>
        <w:ind w:left="730" w:right="0"/>
        <w:rPr>
          <w:rFonts w:asciiTheme="majorBidi" w:hAnsiTheme="majorBidi" w:cstheme="majorBidi"/>
        </w:rPr>
      </w:pPr>
      <w:r w:rsidRPr="00117B8A">
        <w:rPr>
          <w:rFonts w:asciiTheme="majorBidi" w:hAnsiTheme="majorBidi" w:cstheme="majorBidi"/>
        </w:rPr>
        <w:t xml:space="preserve">P1 – punkty uzyskane za dane kryterium przez wykonawcę badanego „n” </w:t>
      </w:r>
    </w:p>
    <w:p w14:paraId="44906FD6" w14:textId="77777777" w:rsidR="009F3026" w:rsidRPr="00117B8A" w:rsidRDefault="0077244E" w:rsidP="00117B8A">
      <w:pPr>
        <w:spacing w:after="0" w:line="240" w:lineRule="auto"/>
        <w:ind w:left="730" w:right="0"/>
        <w:rPr>
          <w:rFonts w:asciiTheme="majorBidi" w:hAnsiTheme="majorBidi" w:cstheme="majorBidi"/>
        </w:rPr>
      </w:pPr>
      <w:r w:rsidRPr="00117B8A">
        <w:rPr>
          <w:rFonts w:asciiTheme="majorBidi" w:hAnsiTheme="majorBidi" w:cstheme="majorBidi"/>
        </w:rPr>
        <w:t xml:space="preserve">Cmin – najniższa cena wśród zaoferowanych przez wykonawców, </w:t>
      </w:r>
    </w:p>
    <w:p w14:paraId="741F355D" w14:textId="77777777" w:rsidR="009F3026" w:rsidRPr="00117B8A" w:rsidRDefault="0077244E" w:rsidP="00117B8A">
      <w:pPr>
        <w:spacing w:after="0" w:line="240" w:lineRule="auto"/>
        <w:ind w:left="730" w:right="0"/>
        <w:rPr>
          <w:rFonts w:asciiTheme="majorBidi" w:hAnsiTheme="majorBidi" w:cstheme="majorBidi"/>
        </w:rPr>
      </w:pPr>
      <w:r w:rsidRPr="00117B8A">
        <w:rPr>
          <w:rFonts w:asciiTheme="majorBidi" w:hAnsiTheme="majorBidi" w:cstheme="majorBidi"/>
        </w:rPr>
        <w:t xml:space="preserve">Cn – cena zaoferowana przez wykonawcę badanego „n”, </w:t>
      </w:r>
    </w:p>
    <w:p w14:paraId="6C4F1BB5" w14:textId="77777777" w:rsidR="009F3026" w:rsidRPr="00117B8A" w:rsidRDefault="0077244E" w:rsidP="00117B8A">
      <w:pPr>
        <w:spacing w:after="0" w:line="240" w:lineRule="auto"/>
        <w:ind w:left="720" w:right="0" w:firstLine="0"/>
        <w:jc w:val="left"/>
        <w:rPr>
          <w:rFonts w:asciiTheme="majorBidi" w:hAnsiTheme="majorBidi" w:cstheme="majorBidi"/>
        </w:rPr>
      </w:pPr>
      <w:r w:rsidRPr="00117B8A">
        <w:rPr>
          <w:rFonts w:asciiTheme="majorBidi" w:hAnsiTheme="majorBidi" w:cstheme="majorBidi"/>
        </w:rPr>
        <w:t xml:space="preserve"> </w:t>
      </w:r>
    </w:p>
    <w:p w14:paraId="31E6D063" w14:textId="77777777" w:rsidR="009F3026" w:rsidRPr="00117B8A" w:rsidRDefault="0077244E" w:rsidP="00117B8A">
      <w:pPr>
        <w:spacing w:after="0" w:line="240" w:lineRule="auto"/>
        <w:ind w:left="720" w:right="0" w:firstLine="0"/>
        <w:jc w:val="left"/>
        <w:rPr>
          <w:rFonts w:asciiTheme="majorBidi" w:hAnsiTheme="majorBidi" w:cstheme="majorBidi"/>
        </w:rPr>
      </w:pPr>
      <w:r w:rsidRPr="00117B8A">
        <w:rPr>
          <w:rFonts w:asciiTheme="majorBidi" w:hAnsiTheme="majorBidi" w:cstheme="majorBidi"/>
        </w:rPr>
        <w:t xml:space="preserve"> </w:t>
      </w:r>
    </w:p>
    <w:p w14:paraId="7ED53383" w14:textId="77777777" w:rsidR="009F3026" w:rsidRPr="00117B8A" w:rsidRDefault="0077244E" w:rsidP="00117B8A">
      <w:pPr>
        <w:spacing w:after="0" w:line="240" w:lineRule="auto"/>
        <w:ind w:left="-5" w:right="0"/>
        <w:rPr>
          <w:rFonts w:asciiTheme="majorBidi" w:hAnsiTheme="majorBidi" w:cstheme="majorBidi"/>
        </w:rPr>
      </w:pPr>
      <w:r w:rsidRPr="00117B8A">
        <w:rPr>
          <w:rFonts w:asciiTheme="majorBidi" w:hAnsiTheme="majorBidi" w:cstheme="majorBidi"/>
          <w:b/>
        </w:rPr>
        <w:t xml:space="preserve">Kryterium nr 2  </w:t>
      </w:r>
    </w:p>
    <w:p w14:paraId="542628B7"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Wykonawca w treści formularza ofertowego poda okres udzielonej gwarancji. </w:t>
      </w:r>
    </w:p>
    <w:p w14:paraId="0C1CC91D" w14:textId="1E966F2B"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Oferta z zaoferowanym najdłuższym okresem gwarancji otrzyma najwyższą ilość punktów, tj. </w:t>
      </w:r>
      <w:r w:rsidRPr="00117B8A">
        <w:rPr>
          <w:rFonts w:asciiTheme="majorBidi" w:hAnsiTheme="majorBidi" w:cstheme="majorBidi"/>
          <w:b/>
        </w:rPr>
        <w:t>40 pkt</w:t>
      </w:r>
      <w:r w:rsidRPr="00117B8A">
        <w:rPr>
          <w:rFonts w:asciiTheme="majorBidi" w:hAnsiTheme="majorBidi" w:cstheme="majorBidi"/>
        </w:rPr>
        <w:t xml:space="preserve">. i oceniana będzie odpowiednio: </w:t>
      </w:r>
    </w:p>
    <w:p w14:paraId="475C2325"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lastRenderedPageBreak/>
        <w:t xml:space="preserve"> </w:t>
      </w:r>
    </w:p>
    <w:p w14:paraId="34BD1277" w14:textId="5333A57A" w:rsidR="009F3026" w:rsidRPr="00117B8A" w:rsidRDefault="0077244E" w:rsidP="00834C2B">
      <w:pPr>
        <w:pStyle w:val="Akapitzlist"/>
        <w:numPr>
          <w:ilvl w:val="0"/>
          <w:numId w:val="14"/>
        </w:numPr>
        <w:ind w:left="0" w:right="0"/>
        <w:rPr>
          <w:rFonts w:asciiTheme="majorBidi" w:hAnsiTheme="majorBidi" w:cstheme="majorBidi"/>
          <w:sz w:val="22"/>
          <w:szCs w:val="22"/>
        </w:rPr>
      </w:pPr>
      <w:r w:rsidRPr="00117B8A">
        <w:rPr>
          <w:rFonts w:asciiTheme="majorBidi" w:hAnsiTheme="majorBidi" w:cstheme="majorBidi"/>
          <w:b/>
          <w:sz w:val="22"/>
          <w:szCs w:val="22"/>
        </w:rPr>
        <w:t xml:space="preserve">zaoferowany okres gwarancji </w:t>
      </w:r>
      <w:r w:rsidR="00220337" w:rsidRPr="00117B8A">
        <w:rPr>
          <w:rFonts w:asciiTheme="majorBidi" w:hAnsiTheme="majorBidi" w:cstheme="majorBidi"/>
          <w:b/>
          <w:sz w:val="22"/>
          <w:szCs w:val="22"/>
        </w:rPr>
        <w:t>60</w:t>
      </w:r>
      <w:r w:rsidRPr="00117B8A">
        <w:rPr>
          <w:rFonts w:asciiTheme="majorBidi" w:hAnsiTheme="majorBidi" w:cstheme="majorBidi"/>
          <w:b/>
          <w:sz w:val="22"/>
          <w:szCs w:val="22"/>
        </w:rPr>
        <w:t xml:space="preserve"> </w:t>
      </w:r>
      <w:r w:rsidR="00EF03AC" w:rsidRPr="00117B8A">
        <w:rPr>
          <w:rFonts w:asciiTheme="majorBidi" w:hAnsiTheme="majorBidi" w:cstheme="majorBidi"/>
          <w:b/>
          <w:sz w:val="22"/>
          <w:szCs w:val="22"/>
        </w:rPr>
        <w:t>miesięcy</w:t>
      </w:r>
      <w:r w:rsidRPr="00117B8A">
        <w:rPr>
          <w:rFonts w:asciiTheme="majorBidi" w:hAnsiTheme="majorBidi" w:cstheme="majorBidi"/>
          <w:b/>
          <w:sz w:val="22"/>
          <w:szCs w:val="22"/>
        </w:rPr>
        <w:t xml:space="preserve"> – </w:t>
      </w:r>
      <w:r w:rsidRPr="00117B8A">
        <w:rPr>
          <w:rFonts w:asciiTheme="majorBidi" w:hAnsiTheme="majorBidi" w:cstheme="majorBidi"/>
          <w:sz w:val="22"/>
          <w:szCs w:val="22"/>
        </w:rPr>
        <w:t xml:space="preserve">oferta otrzyma </w:t>
      </w:r>
      <w:r w:rsidRPr="00117B8A">
        <w:rPr>
          <w:rFonts w:asciiTheme="majorBidi" w:hAnsiTheme="majorBidi" w:cstheme="majorBidi"/>
          <w:b/>
          <w:sz w:val="22"/>
          <w:szCs w:val="22"/>
        </w:rPr>
        <w:t xml:space="preserve">40 pkt, </w:t>
      </w:r>
    </w:p>
    <w:p w14:paraId="2E7B875F" w14:textId="29CBC00A" w:rsidR="00FF5C3E" w:rsidRPr="00117B8A" w:rsidRDefault="0077244E" w:rsidP="00834C2B">
      <w:pPr>
        <w:numPr>
          <w:ilvl w:val="0"/>
          <w:numId w:val="14"/>
        </w:numPr>
        <w:spacing w:after="0" w:line="240" w:lineRule="auto"/>
        <w:ind w:right="0"/>
        <w:rPr>
          <w:rFonts w:asciiTheme="majorBidi" w:hAnsiTheme="majorBidi" w:cstheme="majorBidi"/>
        </w:rPr>
      </w:pPr>
      <w:r w:rsidRPr="00117B8A">
        <w:rPr>
          <w:rFonts w:asciiTheme="majorBidi" w:hAnsiTheme="majorBidi" w:cstheme="majorBidi"/>
          <w:b/>
        </w:rPr>
        <w:t xml:space="preserve">zaoferowany okres gwarancji </w:t>
      </w:r>
      <w:r w:rsidR="00220337" w:rsidRPr="00117B8A">
        <w:rPr>
          <w:rFonts w:asciiTheme="majorBidi" w:hAnsiTheme="majorBidi" w:cstheme="majorBidi"/>
          <w:b/>
        </w:rPr>
        <w:t xml:space="preserve">48 </w:t>
      </w:r>
      <w:r w:rsidR="00EF03AC" w:rsidRPr="00117B8A">
        <w:rPr>
          <w:rFonts w:asciiTheme="majorBidi" w:hAnsiTheme="majorBidi" w:cstheme="majorBidi"/>
          <w:b/>
        </w:rPr>
        <w:t>miesięcy</w:t>
      </w:r>
      <w:r w:rsidRPr="00117B8A">
        <w:rPr>
          <w:rFonts w:asciiTheme="majorBidi" w:hAnsiTheme="majorBidi" w:cstheme="majorBidi"/>
          <w:b/>
        </w:rPr>
        <w:t xml:space="preserve"> – </w:t>
      </w:r>
      <w:r w:rsidRPr="00117B8A">
        <w:rPr>
          <w:rFonts w:asciiTheme="majorBidi" w:hAnsiTheme="majorBidi" w:cstheme="majorBidi"/>
        </w:rPr>
        <w:t xml:space="preserve">oferta otrzyma </w:t>
      </w:r>
      <w:r w:rsidRPr="00117B8A">
        <w:rPr>
          <w:rFonts w:asciiTheme="majorBidi" w:hAnsiTheme="majorBidi" w:cstheme="majorBidi"/>
          <w:b/>
        </w:rPr>
        <w:t xml:space="preserve">20 pkt, </w:t>
      </w:r>
    </w:p>
    <w:p w14:paraId="547A38C5" w14:textId="48F7FBC8" w:rsidR="009F3026" w:rsidRPr="00117B8A" w:rsidRDefault="0077244E" w:rsidP="00834C2B">
      <w:pPr>
        <w:numPr>
          <w:ilvl w:val="0"/>
          <w:numId w:val="14"/>
        </w:numPr>
        <w:spacing w:after="0" w:line="240" w:lineRule="auto"/>
        <w:ind w:right="0"/>
        <w:rPr>
          <w:rFonts w:asciiTheme="majorBidi" w:hAnsiTheme="majorBidi" w:cstheme="majorBidi"/>
        </w:rPr>
      </w:pPr>
      <w:r w:rsidRPr="00117B8A">
        <w:rPr>
          <w:rFonts w:asciiTheme="majorBidi" w:hAnsiTheme="majorBidi" w:cstheme="majorBidi"/>
          <w:b/>
        </w:rPr>
        <w:t xml:space="preserve">zaoferowany okres gwarancji </w:t>
      </w:r>
      <w:r w:rsidR="00220337" w:rsidRPr="00117B8A">
        <w:rPr>
          <w:rFonts w:asciiTheme="majorBidi" w:hAnsiTheme="majorBidi" w:cstheme="majorBidi"/>
          <w:b/>
        </w:rPr>
        <w:t>36</w:t>
      </w:r>
      <w:r w:rsidR="00EF03AC" w:rsidRPr="00117B8A">
        <w:rPr>
          <w:rFonts w:asciiTheme="majorBidi" w:hAnsiTheme="majorBidi" w:cstheme="majorBidi"/>
          <w:b/>
        </w:rPr>
        <w:t xml:space="preserve"> miesięcy</w:t>
      </w:r>
      <w:r w:rsidRPr="00117B8A">
        <w:rPr>
          <w:rFonts w:asciiTheme="majorBidi" w:hAnsiTheme="majorBidi" w:cstheme="majorBidi"/>
          <w:b/>
        </w:rPr>
        <w:t xml:space="preserve"> – </w:t>
      </w:r>
      <w:r w:rsidRPr="00117B8A">
        <w:rPr>
          <w:rFonts w:asciiTheme="majorBidi" w:hAnsiTheme="majorBidi" w:cstheme="majorBidi"/>
        </w:rPr>
        <w:t xml:space="preserve">oferta otrzyma </w:t>
      </w:r>
      <w:r w:rsidRPr="00117B8A">
        <w:rPr>
          <w:rFonts w:asciiTheme="majorBidi" w:hAnsiTheme="majorBidi" w:cstheme="majorBidi"/>
          <w:b/>
        </w:rPr>
        <w:t xml:space="preserve">10 pkt. </w:t>
      </w:r>
    </w:p>
    <w:p w14:paraId="6FE0B9BA" w14:textId="0E492C9C" w:rsidR="009F3026" w:rsidRPr="00117B8A" w:rsidRDefault="0077244E" w:rsidP="00834C2B">
      <w:pPr>
        <w:pStyle w:val="Akapitzlist"/>
        <w:numPr>
          <w:ilvl w:val="0"/>
          <w:numId w:val="14"/>
        </w:numPr>
        <w:ind w:left="0" w:right="0"/>
        <w:rPr>
          <w:rFonts w:asciiTheme="majorBidi" w:hAnsiTheme="majorBidi" w:cstheme="majorBidi"/>
          <w:b/>
          <w:sz w:val="22"/>
          <w:szCs w:val="22"/>
        </w:rPr>
      </w:pPr>
      <w:r w:rsidRPr="00117B8A">
        <w:rPr>
          <w:rFonts w:asciiTheme="majorBidi" w:hAnsiTheme="majorBidi" w:cstheme="majorBidi"/>
          <w:b/>
          <w:sz w:val="22"/>
          <w:szCs w:val="22"/>
        </w:rPr>
        <w:t xml:space="preserve">Jeżeli Wykonawca zaoferuje okres gwarancji dłuższy niż </w:t>
      </w:r>
      <w:r w:rsidR="00E77A52" w:rsidRPr="00117B8A">
        <w:rPr>
          <w:rFonts w:asciiTheme="majorBidi" w:hAnsiTheme="majorBidi" w:cstheme="majorBidi"/>
          <w:b/>
          <w:sz w:val="22"/>
          <w:szCs w:val="22"/>
        </w:rPr>
        <w:t>60</w:t>
      </w:r>
      <w:r w:rsidR="00594F71" w:rsidRPr="00117B8A">
        <w:rPr>
          <w:rFonts w:asciiTheme="majorBidi" w:hAnsiTheme="majorBidi" w:cstheme="majorBidi"/>
          <w:b/>
          <w:sz w:val="22"/>
          <w:szCs w:val="22"/>
        </w:rPr>
        <w:t xml:space="preserve"> miesięcy</w:t>
      </w:r>
      <w:r w:rsidRPr="00117B8A">
        <w:rPr>
          <w:rFonts w:asciiTheme="majorBidi" w:hAnsiTheme="majorBidi" w:cstheme="majorBidi"/>
          <w:b/>
          <w:sz w:val="22"/>
          <w:szCs w:val="22"/>
        </w:rPr>
        <w:t xml:space="preserve">, ofercie przyznana zostanie maksymalna ilość punktów w niniejszym kryterium.  </w:t>
      </w:r>
    </w:p>
    <w:p w14:paraId="5A306D58" w14:textId="39CA7FCF" w:rsidR="0007340A" w:rsidRPr="00117B8A" w:rsidRDefault="0007340A" w:rsidP="00834C2B">
      <w:pPr>
        <w:pStyle w:val="Akapitzlist"/>
        <w:numPr>
          <w:ilvl w:val="0"/>
          <w:numId w:val="14"/>
        </w:numPr>
        <w:ind w:left="0" w:right="0"/>
        <w:rPr>
          <w:rFonts w:asciiTheme="majorBidi" w:hAnsiTheme="majorBidi" w:cstheme="majorBidi"/>
          <w:b/>
          <w:sz w:val="22"/>
          <w:szCs w:val="22"/>
        </w:rPr>
      </w:pPr>
      <w:r w:rsidRPr="00117B8A">
        <w:rPr>
          <w:rFonts w:asciiTheme="majorBidi" w:hAnsiTheme="majorBidi" w:cstheme="majorBidi"/>
          <w:b/>
          <w:sz w:val="22"/>
          <w:szCs w:val="22"/>
        </w:rPr>
        <w:t>Jeżeli Wykonawca zaoferuje okres gwarancji krótszy niż 36 miesięcy, ofercie zostanie przyznane 0 pkt.</w:t>
      </w:r>
    </w:p>
    <w:p w14:paraId="4BB48C24" w14:textId="7909D9E3" w:rsidR="00D61244" w:rsidRPr="00117B8A" w:rsidRDefault="00D61244" w:rsidP="00117B8A">
      <w:pPr>
        <w:spacing w:after="0" w:line="240" w:lineRule="auto"/>
        <w:ind w:left="-5" w:right="0"/>
        <w:rPr>
          <w:rFonts w:asciiTheme="majorBidi" w:hAnsiTheme="majorBidi" w:cstheme="majorBidi"/>
        </w:rPr>
      </w:pPr>
      <w:r w:rsidRPr="00117B8A">
        <w:rPr>
          <w:rFonts w:asciiTheme="majorBidi" w:hAnsiTheme="majorBidi" w:cstheme="majorBidi"/>
          <w:b/>
        </w:rPr>
        <w:t>Jeżeli Wykonawca zaoferuje okres gwarancji</w:t>
      </w:r>
      <w:r w:rsidR="004618B4" w:rsidRPr="00117B8A">
        <w:rPr>
          <w:rFonts w:asciiTheme="majorBidi" w:hAnsiTheme="majorBidi" w:cstheme="majorBidi"/>
          <w:b/>
        </w:rPr>
        <w:t xml:space="preserve"> inny niż w pkt. a, b, c, d, e, ofercie zostanie przyznane 0 pkt.</w:t>
      </w:r>
    </w:p>
    <w:p w14:paraId="1B41FE72" w14:textId="77777777"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rPr>
        <w:t xml:space="preserve">UWAGA: Dla potrzeb oceny ofert, Zamawiający przyjmuje, iż </w:t>
      </w:r>
      <w:r w:rsidRPr="00117B8A">
        <w:rPr>
          <w:rFonts w:asciiTheme="majorBidi" w:hAnsiTheme="majorBidi" w:cstheme="majorBidi"/>
          <w:b/>
        </w:rPr>
        <w:t xml:space="preserve">1 pkt = 1% </w:t>
      </w:r>
    </w:p>
    <w:p w14:paraId="4DCB2837" w14:textId="3FB5AFAD" w:rsidR="009F3026" w:rsidRPr="00117B8A" w:rsidRDefault="000249EA" w:rsidP="00117B8A">
      <w:pPr>
        <w:spacing w:after="0" w:line="240" w:lineRule="auto"/>
        <w:ind w:right="0"/>
        <w:rPr>
          <w:rFonts w:asciiTheme="majorBidi" w:hAnsiTheme="majorBidi" w:cstheme="majorBidi"/>
        </w:rPr>
      </w:pPr>
      <w:r w:rsidRPr="00117B8A">
        <w:rPr>
          <w:rFonts w:asciiTheme="majorBidi" w:hAnsiTheme="majorBidi" w:cstheme="majorBidi"/>
          <w:b/>
          <w:bCs/>
        </w:rPr>
        <w:t>19.3</w:t>
      </w:r>
      <w:r w:rsidRPr="00117B8A">
        <w:rPr>
          <w:rFonts w:asciiTheme="majorBidi" w:hAnsiTheme="majorBidi" w:cstheme="majorBidi"/>
        </w:rPr>
        <w:t xml:space="preserve"> </w:t>
      </w:r>
      <w:r w:rsidR="0077244E" w:rsidRPr="00117B8A">
        <w:rPr>
          <w:rFonts w:asciiTheme="majorBidi" w:hAnsiTheme="majorBidi" w:cstheme="majorBidi"/>
        </w:rPr>
        <w:t xml:space="preserve">O wyborze najkorzystniejszej oferty zadecyduje najwyższa ilość punktów uzyskanych łącznie w obu kryteriach.  </w:t>
      </w:r>
    </w:p>
    <w:p w14:paraId="05D2A6CB" w14:textId="5A584627" w:rsidR="009F3026" w:rsidRPr="00117B8A" w:rsidRDefault="000249EA" w:rsidP="00834C2B">
      <w:pPr>
        <w:pStyle w:val="Akapitzlist"/>
        <w:numPr>
          <w:ilvl w:val="1"/>
          <w:numId w:val="32"/>
        </w:numPr>
        <w:ind w:right="0"/>
        <w:rPr>
          <w:rFonts w:asciiTheme="majorBidi" w:hAnsiTheme="majorBidi" w:cstheme="majorBidi"/>
          <w:sz w:val="22"/>
          <w:szCs w:val="22"/>
        </w:rPr>
      </w:pPr>
      <w:r w:rsidRPr="00117B8A">
        <w:rPr>
          <w:rFonts w:asciiTheme="majorBidi" w:hAnsiTheme="majorBidi" w:cstheme="majorBidi"/>
          <w:sz w:val="22"/>
          <w:szCs w:val="22"/>
        </w:rPr>
        <w:t xml:space="preserve"> </w:t>
      </w:r>
      <w:r w:rsidR="0077244E" w:rsidRPr="00117B8A">
        <w:rPr>
          <w:rFonts w:asciiTheme="majorBidi" w:hAnsiTheme="majorBidi" w:cstheme="majorBidi"/>
          <w:sz w:val="22"/>
          <w:szCs w:val="22"/>
        </w:rPr>
        <w:t xml:space="preserve">W toku badania i oceny ofert, Zamawiający może żądać od wykonawców wyjaśnień dotyczących treści złożonej oferty, w tym zaoferowanej ceny. </w:t>
      </w:r>
    </w:p>
    <w:p w14:paraId="15249FE1" w14:textId="68FE5691" w:rsidR="009F3026" w:rsidRPr="00117B8A" w:rsidRDefault="0077244E" w:rsidP="00117B8A">
      <w:pPr>
        <w:spacing w:after="0" w:line="240" w:lineRule="auto"/>
        <w:ind w:left="0" w:right="0" w:firstLine="0"/>
        <w:rPr>
          <w:rFonts w:asciiTheme="majorBidi" w:hAnsiTheme="majorBidi" w:cstheme="majorBidi"/>
        </w:rPr>
      </w:pPr>
      <w:r w:rsidRPr="00117B8A">
        <w:rPr>
          <w:rFonts w:asciiTheme="majorBidi" w:hAnsiTheme="majorBidi" w:cstheme="majorBidi"/>
          <w:b/>
        </w:rPr>
        <w:t xml:space="preserve"> </w:t>
      </w:r>
    </w:p>
    <w:p w14:paraId="258FC7C8" w14:textId="6E25F77D" w:rsidR="009F3026" w:rsidRPr="00117B8A" w:rsidRDefault="0077244E" w:rsidP="00117B8A">
      <w:pPr>
        <w:tabs>
          <w:tab w:val="center" w:pos="1314"/>
          <w:tab w:val="center" w:pos="2510"/>
          <w:tab w:val="center" w:pos="3568"/>
          <w:tab w:val="center" w:pos="4803"/>
          <w:tab w:val="center" w:pos="5693"/>
          <w:tab w:val="center" w:pos="6516"/>
          <w:tab w:val="center" w:pos="7454"/>
          <w:tab w:val="center" w:pos="8338"/>
          <w:tab w:val="right" w:pos="9567"/>
        </w:tabs>
        <w:spacing w:after="0" w:line="240" w:lineRule="auto"/>
        <w:ind w:left="0" w:right="0" w:firstLine="0"/>
        <w:rPr>
          <w:rFonts w:asciiTheme="majorBidi" w:hAnsiTheme="majorBidi" w:cstheme="majorBidi"/>
        </w:rPr>
      </w:pPr>
      <w:r w:rsidRPr="00117B8A">
        <w:rPr>
          <w:rFonts w:asciiTheme="majorBidi" w:eastAsia="Calibri" w:hAnsiTheme="majorBidi" w:cstheme="majorBidi"/>
          <w:noProof/>
          <w:highlight w:val="lightGray"/>
        </w:rPr>
        <mc:AlternateContent>
          <mc:Choice Requires="wpg">
            <w:drawing>
              <wp:anchor distT="0" distB="0" distL="114300" distR="114300" simplePos="0" relativeHeight="251660288" behindDoc="1" locked="0" layoutInCell="1" allowOverlap="1" wp14:anchorId="7E6903C5" wp14:editId="1DC2973A">
                <wp:simplePos x="0" y="0"/>
                <wp:positionH relativeFrom="column">
                  <wp:posOffset>271272</wp:posOffset>
                </wp:positionH>
                <wp:positionV relativeFrom="paragraph">
                  <wp:posOffset>-54292</wp:posOffset>
                </wp:positionV>
                <wp:extent cx="5760085" cy="381000"/>
                <wp:effectExtent l="0" t="0" r="0" b="0"/>
                <wp:wrapNone/>
                <wp:docPr id="37937" name="Group 37937"/>
                <wp:cNvGraphicFramePr/>
                <a:graphic xmlns:a="http://schemas.openxmlformats.org/drawingml/2006/main">
                  <a:graphicData uri="http://schemas.microsoft.com/office/word/2010/wordprocessingGroup">
                    <wpg:wgp>
                      <wpg:cNvGrpSpPr/>
                      <wpg:grpSpPr>
                        <a:xfrm>
                          <a:off x="0" y="0"/>
                          <a:ext cx="5760085" cy="381000"/>
                          <a:chOff x="0" y="0"/>
                          <a:chExt cx="5760085" cy="381000"/>
                        </a:xfrm>
                      </wpg:grpSpPr>
                      <wps:wsp>
                        <wps:cNvPr id="39337" name="Shape 39337"/>
                        <wps:cNvSpPr/>
                        <wps:spPr>
                          <a:xfrm>
                            <a:off x="0" y="0"/>
                            <a:ext cx="5760085" cy="190500"/>
                          </a:xfrm>
                          <a:custGeom>
                            <a:avLst/>
                            <a:gdLst/>
                            <a:ahLst/>
                            <a:cxnLst/>
                            <a:rect l="0" t="0" r="0" b="0"/>
                            <a:pathLst>
                              <a:path w="5760085" h="190500">
                                <a:moveTo>
                                  <a:pt x="0" y="0"/>
                                </a:moveTo>
                                <a:lnTo>
                                  <a:pt x="5760085" y="0"/>
                                </a:lnTo>
                                <a:lnTo>
                                  <a:pt x="5760085" y="190500"/>
                                </a:lnTo>
                                <a:lnTo>
                                  <a:pt x="0" y="19050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39338" name="Shape 39338"/>
                        <wps:cNvSpPr/>
                        <wps:spPr>
                          <a:xfrm>
                            <a:off x="457149" y="190500"/>
                            <a:ext cx="5155057" cy="190500"/>
                          </a:xfrm>
                          <a:custGeom>
                            <a:avLst/>
                            <a:gdLst/>
                            <a:ahLst/>
                            <a:cxnLst/>
                            <a:rect l="0" t="0" r="0" b="0"/>
                            <a:pathLst>
                              <a:path w="5155057" h="190500">
                                <a:moveTo>
                                  <a:pt x="0" y="0"/>
                                </a:moveTo>
                                <a:lnTo>
                                  <a:pt x="5155057" y="0"/>
                                </a:lnTo>
                                <a:lnTo>
                                  <a:pt x="5155057" y="190500"/>
                                </a:lnTo>
                                <a:lnTo>
                                  <a:pt x="0" y="190500"/>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w:pict>
              <v:group w14:anchorId="79F00D4B" id="Group 37937" o:spid="_x0000_s1026" style="position:absolute;margin-left:21.35pt;margin-top:-4.25pt;width:453.55pt;height:30pt;z-index:-251656192" coordsize="57600,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">
                <v:shape id="Shape 39337" o:spid="_x0000_s1027" style="position:absolute;width:57600;height:1905;visibility:visible;mso-wrap-style:square;v-text-anchor:top" coordsize="5760085,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" path="m,l5760085,r,190500l,190500,,e" fillcolor="#d3d3d3" stroked="f" strokeweight="0">
                  <v:stroke miterlimit="83231f" joinstyle="miter"/>
                  <v:path arrowok="t" textboxrect="0,0,5760085,190500"/>
                </v:shape>
                <v:shape id="Shape 39338" o:spid="_x0000_s1028" style="position:absolute;left:4571;top:1905;width:51551;height:1905;visibility:visible;mso-wrap-style:square;v-text-anchor:top" coordsize="5155057,190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" path="m,l5155057,r,190500l,190500,,e" fillcolor="#d3d3d3" stroked="f" strokeweight="0">
                  <v:stroke miterlimit="83231f" joinstyle="miter"/>
                  <v:path arrowok="t" textboxrect="0,0,5155057,190500"/>
                </v:shape>
              </v:group>
            </w:pict>
          </mc:Fallback>
        </mc:AlternateContent>
      </w:r>
      <w:r w:rsidRPr="00117B8A">
        <w:rPr>
          <w:rFonts w:asciiTheme="majorBidi" w:hAnsiTheme="majorBidi" w:cstheme="majorBidi"/>
          <w:b/>
          <w:highlight w:val="lightGray"/>
        </w:rPr>
        <w:t>XX.</w:t>
      </w:r>
      <w:r w:rsidRPr="00117B8A">
        <w:rPr>
          <w:rFonts w:asciiTheme="majorBidi" w:eastAsia="Arial" w:hAnsiTheme="majorBidi" w:cstheme="majorBidi"/>
          <w:b/>
          <w:highlight w:val="lightGray"/>
        </w:rPr>
        <w:t xml:space="preserve"> </w:t>
      </w:r>
      <w:r w:rsidRPr="00117B8A">
        <w:rPr>
          <w:rFonts w:asciiTheme="majorBidi" w:hAnsiTheme="majorBidi" w:cstheme="majorBidi"/>
          <w:b/>
          <w:highlight w:val="lightGray"/>
        </w:rPr>
        <w:t xml:space="preserve">Informacje o </w:t>
      </w:r>
      <w:r w:rsidRPr="00117B8A">
        <w:rPr>
          <w:rFonts w:asciiTheme="majorBidi" w:hAnsiTheme="majorBidi" w:cstheme="majorBidi"/>
          <w:b/>
          <w:highlight w:val="lightGray"/>
        </w:rPr>
        <w:tab/>
        <w:t xml:space="preserve">formalnościach, </w:t>
      </w:r>
      <w:r w:rsidRPr="00117B8A">
        <w:rPr>
          <w:rFonts w:asciiTheme="majorBidi" w:hAnsiTheme="majorBidi" w:cstheme="majorBidi"/>
          <w:b/>
          <w:highlight w:val="lightGray"/>
        </w:rPr>
        <w:tab/>
        <w:t xml:space="preserve">jakie </w:t>
      </w:r>
      <w:r w:rsidRPr="00117B8A">
        <w:rPr>
          <w:rFonts w:asciiTheme="majorBidi" w:hAnsiTheme="majorBidi" w:cstheme="majorBidi"/>
          <w:b/>
          <w:highlight w:val="lightGray"/>
        </w:rPr>
        <w:tab/>
        <w:t xml:space="preserve">powinny </w:t>
      </w:r>
      <w:r w:rsidRPr="00117B8A">
        <w:rPr>
          <w:rFonts w:asciiTheme="majorBidi" w:hAnsiTheme="majorBidi" w:cstheme="majorBidi"/>
          <w:b/>
          <w:highlight w:val="lightGray"/>
        </w:rPr>
        <w:tab/>
        <w:t xml:space="preserve">być </w:t>
      </w:r>
      <w:r w:rsidRPr="00117B8A">
        <w:rPr>
          <w:rFonts w:asciiTheme="majorBidi" w:hAnsiTheme="majorBidi" w:cstheme="majorBidi"/>
          <w:b/>
          <w:highlight w:val="lightGray"/>
        </w:rPr>
        <w:tab/>
        <w:t xml:space="preserve">dopełnione </w:t>
      </w:r>
      <w:r w:rsidRPr="00117B8A">
        <w:rPr>
          <w:rFonts w:asciiTheme="majorBidi" w:hAnsiTheme="majorBidi" w:cstheme="majorBidi"/>
          <w:b/>
          <w:highlight w:val="lightGray"/>
        </w:rPr>
        <w:tab/>
        <w:t>po</w:t>
      </w:r>
      <w:r w:rsidR="00093B69" w:rsidRPr="00117B8A">
        <w:rPr>
          <w:rFonts w:asciiTheme="majorBidi" w:hAnsiTheme="majorBidi" w:cstheme="majorBidi"/>
          <w:b/>
          <w:highlight w:val="lightGray"/>
        </w:rPr>
        <w:t xml:space="preserve"> </w:t>
      </w:r>
      <w:r w:rsidRPr="00117B8A">
        <w:rPr>
          <w:rFonts w:asciiTheme="majorBidi" w:hAnsiTheme="majorBidi" w:cstheme="majorBidi"/>
          <w:b/>
          <w:highlight w:val="lightGray"/>
        </w:rPr>
        <w:t>wyborze najkorzystniejszej oferty w celu zawarcia umowy o udzielenie zamówienia publicznego</w:t>
      </w:r>
      <w:r w:rsidRPr="00117B8A">
        <w:rPr>
          <w:rFonts w:asciiTheme="majorBidi" w:hAnsiTheme="majorBidi" w:cstheme="majorBidi"/>
          <w:b/>
        </w:rPr>
        <w:t xml:space="preserve"> </w:t>
      </w:r>
    </w:p>
    <w:p w14:paraId="17EFFDCE" w14:textId="5C06F1BF"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086756" w:rsidRPr="00117B8A">
        <w:rPr>
          <w:rFonts w:asciiTheme="majorBidi" w:hAnsiTheme="majorBidi" w:cstheme="majorBidi"/>
          <w:b/>
        </w:rPr>
        <w:t>0</w:t>
      </w:r>
      <w:r w:rsidRPr="00117B8A">
        <w:rPr>
          <w:rFonts w:asciiTheme="majorBidi" w:hAnsiTheme="majorBidi" w:cstheme="majorBidi"/>
          <w:b/>
        </w:rPr>
        <w:t>.1.</w:t>
      </w:r>
      <w:r w:rsidRPr="00117B8A">
        <w:rPr>
          <w:rFonts w:asciiTheme="majorBidi" w:eastAsia="Arial" w:hAnsiTheme="majorBidi" w:cstheme="majorBidi"/>
          <w:b/>
        </w:rPr>
        <w:t xml:space="preserve"> </w:t>
      </w:r>
      <w:r w:rsidRPr="00117B8A">
        <w:rPr>
          <w:rFonts w:asciiTheme="majorBidi" w:hAnsiTheme="majorBidi" w:cstheme="majorBidi"/>
        </w:rPr>
        <w:t xml:space="preserve">Przed zawarciem umowy wykonawcy występujący wspólnie przedstawią Zamawiającemu umowę konsorcjum spełniającą następujące wymagania: powinna być sporządzona w formie pisemnej i zawierać co najmniej:  </w:t>
      </w:r>
    </w:p>
    <w:p w14:paraId="6CE87983" w14:textId="77777777" w:rsidR="009F3026" w:rsidRPr="00117B8A" w:rsidRDefault="0077244E" w:rsidP="00834C2B">
      <w:pPr>
        <w:numPr>
          <w:ilvl w:val="0"/>
          <w:numId w:val="15"/>
        </w:numPr>
        <w:spacing w:after="0" w:line="240" w:lineRule="auto"/>
        <w:ind w:left="567" w:right="0"/>
        <w:rPr>
          <w:rFonts w:asciiTheme="majorBidi" w:hAnsiTheme="majorBidi" w:cstheme="majorBidi"/>
        </w:rPr>
      </w:pPr>
      <w:r w:rsidRPr="00117B8A">
        <w:rPr>
          <w:rFonts w:asciiTheme="majorBidi" w:hAnsiTheme="majorBidi" w:cstheme="majorBidi"/>
        </w:rPr>
        <w:t xml:space="preserve">oznaczenie stron (firma (nazwa), adres, formę organizacyjno-prawną, wskazanie rejestrów lub ewidencji działalności gospodarczej),  </w:t>
      </w:r>
    </w:p>
    <w:p w14:paraId="2D8A80D7" w14:textId="77777777" w:rsidR="009F3026" w:rsidRPr="00117B8A" w:rsidRDefault="0077244E" w:rsidP="00834C2B">
      <w:pPr>
        <w:numPr>
          <w:ilvl w:val="0"/>
          <w:numId w:val="15"/>
        </w:numPr>
        <w:spacing w:after="0" w:line="240" w:lineRule="auto"/>
        <w:ind w:left="567" w:right="0"/>
        <w:rPr>
          <w:rFonts w:asciiTheme="majorBidi" w:hAnsiTheme="majorBidi" w:cstheme="majorBidi"/>
        </w:rPr>
      </w:pPr>
      <w:r w:rsidRPr="00117B8A">
        <w:rPr>
          <w:rFonts w:asciiTheme="majorBidi" w:hAnsiTheme="majorBidi" w:cstheme="majorBidi"/>
        </w:rPr>
        <w:t xml:space="preserve">cel gospodarczy,  </w:t>
      </w:r>
    </w:p>
    <w:p w14:paraId="357D8176" w14:textId="77777777" w:rsidR="009F3026" w:rsidRPr="00117B8A" w:rsidRDefault="0077244E" w:rsidP="00834C2B">
      <w:pPr>
        <w:numPr>
          <w:ilvl w:val="0"/>
          <w:numId w:val="15"/>
        </w:numPr>
        <w:spacing w:after="0" w:line="240" w:lineRule="auto"/>
        <w:ind w:left="567" w:right="0"/>
        <w:rPr>
          <w:rFonts w:asciiTheme="majorBidi" w:hAnsiTheme="majorBidi" w:cstheme="majorBidi"/>
        </w:rPr>
      </w:pPr>
      <w:r w:rsidRPr="00117B8A">
        <w:rPr>
          <w:rFonts w:asciiTheme="majorBidi" w:hAnsiTheme="majorBidi" w:cstheme="majorBidi"/>
        </w:rPr>
        <w:t xml:space="preserve">zakresy zadań poszczególnych uczestników konsorcjum,  </w:t>
      </w:r>
    </w:p>
    <w:p w14:paraId="2ADC5F0A" w14:textId="77777777" w:rsidR="009F3026" w:rsidRPr="00117B8A" w:rsidRDefault="0077244E" w:rsidP="00834C2B">
      <w:pPr>
        <w:numPr>
          <w:ilvl w:val="0"/>
          <w:numId w:val="15"/>
        </w:numPr>
        <w:spacing w:after="0" w:line="240" w:lineRule="auto"/>
        <w:ind w:left="567" w:right="0"/>
        <w:rPr>
          <w:rFonts w:asciiTheme="majorBidi" w:hAnsiTheme="majorBidi" w:cstheme="majorBidi"/>
        </w:rPr>
      </w:pPr>
      <w:r w:rsidRPr="00117B8A">
        <w:rPr>
          <w:rFonts w:asciiTheme="majorBidi" w:hAnsiTheme="majorBidi" w:cstheme="majorBidi"/>
        </w:rPr>
        <w:t xml:space="preserve">odpowiedzialność solidarną uczestników konsorcjum,  </w:t>
      </w:r>
    </w:p>
    <w:p w14:paraId="6336CDEF" w14:textId="77777777" w:rsidR="009F3026" w:rsidRPr="00117B8A" w:rsidRDefault="0077244E" w:rsidP="00834C2B">
      <w:pPr>
        <w:numPr>
          <w:ilvl w:val="0"/>
          <w:numId w:val="15"/>
        </w:numPr>
        <w:spacing w:after="0" w:line="240" w:lineRule="auto"/>
        <w:ind w:left="567" w:right="0"/>
        <w:rPr>
          <w:rFonts w:asciiTheme="majorBidi" w:hAnsiTheme="majorBidi" w:cstheme="majorBidi"/>
        </w:rPr>
      </w:pPr>
      <w:r w:rsidRPr="00117B8A">
        <w:rPr>
          <w:rFonts w:asciiTheme="majorBidi" w:hAnsiTheme="majorBidi" w:cstheme="majorBidi"/>
        </w:rPr>
        <w:t xml:space="preserve">okres obowiązywania umowy,  </w:t>
      </w:r>
    </w:p>
    <w:p w14:paraId="488738B8" w14:textId="77777777" w:rsidR="009F3026" w:rsidRPr="00117B8A" w:rsidRDefault="0077244E" w:rsidP="00834C2B">
      <w:pPr>
        <w:numPr>
          <w:ilvl w:val="0"/>
          <w:numId w:val="15"/>
        </w:numPr>
        <w:spacing w:after="0" w:line="240" w:lineRule="auto"/>
        <w:ind w:left="567" w:right="0"/>
        <w:rPr>
          <w:rFonts w:asciiTheme="majorBidi" w:hAnsiTheme="majorBidi" w:cstheme="majorBidi"/>
        </w:rPr>
      </w:pPr>
      <w:r w:rsidRPr="00117B8A">
        <w:rPr>
          <w:rFonts w:asciiTheme="majorBidi" w:hAnsiTheme="majorBidi" w:cstheme="majorBidi"/>
        </w:rPr>
        <w:t xml:space="preserve">zasady partycypacji w zyskach oraz kosztach związanych z realizacją wspólnego celu gospodarczego,  </w:t>
      </w:r>
    </w:p>
    <w:p w14:paraId="0697BE18" w14:textId="77777777" w:rsidR="009F3026" w:rsidRPr="00117B8A" w:rsidRDefault="0077244E" w:rsidP="00834C2B">
      <w:pPr>
        <w:numPr>
          <w:ilvl w:val="0"/>
          <w:numId w:val="15"/>
        </w:numPr>
        <w:spacing w:after="0" w:line="240" w:lineRule="auto"/>
        <w:ind w:left="567" w:right="0"/>
        <w:rPr>
          <w:rFonts w:asciiTheme="majorBidi" w:hAnsiTheme="majorBidi" w:cstheme="majorBidi"/>
        </w:rPr>
      </w:pPr>
      <w:r w:rsidRPr="00117B8A">
        <w:rPr>
          <w:rFonts w:asciiTheme="majorBidi" w:hAnsiTheme="majorBidi" w:cstheme="majorBidi"/>
        </w:rPr>
        <w:t xml:space="preserve">określenie sposobu reprezentacji konsorcjum,  </w:t>
      </w:r>
    </w:p>
    <w:p w14:paraId="06644AA1" w14:textId="77777777" w:rsidR="009F3026" w:rsidRPr="00117B8A" w:rsidRDefault="0077244E" w:rsidP="00834C2B">
      <w:pPr>
        <w:numPr>
          <w:ilvl w:val="0"/>
          <w:numId w:val="15"/>
        </w:numPr>
        <w:spacing w:after="0" w:line="240" w:lineRule="auto"/>
        <w:ind w:left="567" w:right="0"/>
        <w:rPr>
          <w:rFonts w:asciiTheme="majorBidi" w:hAnsiTheme="majorBidi" w:cstheme="majorBidi"/>
        </w:rPr>
      </w:pPr>
      <w:r w:rsidRPr="00117B8A">
        <w:rPr>
          <w:rFonts w:asciiTheme="majorBidi" w:hAnsiTheme="majorBidi" w:cstheme="majorBidi"/>
        </w:rPr>
        <w:t xml:space="preserve">zakaz dokonywania zmian umowy bez zgody Zamawiającego. </w:t>
      </w:r>
    </w:p>
    <w:p w14:paraId="508FC6E6" w14:textId="534CA36D" w:rsidR="009F3026" w:rsidRPr="00117B8A" w:rsidRDefault="00086756" w:rsidP="00834C2B">
      <w:pPr>
        <w:pStyle w:val="Akapitzlist"/>
        <w:numPr>
          <w:ilvl w:val="1"/>
          <w:numId w:val="33"/>
        </w:numPr>
        <w:ind w:right="0"/>
        <w:rPr>
          <w:rFonts w:asciiTheme="majorBidi" w:hAnsiTheme="majorBidi" w:cstheme="majorBidi"/>
          <w:sz w:val="22"/>
          <w:szCs w:val="22"/>
        </w:rPr>
      </w:pPr>
      <w:r w:rsidRPr="00117B8A">
        <w:rPr>
          <w:rFonts w:asciiTheme="majorBidi" w:hAnsiTheme="majorBidi" w:cstheme="majorBidi"/>
          <w:sz w:val="22"/>
          <w:szCs w:val="22"/>
        </w:rPr>
        <w:t xml:space="preserve"> </w:t>
      </w:r>
      <w:r w:rsidR="0077244E" w:rsidRPr="00117B8A">
        <w:rPr>
          <w:rFonts w:asciiTheme="majorBidi" w:hAnsiTheme="majorBidi" w:cstheme="majorBidi"/>
          <w:sz w:val="22"/>
          <w:szCs w:val="22"/>
        </w:rPr>
        <w:t xml:space="preserve">Przed zawarciem umowy wykonawcy prowadzący wspólnie działalność na podstawie </w:t>
      </w:r>
      <w:r w:rsidR="0077244E" w:rsidRPr="00117B8A">
        <w:rPr>
          <w:rFonts w:asciiTheme="majorBidi" w:hAnsiTheme="majorBidi" w:cstheme="majorBidi"/>
          <w:b/>
          <w:sz w:val="22"/>
          <w:szCs w:val="22"/>
        </w:rPr>
        <w:t>umowy spółki cywilnej</w:t>
      </w:r>
      <w:r w:rsidR="0077244E" w:rsidRPr="00117B8A">
        <w:rPr>
          <w:rFonts w:asciiTheme="majorBidi" w:hAnsiTheme="majorBidi" w:cstheme="majorBidi"/>
          <w:sz w:val="22"/>
          <w:szCs w:val="22"/>
        </w:rPr>
        <w:t xml:space="preserve"> zobowiązani są do przedstawienia umowy spółki cywilnej. </w:t>
      </w:r>
    </w:p>
    <w:p w14:paraId="713C902F" w14:textId="4D980D44" w:rsidR="005E0549" w:rsidRPr="00117B8A" w:rsidRDefault="00086756" w:rsidP="00834C2B">
      <w:pPr>
        <w:pStyle w:val="Akapitzlist"/>
        <w:numPr>
          <w:ilvl w:val="1"/>
          <w:numId w:val="33"/>
        </w:numPr>
        <w:ind w:right="0"/>
        <w:rPr>
          <w:rFonts w:asciiTheme="majorBidi" w:hAnsiTheme="majorBidi" w:cstheme="majorBidi"/>
          <w:sz w:val="22"/>
          <w:szCs w:val="22"/>
        </w:rPr>
      </w:pPr>
      <w:r w:rsidRPr="00117B8A">
        <w:rPr>
          <w:rFonts w:asciiTheme="majorBidi" w:hAnsiTheme="majorBidi" w:cstheme="majorBidi"/>
          <w:sz w:val="22"/>
          <w:szCs w:val="22"/>
        </w:rPr>
        <w:t xml:space="preserve"> </w:t>
      </w:r>
      <w:r w:rsidR="0077244E" w:rsidRPr="00117B8A">
        <w:rPr>
          <w:rFonts w:asciiTheme="majorBidi" w:hAnsiTheme="majorBidi" w:cstheme="majorBidi"/>
          <w:sz w:val="22"/>
          <w:szCs w:val="22"/>
        </w:rPr>
        <w:t xml:space="preserve">Przed zawarciem umowy, wykonawca dostarczy Zamawiającemu </w:t>
      </w:r>
      <w:r w:rsidR="0077244E" w:rsidRPr="00117B8A">
        <w:rPr>
          <w:rFonts w:asciiTheme="majorBidi" w:hAnsiTheme="majorBidi" w:cstheme="majorBidi"/>
          <w:b/>
          <w:sz w:val="22"/>
          <w:szCs w:val="22"/>
        </w:rPr>
        <w:t>kserokopie uprawnień osób</w:t>
      </w:r>
      <w:r w:rsidR="0077244E" w:rsidRPr="00117B8A">
        <w:rPr>
          <w:rFonts w:asciiTheme="majorBidi" w:hAnsiTheme="majorBidi" w:cstheme="majorBidi"/>
          <w:sz w:val="22"/>
          <w:szCs w:val="22"/>
        </w:rPr>
        <w:t xml:space="preserve"> wskazanych przez wykonawcę w wykazie osób oraz dokumenty potwierdzające, że osoby te są objęte obowiązkowym ubezpieczeniem odpowiedzialności cywilnej inżynierów budownictwa.</w:t>
      </w:r>
    </w:p>
    <w:p w14:paraId="36CE392D" w14:textId="1F5E8085" w:rsidR="009F3026" w:rsidRPr="00117B8A" w:rsidRDefault="00086756" w:rsidP="00834C2B">
      <w:pPr>
        <w:numPr>
          <w:ilvl w:val="1"/>
          <w:numId w:val="33"/>
        </w:numPr>
        <w:spacing w:after="0" w:line="240" w:lineRule="auto"/>
        <w:ind w:right="0"/>
        <w:rPr>
          <w:rFonts w:asciiTheme="majorBidi" w:hAnsiTheme="majorBidi" w:cstheme="majorBidi"/>
        </w:rPr>
      </w:pPr>
      <w:r w:rsidRPr="00117B8A">
        <w:rPr>
          <w:rFonts w:asciiTheme="majorBidi" w:hAnsiTheme="majorBidi" w:cstheme="majorBidi"/>
        </w:rPr>
        <w:t xml:space="preserve"> </w:t>
      </w:r>
      <w:r w:rsidR="005E0549" w:rsidRPr="00117B8A">
        <w:rPr>
          <w:rFonts w:asciiTheme="majorBidi" w:hAnsiTheme="majorBidi" w:cstheme="majorBidi"/>
        </w:rPr>
        <w:t xml:space="preserve">Przed zawarciem umowy, wykonawca dostarczy Zamawiającemu </w:t>
      </w:r>
      <w:r w:rsidR="005E0549" w:rsidRPr="00117B8A">
        <w:rPr>
          <w:rFonts w:asciiTheme="majorBidi" w:hAnsiTheme="majorBidi" w:cstheme="majorBidi"/>
          <w:b/>
        </w:rPr>
        <w:t xml:space="preserve">dokument potwierdzający, </w:t>
      </w:r>
      <w:r w:rsidR="005E0549" w:rsidRPr="00117B8A">
        <w:rPr>
          <w:rFonts w:asciiTheme="majorBidi" w:hAnsiTheme="majorBidi" w:cstheme="majorBidi"/>
        </w:rPr>
        <w:t xml:space="preserve">że wykonawca jest </w:t>
      </w:r>
      <w:r w:rsidR="005E0549" w:rsidRPr="00117B8A">
        <w:rPr>
          <w:rFonts w:asciiTheme="majorBidi" w:hAnsiTheme="majorBidi" w:cstheme="majorBidi"/>
          <w:b/>
        </w:rPr>
        <w:t xml:space="preserve">ubezpieczony </w:t>
      </w:r>
      <w:r w:rsidR="005E0549" w:rsidRPr="00117B8A">
        <w:rPr>
          <w:rFonts w:asciiTheme="majorBidi" w:hAnsiTheme="majorBidi" w:cstheme="majorBidi"/>
        </w:rPr>
        <w:t xml:space="preserve">od odpowiedzialności cywilnej w zakresie prowadzonej działalności gospodarczej (tj. </w:t>
      </w:r>
      <w:r w:rsidR="005E0549" w:rsidRPr="00117B8A">
        <w:rPr>
          <w:rFonts w:asciiTheme="majorBidi" w:hAnsiTheme="majorBidi" w:cstheme="majorBidi"/>
          <w:b/>
        </w:rPr>
        <w:t>Polisę OC</w:t>
      </w:r>
      <w:r w:rsidR="00BD4A39" w:rsidRPr="00117B8A">
        <w:rPr>
          <w:rFonts w:asciiTheme="majorBidi" w:hAnsiTheme="majorBidi" w:cstheme="majorBidi"/>
          <w:b/>
        </w:rPr>
        <w:t xml:space="preserve"> na kwotę nie mniejszą niż </w:t>
      </w:r>
      <w:r w:rsidR="006E4A44" w:rsidRPr="00117B8A">
        <w:rPr>
          <w:rFonts w:asciiTheme="majorBidi" w:hAnsiTheme="majorBidi" w:cstheme="majorBidi"/>
          <w:b/>
        </w:rPr>
        <w:t xml:space="preserve">3 </w:t>
      </w:r>
      <w:r w:rsidR="00BD4A39" w:rsidRPr="00117B8A">
        <w:rPr>
          <w:rFonts w:asciiTheme="majorBidi" w:hAnsiTheme="majorBidi" w:cstheme="majorBidi"/>
          <w:b/>
        </w:rPr>
        <w:t>000 000,00 zł</w:t>
      </w:r>
      <w:r w:rsidR="005E0549" w:rsidRPr="00117B8A">
        <w:rPr>
          <w:rFonts w:asciiTheme="majorBidi" w:hAnsiTheme="majorBidi" w:cstheme="majorBidi"/>
        </w:rPr>
        <w:t xml:space="preserve">) </w:t>
      </w:r>
    </w:p>
    <w:p w14:paraId="20744219" w14:textId="681555AC" w:rsidR="009F3026" w:rsidRPr="00117B8A" w:rsidRDefault="00086756" w:rsidP="00834C2B">
      <w:pPr>
        <w:pStyle w:val="Akapitzlist"/>
        <w:numPr>
          <w:ilvl w:val="1"/>
          <w:numId w:val="33"/>
        </w:numPr>
        <w:ind w:right="0"/>
        <w:rPr>
          <w:rFonts w:asciiTheme="majorBidi" w:hAnsiTheme="majorBidi" w:cstheme="majorBidi"/>
          <w:sz w:val="22"/>
          <w:szCs w:val="22"/>
        </w:rPr>
      </w:pPr>
      <w:r w:rsidRPr="00117B8A">
        <w:rPr>
          <w:rFonts w:asciiTheme="majorBidi" w:hAnsiTheme="majorBidi" w:cstheme="majorBidi"/>
          <w:sz w:val="22"/>
          <w:szCs w:val="22"/>
        </w:rPr>
        <w:t xml:space="preserve"> </w:t>
      </w:r>
      <w:r w:rsidR="0077244E" w:rsidRPr="00117B8A">
        <w:rPr>
          <w:rFonts w:asciiTheme="majorBidi" w:hAnsiTheme="majorBidi" w:cstheme="majorBidi"/>
          <w:sz w:val="22"/>
          <w:szCs w:val="22"/>
        </w:rPr>
        <w:t xml:space="preserve">Przed zawarciem umowy, wykonawca dostarczy Zamawiającemu </w:t>
      </w:r>
      <w:r w:rsidR="0077244E" w:rsidRPr="00117B8A">
        <w:rPr>
          <w:rFonts w:asciiTheme="majorBidi" w:hAnsiTheme="majorBidi" w:cstheme="majorBidi"/>
          <w:b/>
          <w:sz w:val="22"/>
          <w:szCs w:val="22"/>
        </w:rPr>
        <w:t xml:space="preserve">dokument potwierdzający, </w:t>
      </w:r>
      <w:r w:rsidR="00C76741" w:rsidRPr="00117B8A">
        <w:rPr>
          <w:rFonts w:asciiTheme="majorBidi" w:hAnsiTheme="majorBidi" w:cstheme="majorBidi"/>
          <w:sz w:val="22"/>
          <w:szCs w:val="22"/>
        </w:rPr>
        <w:t>wniesienie zabezpieczenia należytego wykonania umowy</w:t>
      </w:r>
      <w:r w:rsidR="0077244E" w:rsidRPr="00117B8A">
        <w:rPr>
          <w:rFonts w:asciiTheme="majorBidi" w:hAnsiTheme="majorBidi" w:cstheme="majorBidi"/>
          <w:sz w:val="22"/>
          <w:szCs w:val="22"/>
        </w:rPr>
        <w:t xml:space="preserve">.  </w:t>
      </w:r>
    </w:p>
    <w:p w14:paraId="27188F40" w14:textId="15849F86" w:rsidR="009F3026" w:rsidRPr="00117B8A" w:rsidRDefault="00086756" w:rsidP="00834C2B">
      <w:pPr>
        <w:numPr>
          <w:ilvl w:val="1"/>
          <w:numId w:val="33"/>
        </w:numPr>
        <w:spacing w:after="0" w:line="240" w:lineRule="auto"/>
        <w:ind w:right="0"/>
        <w:rPr>
          <w:rFonts w:asciiTheme="majorBidi" w:hAnsiTheme="majorBidi" w:cstheme="majorBidi"/>
        </w:rPr>
      </w:pPr>
      <w:r w:rsidRPr="00117B8A">
        <w:rPr>
          <w:rFonts w:asciiTheme="majorBidi" w:hAnsiTheme="majorBidi" w:cstheme="majorBidi"/>
        </w:rPr>
        <w:t xml:space="preserve"> </w:t>
      </w:r>
      <w:r w:rsidR="0077244E" w:rsidRPr="00117B8A">
        <w:rPr>
          <w:rFonts w:asciiTheme="majorBidi" w:hAnsiTheme="majorBidi" w:cstheme="majorBidi"/>
        </w:rPr>
        <w:t xml:space="preserve">Przed zawarciem umowy w sprawie zamówienia publicznego, wykonawca wybrany do realizacji zamówienia, składa </w:t>
      </w:r>
      <w:r w:rsidR="0077244E" w:rsidRPr="00117B8A">
        <w:rPr>
          <w:rFonts w:asciiTheme="majorBidi" w:hAnsiTheme="majorBidi" w:cstheme="majorBidi"/>
          <w:b/>
          <w:u w:val="single" w:color="000000"/>
        </w:rPr>
        <w:t>listę podwykonawców</w:t>
      </w:r>
      <w:r w:rsidR="0077244E" w:rsidRPr="00117B8A">
        <w:rPr>
          <w:rFonts w:asciiTheme="majorBidi" w:hAnsiTheme="majorBidi" w:cstheme="majorBidi"/>
        </w:rPr>
        <w:t xml:space="preserve"> wraz ze wskazaniem nazwy podwykonawcy, adresu jego siedziby oraz numeru NIP, którym powierza realizację części zamówienia, w zakresie, w którym podwykonawcy są mu znani.  </w:t>
      </w:r>
    </w:p>
    <w:p w14:paraId="743C5FBE" w14:textId="3FB63EE7" w:rsidR="009F3026" w:rsidRPr="00117B8A" w:rsidRDefault="00086756" w:rsidP="00834C2B">
      <w:pPr>
        <w:pStyle w:val="Akapitzlist"/>
        <w:numPr>
          <w:ilvl w:val="1"/>
          <w:numId w:val="33"/>
        </w:numPr>
        <w:ind w:right="0"/>
        <w:rPr>
          <w:rFonts w:asciiTheme="majorBidi" w:hAnsiTheme="majorBidi" w:cstheme="majorBidi"/>
          <w:sz w:val="22"/>
          <w:szCs w:val="22"/>
        </w:rPr>
      </w:pPr>
      <w:r w:rsidRPr="00117B8A">
        <w:rPr>
          <w:rFonts w:asciiTheme="majorBidi" w:hAnsiTheme="majorBidi" w:cstheme="majorBidi"/>
          <w:sz w:val="22"/>
          <w:szCs w:val="22"/>
        </w:rPr>
        <w:t xml:space="preserve"> </w:t>
      </w:r>
      <w:r w:rsidR="0077244E" w:rsidRPr="00117B8A">
        <w:rPr>
          <w:rFonts w:asciiTheme="majorBidi" w:hAnsiTheme="majorBidi" w:cstheme="majorBidi"/>
          <w:sz w:val="22"/>
          <w:szCs w:val="22"/>
        </w:rPr>
        <w:t xml:space="preserve">Przed zawarciem umowy, wykonawca przedłoży Zamawiającemu </w:t>
      </w:r>
      <w:r w:rsidR="0077244E" w:rsidRPr="00117B8A">
        <w:rPr>
          <w:rFonts w:asciiTheme="majorBidi" w:hAnsiTheme="majorBidi" w:cstheme="majorBidi"/>
          <w:b/>
          <w:sz w:val="22"/>
          <w:szCs w:val="22"/>
          <w:u w:val="single" w:color="000000"/>
        </w:rPr>
        <w:t>harmonogram rzeczowo</w:t>
      </w:r>
      <w:r w:rsidR="00796E9E" w:rsidRPr="00117B8A">
        <w:rPr>
          <w:rFonts w:asciiTheme="majorBidi" w:hAnsiTheme="majorBidi" w:cstheme="majorBidi"/>
          <w:b/>
          <w:sz w:val="22"/>
          <w:szCs w:val="22"/>
          <w:u w:val="single" w:color="000000"/>
        </w:rPr>
        <w:t>-</w:t>
      </w:r>
      <w:r w:rsidR="0077244E" w:rsidRPr="00117B8A">
        <w:rPr>
          <w:rFonts w:asciiTheme="majorBidi" w:hAnsiTheme="majorBidi" w:cstheme="majorBidi"/>
          <w:b/>
          <w:sz w:val="22"/>
          <w:szCs w:val="22"/>
          <w:u w:val="single" w:color="000000"/>
        </w:rPr>
        <w:t xml:space="preserve">finansowy </w:t>
      </w:r>
      <w:r w:rsidR="0077244E" w:rsidRPr="00117B8A">
        <w:rPr>
          <w:rFonts w:asciiTheme="majorBidi" w:hAnsiTheme="majorBidi" w:cstheme="majorBidi"/>
          <w:sz w:val="22"/>
          <w:szCs w:val="22"/>
        </w:rPr>
        <w:t>realizacji przedmiotu zamówienia sporządzony zgodnie z dokumentacją techniczn</w:t>
      </w:r>
      <w:r w:rsidR="000E197B" w:rsidRPr="00117B8A">
        <w:rPr>
          <w:rFonts w:asciiTheme="majorBidi" w:hAnsiTheme="majorBidi" w:cstheme="majorBidi"/>
          <w:sz w:val="22"/>
          <w:szCs w:val="22"/>
        </w:rPr>
        <w:t>ą</w:t>
      </w:r>
      <w:r w:rsidR="0077244E" w:rsidRPr="00117B8A">
        <w:rPr>
          <w:rFonts w:asciiTheme="majorBidi" w:hAnsiTheme="majorBidi" w:cstheme="majorBidi"/>
          <w:sz w:val="22"/>
          <w:szCs w:val="22"/>
        </w:rPr>
        <w:t xml:space="preserve"> i przedmiarem robót).   </w:t>
      </w:r>
    </w:p>
    <w:p w14:paraId="4B31DF87" w14:textId="77777777" w:rsidR="009F3026" w:rsidRPr="00117B8A" w:rsidRDefault="0077244E" w:rsidP="00117B8A">
      <w:pPr>
        <w:spacing w:after="0" w:line="240" w:lineRule="auto"/>
        <w:ind w:left="0" w:right="0" w:firstLine="0"/>
        <w:jc w:val="left"/>
        <w:rPr>
          <w:rFonts w:asciiTheme="majorBidi" w:hAnsiTheme="majorBidi" w:cstheme="majorBidi"/>
        </w:rPr>
      </w:pPr>
      <w:r w:rsidRPr="00117B8A">
        <w:rPr>
          <w:rFonts w:asciiTheme="majorBidi" w:hAnsiTheme="majorBidi" w:cstheme="majorBidi"/>
        </w:rPr>
        <w:t xml:space="preserve"> </w:t>
      </w:r>
    </w:p>
    <w:p w14:paraId="53592046" w14:textId="22566338" w:rsidR="009F3026" w:rsidRPr="00117B8A" w:rsidRDefault="0077244E" w:rsidP="00117B8A">
      <w:pPr>
        <w:pStyle w:val="Nagwek3"/>
        <w:spacing w:after="0" w:line="240" w:lineRule="auto"/>
        <w:ind w:left="422"/>
        <w:rPr>
          <w:rFonts w:asciiTheme="majorBidi" w:hAnsiTheme="majorBidi" w:cstheme="majorBidi"/>
        </w:rPr>
      </w:pPr>
      <w:r w:rsidRPr="00117B8A">
        <w:rPr>
          <w:rFonts w:asciiTheme="majorBidi" w:hAnsiTheme="majorBidi" w:cstheme="majorBidi"/>
          <w:u w:val="none"/>
        </w:rPr>
        <w:lastRenderedPageBreak/>
        <w:t>XXI.</w:t>
      </w:r>
      <w:r w:rsidRPr="00117B8A">
        <w:rPr>
          <w:rFonts w:asciiTheme="majorBidi" w:eastAsia="Arial" w:hAnsiTheme="majorBidi" w:cstheme="majorBidi"/>
          <w:u w:val="none"/>
        </w:rPr>
        <w:t xml:space="preserve"> </w:t>
      </w:r>
      <w:r w:rsidRPr="00117B8A">
        <w:rPr>
          <w:rFonts w:asciiTheme="majorBidi" w:hAnsiTheme="majorBidi" w:cstheme="majorBidi"/>
        </w:rPr>
        <w:t>Umowa</w:t>
      </w:r>
      <w:r w:rsidRPr="00117B8A">
        <w:rPr>
          <w:rFonts w:asciiTheme="majorBidi" w:hAnsiTheme="majorBidi" w:cstheme="majorBidi"/>
          <w:u w:val="none"/>
          <w:shd w:val="clear" w:color="auto" w:fill="auto"/>
        </w:rPr>
        <w:t xml:space="preserve"> </w:t>
      </w:r>
    </w:p>
    <w:p w14:paraId="1D37FC4B" w14:textId="016EC1C3"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EB7E4F" w:rsidRPr="00117B8A">
        <w:rPr>
          <w:rFonts w:asciiTheme="majorBidi" w:hAnsiTheme="majorBidi" w:cstheme="majorBidi"/>
          <w:b/>
        </w:rPr>
        <w:t>1</w:t>
      </w:r>
      <w:r w:rsidRPr="00117B8A">
        <w:rPr>
          <w:rFonts w:asciiTheme="majorBidi" w:hAnsiTheme="majorBidi" w:cstheme="majorBidi"/>
          <w:b/>
        </w:rPr>
        <w:t>.1.</w:t>
      </w:r>
      <w:r w:rsidRPr="00117B8A">
        <w:rPr>
          <w:rFonts w:asciiTheme="majorBidi" w:eastAsia="Arial" w:hAnsiTheme="majorBidi" w:cstheme="majorBidi"/>
          <w:b/>
        </w:rPr>
        <w:t xml:space="preserve"> </w:t>
      </w:r>
      <w:r w:rsidRPr="00117B8A">
        <w:rPr>
          <w:rFonts w:asciiTheme="majorBidi" w:hAnsiTheme="majorBidi" w:cstheme="majorBidi"/>
        </w:rPr>
        <w:t xml:space="preserve">Zgodnie z art. 308 ust. 1 ustawy, Zamawiający zawrze umowę z wykonawcą w sprawie zamówienia publicznego, z zastrzeżeniem art. 577 ustawy, w terminie nie krótszym niż </w:t>
      </w:r>
      <w:r w:rsidRPr="00117B8A">
        <w:rPr>
          <w:rFonts w:asciiTheme="majorBidi" w:hAnsiTheme="majorBidi" w:cstheme="majorBidi"/>
          <w:b/>
        </w:rPr>
        <w:t>5 dni</w:t>
      </w:r>
      <w:r w:rsidRPr="00117B8A">
        <w:rPr>
          <w:rFonts w:asciiTheme="majorBidi" w:hAnsiTheme="majorBidi" w:cstheme="majorBidi"/>
        </w:rPr>
        <w:t xml:space="preserve"> od dnia przesłania zawiadomienia o wyborze najkorzystniejszej oferty,  </w:t>
      </w:r>
    </w:p>
    <w:p w14:paraId="07D67B14" w14:textId="1138CA20" w:rsidR="009F3026" w:rsidRPr="00117B8A" w:rsidRDefault="0077244E" w:rsidP="00117B8A">
      <w:pPr>
        <w:spacing w:after="0" w:line="240" w:lineRule="auto"/>
        <w:ind w:left="-5" w:right="0"/>
        <w:jc w:val="left"/>
        <w:rPr>
          <w:rFonts w:asciiTheme="majorBidi" w:hAnsiTheme="majorBidi" w:cstheme="majorBidi"/>
        </w:rPr>
      </w:pPr>
      <w:r w:rsidRPr="00117B8A">
        <w:rPr>
          <w:rFonts w:asciiTheme="majorBidi" w:hAnsiTheme="majorBidi" w:cstheme="majorBidi"/>
          <w:b/>
        </w:rPr>
        <w:t>2</w:t>
      </w:r>
      <w:r w:rsidR="006F7558" w:rsidRPr="00117B8A">
        <w:rPr>
          <w:rFonts w:asciiTheme="majorBidi" w:hAnsiTheme="majorBidi" w:cstheme="majorBidi"/>
          <w:b/>
        </w:rPr>
        <w:t>1</w:t>
      </w:r>
      <w:r w:rsidRPr="00117B8A">
        <w:rPr>
          <w:rFonts w:asciiTheme="majorBidi" w:hAnsiTheme="majorBidi" w:cstheme="majorBidi"/>
          <w:b/>
        </w:rPr>
        <w:t>.2.</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rPr>
        <w:t xml:space="preserve">Jeżeli w postępowaniu o udzielenie zamówienia złożono tylko jedną ofertę, zgodnie z art. 308 ust. 3 pkt. 1a) Zamawiający może zawrzeć umowę w sprawie zamówienia publicznego przed upływem terminów, o których mowa w pkt. 308 ust. 2 ustawy. </w:t>
      </w:r>
    </w:p>
    <w:p w14:paraId="4A3C59B9" w14:textId="34DB7324"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6F7558" w:rsidRPr="00117B8A">
        <w:rPr>
          <w:rFonts w:asciiTheme="majorBidi" w:hAnsiTheme="majorBidi" w:cstheme="majorBidi"/>
          <w:b/>
        </w:rPr>
        <w:t>1</w:t>
      </w:r>
      <w:r w:rsidRPr="00117B8A">
        <w:rPr>
          <w:rFonts w:asciiTheme="majorBidi" w:hAnsiTheme="majorBidi" w:cstheme="majorBidi"/>
          <w:b/>
        </w:rPr>
        <w:t>.3.</w:t>
      </w:r>
      <w:r w:rsidRPr="00117B8A">
        <w:rPr>
          <w:rFonts w:asciiTheme="majorBidi" w:eastAsia="Arial" w:hAnsiTheme="majorBidi" w:cstheme="majorBidi"/>
          <w:b/>
        </w:rPr>
        <w:t xml:space="preserve"> </w:t>
      </w:r>
      <w:r w:rsidRPr="00117B8A">
        <w:rPr>
          <w:rFonts w:asciiTheme="majorBidi" w:hAnsiTheme="majorBidi" w:cstheme="majorBidi"/>
        </w:rPr>
        <w:t xml:space="preserve">Wykonawca, którego oferta została wybrana jako najkorzystniejsza, zostanie poinformowany przez Zamawiającego (komórkę merytoryczną, która będzie nadzorowała realizację umowy) o miejscu i terminie podpisania umowy.  </w:t>
      </w:r>
    </w:p>
    <w:p w14:paraId="084AF589" w14:textId="74E5D4CF"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6F7558" w:rsidRPr="00117B8A">
        <w:rPr>
          <w:rFonts w:asciiTheme="majorBidi" w:hAnsiTheme="majorBidi" w:cstheme="majorBidi"/>
          <w:b/>
        </w:rPr>
        <w:t>1</w:t>
      </w:r>
      <w:r w:rsidRPr="00117B8A">
        <w:rPr>
          <w:rFonts w:asciiTheme="majorBidi" w:hAnsiTheme="majorBidi" w:cstheme="majorBidi"/>
          <w:b/>
        </w:rPr>
        <w:t>.4.</w:t>
      </w:r>
      <w:r w:rsidRPr="00117B8A">
        <w:rPr>
          <w:rFonts w:asciiTheme="majorBidi" w:eastAsia="Arial" w:hAnsiTheme="majorBidi" w:cstheme="majorBidi"/>
          <w:b/>
        </w:rPr>
        <w:t xml:space="preserve"> </w:t>
      </w:r>
      <w:r w:rsidRPr="00117B8A">
        <w:rPr>
          <w:rFonts w:asciiTheme="majorBidi" w:hAnsiTheme="majorBidi" w:cstheme="majorBidi"/>
        </w:rPr>
        <w:t xml:space="preserve">Umowa zostanie zawarta z uwzględnieniem postanowień wynikających z treści niniejszej specyfikacji, w tym projektowanych postanowieniach umowy – stanowiących załącznik do niniejszej SWZ. Umowa zostanie uzupełniona o zapisy wynikające ze złożonej oferty przez wybranego wykonawcę. </w:t>
      </w:r>
    </w:p>
    <w:p w14:paraId="3EBA4EC1" w14:textId="261A175E"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6F7558" w:rsidRPr="00117B8A">
        <w:rPr>
          <w:rFonts w:asciiTheme="majorBidi" w:hAnsiTheme="majorBidi" w:cstheme="majorBidi"/>
          <w:b/>
        </w:rPr>
        <w:t>1</w:t>
      </w:r>
      <w:r w:rsidRPr="00117B8A">
        <w:rPr>
          <w:rFonts w:asciiTheme="majorBidi" w:hAnsiTheme="majorBidi" w:cstheme="majorBidi"/>
          <w:b/>
        </w:rPr>
        <w:t>.5.</w:t>
      </w:r>
      <w:r w:rsidRPr="00117B8A">
        <w:rPr>
          <w:rFonts w:asciiTheme="majorBidi" w:eastAsia="Arial" w:hAnsiTheme="majorBidi" w:cstheme="majorBidi"/>
          <w:b/>
        </w:rPr>
        <w:t xml:space="preserve"> </w:t>
      </w:r>
      <w:r w:rsidRPr="00117B8A">
        <w:rPr>
          <w:rFonts w:asciiTheme="majorBidi" w:hAnsiTheme="majorBidi" w:cstheme="majorBidi"/>
        </w:rPr>
        <w:t xml:space="preserve">Jeżeli wykonawca, którego oferta została wybrana, uchyla się od zawarcia umowy w sprawie zamówienia publicznego lub nie wnosi wymaganego zabezpieczenia należytego wykonania umowy, zamawiający może dokonać ponownego badania i oceny spośród ofert pozostałych w postępowaniu wykonawców oraz wybrać ofertę najkorzystniejszą lub unieważnić postepowanie – zgodnie z art. 263 ustawy. </w:t>
      </w:r>
    </w:p>
    <w:p w14:paraId="0C6C0E9E" w14:textId="49E9BDB6" w:rsidR="009F3026" w:rsidRPr="00117B8A" w:rsidRDefault="0077244E" w:rsidP="00117B8A">
      <w:pPr>
        <w:tabs>
          <w:tab w:val="center" w:pos="1892"/>
        </w:tabs>
        <w:spacing w:after="0" w:line="240" w:lineRule="auto"/>
        <w:ind w:left="-15" w:right="0" w:firstLine="0"/>
        <w:jc w:val="left"/>
        <w:rPr>
          <w:rFonts w:asciiTheme="majorBidi" w:hAnsiTheme="majorBidi" w:cstheme="majorBidi"/>
        </w:rPr>
      </w:pPr>
      <w:r w:rsidRPr="00117B8A">
        <w:rPr>
          <w:rFonts w:asciiTheme="majorBidi" w:hAnsiTheme="majorBidi" w:cstheme="majorBidi"/>
          <w:b/>
        </w:rPr>
        <w:t>2</w:t>
      </w:r>
      <w:r w:rsidR="006F7558" w:rsidRPr="00117B8A">
        <w:rPr>
          <w:rFonts w:asciiTheme="majorBidi" w:hAnsiTheme="majorBidi" w:cstheme="majorBidi"/>
          <w:b/>
        </w:rPr>
        <w:t>1</w:t>
      </w:r>
      <w:r w:rsidRPr="00117B8A">
        <w:rPr>
          <w:rFonts w:asciiTheme="majorBidi" w:hAnsiTheme="majorBidi" w:cstheme="majorBidi"/>
          <w:b/>
        </w:rPr>
        <w:t>.6.</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b/>
        </w:rPr>
        <w:t xml:space="preserve">Warunki zmiany umowy. </w:t>
      </w:r>
    </w:p>
    <w:p w14:paraId="28798856" w14:textId="09FA0A58"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6F7558" w:rsidRPr="00117B8A">
        <w:rPr>
          <w:rFonts w:asciiTheme="majorBidi" w:hAnsiTheme="majorBidi" w:cstheme="majorBidi"/>
          <w:b/>
        </w:rPr>
        <w:t>1</w:t>
      </w:r>
      <w:r w:rsidRPr="00117B8A">
        <w:rPr>
          <w:rFonts w:asciiTheme="majorBidi" w:hAnsiTheme="majorBidi" w:cstheme="majorBidi"/>
          <w:b/>
        </w:rPr>
        <w:t xml:space="preserve">.6.1 </w:t>
      </w:r>
      <w:r w:rsidRPr="00117B8A">
        <w:rPr>
          <w:rFonts w:asciiTheme="majorBidi" w:hAnsiTheme="majorBidi" w:cstheme="majorBidi"/>
        </w:rPr>
        <w:t xml:space="preserve">Zakazuje się zmian postanowień zawartej umowy w stosunku do treści oferty, na podstawie której dokonano wyboru wykonawcy, z wyjątkiem przewidzianych przez Zamawiającego okoliczności, tj.:  </w:t>
      </w:r>
    </w:p>
    <w:p w14:paraId="597002EA" w14:textId="1475BA3D" w:rsidR="009F3026" w:rsidRPr="00117B8A" w:rsidRDefault="0077244E" w:rsidP="00834C2B">
      <w:pPr>
        <w:pStyle w:val="Akapitzlist"/>
        <w:numPr>
          <w:ilvl w:val="0"/>
          <w:numId w:val="16"/>
        </w:numPr>
        <w:ind w:right="0"/>
        <w:rPr>
          <w:rFonts w:asciiTheme="majorBidi" w:hAnsiTheme="majorBidi" w:cstheme="majorBidi"/>
          <w:sz w:val="22"/>
          <w:szCs w:val="22"/>
        </w:rPr>
      </w:pPr>
      <w:r w:rsidRPr="00117B8A">
        <w:rPr>
          <w:rFonts w:asciiTheme="majorBidi" w:hAnsiTheme="majorBidi" w:cstheme="majorBidi"/>
          <w:sz w:val="22"/>
          <w:szCs w:val="22"/>
        </w:rPr>
        <w:t xml:space="preserve">możliwości zmiany zawartej umowy w stosunku do treści oferty w zakresie uregulowanym w art. 454 – 455 Pzp.; </w:t>
      </w:r>
    </w:p>
    <w:p w14:paraId="392CA346" w14:textId="762DA8E2" w:rsidR="009F3026" w:rsidRPr="00117B8A" w:rsidRDefault="0077244E" w:rsidP="00834C2B">
      <w:pPr>
        <w:pStyle w:val="Akapitzlist"/>
        <w:numPr>
          <w:ilvl w:val="0"/>
          <w:numId w:val="16"/>
        </w:numPr>
        <w:ind w:right="0"/>
        <w:rPr>
          <w:rFonts w:asciiTheme="majorBidi" w:hAnsiTheme="majorBidi" w:cstheme="majorBidi"/>
          <w:sz w:val="22"/>
          <w:szCs w:val="22"/>
        </w:rPr>
      </w:pPr>
      <w:r w:rsidRPr="00117B8A">
        <w:rPr>
          <w:rFonts w:asciiTheme="majorBidi" w:hAnsiTheme="majorBidi" w:cstheme="majorBidi"/>
          <w:sz w:val="22"/>
          <w:szCs w:val="22"/>
        </w:rPr>
        <w:t xml:space="preserve">okoliczności wskazanych w załączniku do SWZ – Projektowanych postanowieniach umowy.  </w:t>
      </w:r>
    </w:p>
    <w:p w14:paraId="00808D39" w14:textId="77777777" w:rsidR="009F3026" w:rsidRPr="00117B8A" w:rsidRDefault="0077244E" w:rsidP="00117B8A">
      <w:pPr>
        <w:spacing w:after="0" w:line="240" w:lineRule="auto"/>
        <w:ind w:left="1080" w:right="0" w:firstLine="0"/>
        <w:jc w:val="left"/>
        <w:rPr>
          <w:rFonts w:asciiTheme="majorBidi" w:hAnsiTheme="majorBidi" w:cstheme="majorBidi"/>
        </w:rPr>
      </w:pPr>
      <w:r w:rsidRPr="00117B8A">
        <w:rPr>
          <w:rFonts w:asciiTheme="majorBidi" w:hAnsiTheme="majorBidi" w:cstheme="majorBidi"/>
        </w:rPr>
        <w:t xml:space="preserve"> </w:t>
      </w:r>
    </w:p>
    <w:p w14:paraId="5EB6808C" w14:textId="672924FF" w:rsidR="009F3026" w:rsidRPr="00117B8A" w:rsidRDefault="0077244E" w:rsidP="00117B8A">
      <w:pPr>
        <w:pStyle w:val="Nagwek3"/>
        <w:spacing w:after="0" w:line="240" w:lineRule="auto"/>
        <w:ind w:left="422"/>
        <w:rPr>
          <w:rFonts w:asciiTheme="majorBidi" w:hAnsiTheme="majorBidi" w:cstheme="majorBidi"/>
        </w:rPr>
      </w:pPr>
      <w:r w:rsidRPr="00117B8A">
        <w:rPr>
          <w:rFonts w:asciiTheme="majorBidi" w:hAnsiTheme="majorBidi" w:cstheme="majorBidi"/>
          <w:u w:val="none"/>
        </w:rPr>
        <w:t>XXII.</w:t>
      </w:r>
      <w:r w:rsidRPr="00117B8A">
        <w:rPr>
          <w:rFonts w:asciiTheme="majorBidi" w:eastAsia="Arial" w:hAnsiTheme="majorBidi" w:cstheme="majorBidi"/>
          <w:u w:val="none"/>
        </w:rPr>
        <w:t xml:space="preserve"> </w:t>
      </w:r>
      <w:r w:rsidRPr="00117B8A">
        <w:rPr>
          <w:rFonts w:asciiTheme="majorBidi" w:hAnsiTheme="majorBidi" w:cstheme="majorBidi"/>
        </w:rPr>
        <w:t>Pouczenie o środkach ochrony prawnej</w:t>
      </w:r>
      <w:r w:rsidRPr="00117B8A">
        <w:rPr>
          <w:rFonts w:asciiTheme="majorBidi" w:hAnsiTheme="majorBidi" w:cstheme="majorBidi"/>
          <w:u w:val="none"/>
          <w:shd w:val="clear" w:color="auto" w:fill="auto"/>
        </w:rPr>
        <w:t xml:space="preserve"> </w:t>
      </w:r>
    </w:p>
    <w:p w14:paraId="1A6E6796" w14:textId="7C245EB0"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AC52E0" w:rsidRPr="00117B8A">
        <w:rPr>
          <w:rFonts w:asciiTheme="majorBidi" w:hAnsiTheme="majorBidi" w:cstheme="majorBidi"/>
          <w:b/>
        </w:rPr>
        <w:t>2</w:t>
      </w:r>
      <w:r w:rsidRPr="00117B8A">
        <w:rPr>
          <w:rFonts w:asciiTheme="majorBidi" w:hAnsiTheme="majorBidi" w:cstheme="majorBidi"/>
          <w:b/>
        </w:rPr>
        <w:t>.1.</w:t>
      </w:r>
      <w:r w:rsidRPr="00117B8A">
        <w:rPr>
          <w:rFonts w:asciiTheme="majorBidi" w:eastAsia="Arial" w:hAnsiTheme="majorBidi" w:cstheme="majorBidi"/>
          <w:b/>
        </w:rPr>
        <w:t xml:space="preserve"> </w:t>
      </w:r>
      <w:r w:rsidRPr="00117B8A">
        <w:rPr>
          <w:rFonts w:asciiTheme="majorBidi" w:hAnsiTheme="majorBidi" w:cstheme="majorBidi"/>
        </w:rPr>
        <w:t xml:space="preserve">Środki ochrony prawnej przysługują wykonawcy, jeżeli ma lub miał interes w uzyskaniu zamówienia oraz poniósł lub może ponieść szkodę w wyniku naruszenia przez Zamawiającego przepisów Ustawy. </w:t>
      </w:r>
    </w:p>
    <w:p w14:paraId="18889393" w14:textId="42F037B5" w:rsidR="009F3026" w:rsidRPr="00117B8A" w:rsidRDefault="0077244E" w:rsidP="00117B8A">
      <w:pPr>
        <w:tabs>
          <w:tab w:val="center" w:pos="1894"/>
        </w:tabs>
        <w:spacing w:after="0" w:line="240" w:lineRule="auto"/>
        <w:ind w:left="-3" w:right="0" w:firstLine="0"/>
        <w:jc w:val="left"/>
        <w:rPr>
          <w:rFonts w:asciiTheme="majorBidi" w:hAnsiTheme="majorBidi" w:cstheme="majorBidi"/>
        </w:rPr>
      </w:pPr>
      <w:r w:rsidRPr="00117B8A">
        <w:rPr>
          <w:rFonts w:asciiTheme="majorBidi" w:hAnsiTheme="majorBidi" w:cstheme="majorBidi"/>
          <w:b/>
        </w:rPr>
        <w:t>2</w:t>
      </w:r>
      <w:r w:rsidR="00AC52E0" w:rsidRPr="00117B8A">
        <w:rPr>
          <w:rFonts w:asciiTheme="majorBidi" w:hAnsiTheme="majorBidi" w:cstheme="majorBidi"/>
          <w:b/>
        </w:rPr>
        <w:t>2</w:t>
      </w:r>
      <w:r w:rsidRPr="00117B8A">
        <w:rPr>
          <w:rFonts w:asciiTheme="majorBidi" w:hAnsiTheme="majorBidi" w:cstheme="majorBidi"/>
          <w:b/>
        </w:rPr>
        <w:t>.2.</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rPr>
        <w:t xml:space="preserve">Odwołanie przysługuje na:  </w:t>
      </w:r>
    </w:p>
    <w:p w14:paraId="4A923D14" w14:textId="261E435D" w:rsidR="009F3026" w:rsidRPr="00117B8A" w:rsidRDefault="0077244E" w:rsidP="00834C2B">
      <w:pPr>
        <w:pStyle w:val="Akapitzlist"/>
        <w:numPr>
          <w:ilvl w:val="0"/>
          <w:numId w:val="17"/>
        </w:numPr>
        <w:ind w:right="0"/>
        <w:rPr>
          <w:rFonts w:asciiTheme="majorBidi" w:hAnsiTheme="majorBidi" w:cstheme="majorBidi"/>
          <w:sz w:val="22"/>
          <w:szCs w:val="22"/>
        </w:rPr>
      </w:pPr>
      <w:r w:rsidRPr="00117B8A">
        <w:rPr>
          <w:rFonts w:asciiTheme="majorBidi" w:hAnsiTheme="majorBidi" w:cstheme="majorBidi"/>
          <w:sz w:val="22"/>
          <w:szCs w:val="22"/>
        </w:rPr>
        <w:t xml:space="preserve">niezgodną z przepisami ustawy czynność Zamawiającego podjętą w postępowaniu o udzielenie zamówienia, w tym na projektowane postanowienie umowy; </w:t>
      </w:r>
    </w:p>
    <w:p w14:paraId="673DF776" w14:textId="77777777" w:rsidR="009F3026" w:rsidRPr="00117B8A" w:rsidRDefault="0077244E" w:rsidP="00834C2B">
      <w:pPr>
        <w:numPr>
          <w:ilvl w:val="0"/>
          <w:numId w:val="17"/>
        </w:numPr>
        <w:spacing w:after="0" w:line="240" w:lineRule="auto"/>
        <w:ind w:right="0"/>
        <w:rPr>
          <w:rFonts w:asciiTheme="majorBidi" w:hAnsiTheme="majorBidi" w:cstheme="majorBidi"/>
        </w:rPr>
      </w:pPr>
      <w:r w:rsidRPr="00117B8A">
        <w:rPr>
          <w:rFonts w:asciiTheme="majorBidi" w:hAnsiTheme="majorBidi" w:cstheme="majorBidi"/>
        </w:rPr>
        <w:t xml:space="preserve">zaniechanie czynności w postepowaniu o udzielenie zamówienia, do której Zamawiający był obowiązany̨ na podstawie ustawy. </w:t>
      </w:r>
    </w:p>
    <w:p w14:paraId="4F4B69D8" w14:textId="1CEFC47D" w:rsidR="009F3026" w:rsidRPr="00117B8A" w:rsidRDefault="00835FDB" w:rsidP="00834C2B">
      <w:pPr>
        <w:pStyle w:val="Akapitzlist"/>
        <w:numPr>
          <w:ilvl w:val="1"/>
          <w:numId w:val="34"/>
        </w:numPr>
        <w:ind w:right="0"/>
        <w:rPr>
          <w:rFonts w:asciiTheme="majorBidi" w:hAnsiTheme="majorBidi" w:cstheme="majorBidi"/>
          <w:sz w:val="22"/>
          <w:szCs w:val="22"/>
        </w:rPr>
      </w:pPr>
      <w:r w:rsidRPr="00117B8A">
        <w:rPr>
          <w:rFonts w:asciiTheme="majorBidi" w:hAnsiTheme="majorBidi" w:cstheme="majorBidi"/>
          <w:sz w:val="22"/>
          <w:szCs w:val="22"/>
        </w:rPr>
        <w:t xml:space="preserve"> </w:t>
      </w:r>
      <w:r w:rsidR="0077244E" w:rsidRPr="00117B8A">
        <w:rPr>
          <w:rFonts w:asciiTheme="majorBidi" w:hAnsiTheme="majorBidi" w:cstheme="majorBidi"/>
          <w:sz w:val="22"/>
          <w:szCs w:val="22"/>
        </w:rPr>
        <w:t xml:space="preserve">Odwołanie wnosi się do Prezesa Krajowej Izby Odwoławczej w formie pisemnej albo w formie elektronicznej albo w postaci elektronicznej opatrzone podpisem zaufanym. </w:t>
      </w:r>
    </w:p>
    <w:p w14:paraId="1B28669A" w14:textId="3551BC5D" w:rsidR="009F3026" w:rsidRPr="00117B8A" w:rsidRDefault="00835FDB" w:rsidP="00834C2B">
      <w:pPr>
        <w:pStyle w:val="Akapitzlist"/>
        <w:numPr>
          <w:ilvl w:val="1"/>
          <w:numId w:val="34"/>
        </w:numPr>
        <w:ind w:right="0"/>
        <w:rPr>
          <w:rFonts w:asciiTheme="majorBidi" w:hAnsiTheme="majorBidi" w:cstheme="majorBidi"/>
          <w:sz w:val="22"/>
          <w:szCs w:val="22"/>
        </w:rPr>
      </w:pPr>
      <w:r w:rsidRPr="00117B8A">
        <w:rPr>
          <w:rFonts w:asciiTheme="majorBidi" w:hAnsiTheme="majorBidi" w:cstheme="majorBidi"/>
          <w:sz w:val="22"/>
          <w:szCs w:val="22"/>
        </w:rPr>
        <w:t xml:space="preserve"> </w:t>
      </w:r>
      <w:r w:rsidR="0077244E" w:rsidRPr="00117B8A">
        <w:rPr>
          <w:rFonts w:asciiTheme="majorBidi" w:hAnsiTheme="majorBidi" w:cstheme="majorBidi"/>
          <w:sz w:val="22"/>
          <w:szCs w:val="22"/>
        </w:rPr>
        <w:t xml:space="preserve">Na orzeczenie Krajowej Izby Odwoławczej oraz postanowienie Prezesa Krajowej Izby Odwoławczej, o którym mowa w art. 519 ust. 1 ustawy, stronom oraz uczestnikom postepowania odwoławczego przysługuje skarga do sądu. Skargę wnosi się do Sądu Okręgowego w Warszawie za pośrednictwem Prezesa Krajowej Izby Odwoławczej. </w:t>
      </w:r>
    </w:p>
    <w:p w14:paraId="08756D59" w14:textId="1DDCB9F2" w:rsidR="009F3026" w:rsidRPr="00117B8A" w:rsidRDefault="00835FDB" w:rsidP="00834C2B">
      <w:pPr>
        <w:numPr>
          <w:ilvl w:val="1"/>
          <w:numId w:val="34"/>
        </w:numPr>
        <w:spacing w:after="0" w:line="240" w:lineRule="auto"/>
        <w:ind w:right="0"/>
        <w:rPr>
          <w:rFonts w:asciiTheme="majorBidi" w:hAnsiTheme="majorBidi" w:cstheme="majorBidi"/>
        </w:rPr>
      </w:pPr>
      <w:r w:rsidRPr="00117B8A">
        <w:rPr>
          <w:rFonts w:asciiTheme="majorBidi" w:hAnsiTheme="majorBidi" w:cstheme="majorBidi"/>
        </w:rPr>
        <w:t xml:space="preserve"> </w:t>
      </w:r>
      <w:r w:rsidR="0077244E" w:rsidRPr="00117B8A">
        <w:rPr>
          <w:rFonts w:asciiTheme="majorBidi" w:hAnsiTheme="majorBidi" w:cstheme="majorBidi"/>
        </w:rPr>
        <w:t xml:space="preserve">Szczegółowe informacje dotyczące środków ochrony prawnej określone są w Dziale IX ustawy - „Środki ochrony prawnej”. </w:t>
      </w:r>
    </w:p>
    <w:p w14:paraId="00B26238" w14:textId="00B035D5" w:rsidR="00F555E5" w:rsidRPr="00117B8A" w:rsidRDefault="0077244E" w:rsidP="00117B8A">
      <w:pPr>
        <w:spacing w:after="0" w:line="240" w:lineRule="auto"/>
        <w:ind w:left="437" w:right="0"/>
        <w:jc w:val="left"/>
        <w:rPr>
          <w:rFonts w:asciiTheme="majorBidi" w:hAnsiTheme="majorBidi" w:cstheme="majorBidi"/>
        </w:rPr>
      </w:pPr>
      <w:r w:rsidRPr="00117B8A">
        <w:rPr>
          <w:rFonts w:asciiTheme="majorBidi" w:hAnsiTheme="majorBidi" w:cstheme="majorBidi"/>
          <w:b/>
          <w:highlight w:val="lightGray"/>
        </w:rPr>
        <w:t>XXI</w:t>
      </w:r>
      <w:r w:rsidR="00546D31" w:rsidRPr="00117B8A">
        <w:rPr>
          <w:rFonts w:asciiTheme="majorBidi" w:hAnsiTheme="majorBidi" w:cstheme="majorBidi"/>
          <w:b/>
          <w:highlight w:val="lightGray"/>
        </w:rPr>
        <w:t>II</w:t>
      </w:r>
      <w:r w:rsidRPr="00117B8A">
        <w:rPr>
          <w:rFonts w:asciiTheme="majorBidi" w:hAnsiTheme="majorBidi" w:cstheme="majorBidi"/>
          <w:b/>
          <w:highlight w:val="lightGray"/>
        </w:rPr>
        <w:t>.</w:t>
      </w:r>
      <w:r w:rsidRPr="00117B8A">
        <w:rPr>
          <w:rFonts w:asciiTheme="majorBidi" w:eastAsia="Arial" w:hAnsiTheme="majorBidi" w:cstheme="majorBidi"/>
          <w:b/>
          <w:highlight w:val="lightGray"/>
        </w:rPr>
        <w:t xml:space="preserve"> </w:t>
      </w:r>
      <w:r w:rsidRPr="00117B8A">
        <w:rPr>
          <w:rFonts w:asciiTheme="majorBidi" w:hAnsiTheme="majorBidi" w:cstheme="majorBidi"/>
          <w:b/>
          <w:highlight w:val="lightGray"/>
          <w:u w:val="single" w:color="000000"/>
        </w:rPr>
        <w:t>Postanowienia końcowe:</w:t>
      </w:r>
      <w:r w:rsidRPr="00117B8A">
        <w:rPr>
          <w:rFonts w:asciiTheme="majorBidi" w:hAnsiTheme="majorBidi" w:cstheme="majorBidi"/>
        </w:rPr>
        <w:t xml:space="preserve"> </w:t>
      </w:r>
    </w:p>
    <w:p w14:paraId="791E76D1" w14:textId="71D1B56B" w:rsidR="009F3026" w:rsidRPr="00117B8A" w:rsidRDefault="0077244E" w:rsidP="00117B8A">
      <w:pPr>
        <w:spacing w:after="0" w:line="240" w:lineRule="auto"/>
        <w:ind w:left="7" w:right="0"/>
        <w:rPr>
          <w:rFonts w:asciiTheme="majorBidi" w:hAnsiTheme="majorBidi" w:cstheme="majorBidi"/>
        </w:rPr>
      </w:pPr>
      <w:r w:rsidRPr="00117B8A">
        <w:rPr>
          <w:rFonts w:asciiTheme="majorBidi" w:hAnsiTheme="majorBidi" w:cstheme="majorBidi"/>
          <w:b/>
        </w:rPr>
        <w:t>2</w:t>
      </w:r>
      <w:r w:rsidR="00580279" w:rsidRPr="00117B8A">
        <w:rPr>
          <w:rFonts w:asciiTheme="majorBidi" w:hAnsiTheme="majorBidi" w:cstheme="majorBidi"/>
          <w:b/>
        </w:rPr>
        <w:t>3</w:t>
      </w:r>
      <w:r w:rsidRPr="00117B8A">
        <w:rPr>
          <w:rFonts w:asciiTheme="majorBidi" w:hAnsiTheme="majorBidi" w:cstheme="majorBidi"/>
          <w:b/>
        </w:rPr>
        <w:t>.1.</w:t>
      </w:r>
      <w:r w:rsidRPr="00117B8A">
        <w:rPr>
          <w:rFonts w:asciiTheme="majorBidi" w:eastAsia="Arial" w:hAnsiTheme="majorBidi" w:cstheme="majorBidi"/>
          <w:b/>
        </w:rPr>
        <w:t xml:space="preserve"> </w:t>
      </w:r>
      <w:r w:rsidRPr="00117B8A">
        <w:rPr>
          <w:rFonts w:asciiTheme="majorBidi" w:eastAsia="Arial" w:hAnsiTheme="majorBidi" w:cstheme="majorBidi"/>
          <w:b/>
        </w:rPr>
        <w:tab/>
      </w:r>
      <w:r w:rsidRPr="00117B8A">
        <w:rPr>
          <w:rFonts w:asciiTheme="majorBidi" w:hAnsiTheme="majorBidi" w:cstheme="majorBidi"/>
        </w:rPr>
        <w:t xml:space="preserve"> W sprawach nieuregulowanych w niniejszej Specyfikacji mają zastosowanie przepisy Ustawy Prawo Zamówień Publicznych i przepisy Kodeksu Cywilnego oraz inne właściwe normy prawne.  </w:t>
      </w:r>
    </w:p>
    <w:p w14:paraId="20C12D6F" w14:textId="77777777" w:rsidR="009F3026" w:rsidRPr="00117B8A" w:rsidRDefault="0077244E" w:rsidP="00117B8A">
      <w:pPr>
        <w:spacing w:after="0" w:line="240" w:lineRule="auto"/>
        <w:ind w:left="293" w:right="0"/>
        <w:rPr>
          <w:rFonts w:asciiTheme="majorBidi" w:hAnsiTheme="majorBidi" w:cstheme="majorBidi"/>
        </w:rPr>
      </w:pPr>
      <w:r w:rsidRPr="00117B8A">
        <w:rPr>
          <w:rFonts w:asciiTheme="majorBidi" w:hAnsiTheme="majorBidi" w:cstheme="majorBidi"/>
          <w:b/>
        </w:rPr>
        <w:t xml:space="preserve">Załącznikami do SWZ są: </w:t>
      </w:r>
    </w:p>
    <w:p w14:paraId="2DF8B864" w14:textId="77777777" w:rsidR="009F3026" w:rsidRPr="00117B8A" w:rsidRDefault="0077244E" w:rsidP="00117B8A">
      <w:pPr>
        <w:spacing w:after="0" w:line="240" w:lineRule="auto"/>
        <w:ind w:left="293" w:right="0"/>
        <w:rPr>
          <w:rFonts w:asciiTheme="majorBidi" w:hAnsiTheme="majorBidi" w:cstheme="majorBidi"/>
        </w:rPr>
      </w:pPr>
      <w:r w:rsidRPr="00117B8A">
        <w:rPr>
          <w:rFonts w:asciiTheme="majorBidi" w:hAnsiTheme="majorBidi" w:cstheme="majorBidi"/>
        </w:rPr>
        <w:t xml:space="preserve">Załącznik nr 1 – Oświadczenie wykonawcy składane na podstawie art. 125 ust. 1 ustawy, </w:t>
      </w:r>
    </w:p>
    <w:p w14:paraId="39C6AF97" w14:textId="77777777" w:rsidR="009F3026" w:rsidRPr="00117B8A" w:rsidRDefault="0077244E" w:rsidP="00117B8A">
      <w:pPr>
        <w:spacing w:after="0" w:line="240" w:lineRule="auto"/>
        <w:ind w:left="293" w:right="0"/>
        <w:rPr>
          <w:rFonts w:asciiTheme="majorBidi" w:hAnsiTheme="majorBidi" w:cstheme="majorBidi"/>
        </w:rPr>
      </w:pPr>
      <w:r w:rsidRPr="00117B8A">
        <w:rPr>
          <w:rFonts w:asciiTheme="majorBidi" w:hAnsiTheme="majorBidi" w:cstheme="majorBidi"/>
        </w:rPr>
        <w:t xml:space="preserve">Załącznik nr 2 – Oświadczenie wykonawcy dot. przynależności do grupy kapitałowej,  </w:t>
      </w:r>
    </w:p>
    <w:p w14:paraId="164B16D7" w14:textId="77777777" w:rsidR="009F3026" w:rsidRPr="00117B8A" w:rsidRDefault="0077244E" w:rsidP="00117B8A">
      <w:pPr>
        <w:spacing w:after="0" w:line="240" w:lineRule="auto"/>
        <w:ind w:left="293" w:right="0"/>
        <w:rPr>
          <w:rFonts w:asciiTheme="majorBidi" w:hAnsiTheme="majorBidi" w:cstheme="majorBidi"/>
        </w:rPr>
      </w:pPr>
      <w:r w:rsidRPr="00117B8A">
        <w:rPr>
          <w:rFonts w:asciiTheme="majorBidi" w:hAnsiTheme="majorBidi" w:cstheme="majorBidi"/>
        </w:rPr>
        <w:t xml:space="preserve">Załącznik nr 3 – Oświadczenie wykonawcy o aktualności informacji,  </w:t>
      </w:r>
    </w:p>
    <w:p w14:paraId="59B7E78F" w14:textId="77777777" w:rsidR="009F3026" w:rsidRPr="00117B8A" w:rsidRDefault="0077244E" w:rsidP="00117B8A">
      <w:pPr>
        <w:spacing w:after="0" w:line="240" w:lineRule="auto"/>
        <w:ind w:left="293" w:right="0"/>
        <w:rPr>
          <w:rFonts w:asciiTheme="majorBidi" w:hAnsiTheme="majorBidi" w:cstheme="majorBidi"/>
        </w:rPr>
      </w:pPr>
      <w:r w:rsidRPr="00117B8A">
        <w:rPr>
          <w:rFonts w:asciiTheme="majorBidi" w:hAnsiTheme="majorBidi" w:cstheme="majorBidi"/>
        </w:rPr>
        <w:t xml:space="preserve">Załącznik nr 4 – Zobowiązanie „innego podmiotu” </w:t>
      </w:r>
    </w:p>
    <w:p w14:paraId="7642CB6D" w14:textId="77777777" w:rsidR="00C87991" w:rsidRPr="00117B8A" w:rsidRDefault="0077244E" w:rsidP="00117B8A">
      <w:pPr>
        <w:spacing w:after="0" w:line="240" w:lineRule="auto"/>
        <w:ind w:left="293" w:right="0"/>
        <w:jc w:val="left"/>
        <w:rPr>
          <w:rFonts w:asciiTheme="majorBidi" w:hAnsiTheme="majorBidi" w:cstheme="majorBidi"/>
        </w:rPr>
      </w:pPr>
      <w:r w:rsidRPr="00117B8A">
        <w:rPr>
          <w:rFonts w:asciiTheme="majorBidi" w:hAnsiTheme="majorBidi" w:cstheme="majorBidi"/>
        </w:rPr>
        <w:t xml:space="preserve">Załącznik nr 4a – Oświadczenie „innego podmiotu”, </w:t>
      </w:r>
    </w:p>
    <w:p w14:paraId="091FA68A" w14:textId="33BD0A59" w:rsidR="00EE3134" w:rsidRPr="00117B8A" w:rsidRDefault="00620D85" w:rsidP="00117B8A">
      <w:pPr>
        <w:spacing w:after="0" w:line="240" w:lineRule="auto"/>
        <w:ind w:left="293" w:right="0"/>
        <w:jc w:val="left"/>
        <w:rPr>
          <w:rFonts w:asciiTheme="majorBidi" w:hAnsiTheme="majorBidi" w:cstheme="majorBidi"/>
        </w:rPr>
      </w:pPr>
      <w:r w:rsidRPr="00117B8A">
        <w:rPr>
          <w:rFonts w:asciiTheme="majorBidi" w:hAnsiTheme="majorBidi" w:cstheme="majorBidi"/>
        </w:rPr>
        <w:t xml:space="preserve">Załącznik </w:t>
      </w:r>
      <w:r w:rsidR="0077244E" w:rsidRPr="00117B8A">
        <w:rPr>
          <w:rFonts w:asciiTheme="majorBidi" w:hAnsiTheme="majorBidi" w:cstheme="majorBidi"/>
        </w:rPr>
        <w:t xml:space="preserve">nr 5 – Projektowane postanowienia umowy, </w:t>
      </w:r>
    </w:p>
    <w:p w14:paraId="070A1466" w14:textId="380C30FD" w:rsidR="009C7672" w:rsidRPr="00117B8A" w:rsidRDefault="009C7672" w:rsidP="00117B8A">
      <w:pPr>
        <w:spacing w:after="0" w:line="240" w:lineRule="auto"/>
        <w:ind w:left="293" w:right="0"/>
        <w:jc w:val="left"/>
        <w:rPr>
          <w:rFonts w:asciiTheme="majorBidi" w:hAnsiTheme="majorBidi" w:cstheme="majorBidi"/>
        </w:rPr>
      </w:pPr>
      <w:r w:rsidRPr="00117B8A">
        <w:rPr>
          <w:rFonts w:asciiTheme="majorBidi" w:hAnsiTheme="majorBidi" w:cstheme="majorBidi"/>
        </w:rPr>
        <w:t>Załącznik nr 6- Wykaz osób,</w:t>
      </w:r>
    </w:p>
    <w:p w14:paraId="46C021C4" w14:textId="47619C9A" w:rsidR="009C7672" w:rsidRPr="00117B8A" w:rsidRDefault="009C7672" w:rsidP="00117B8A">
      <w:pPr>
        <w:spacing w:after="0" w:line="240" w:lineRule="auto"/>
        <w:ind w:left="293" w:right="0"/>
        <w:jc w:val="left"/>
        <w:rPr>
          <w:rFonts w:asciiTheme="majorBidi" w:hAnsiTheme="majorBidi" w:cstheme="majorBidi"/>
        </w:rPr>
      </w:pPr>
      <w:r w:rsidRPr="00117B8A">
        <w:rPr>
          <w:rFonts w:asciiTheme="majorBidi" w:hAnsiTheme="majorBidi" w:cstheme="majorBidi"/>
        </w:rPr>
        <w:t>Załącznik nr 7- Wykaz robót budowlanych,</w:t>
      </w:r>
    </w:p>
    <w:p w14:paraId="06C199CA" w14:textId="7A60A1AE" w:rsidR="009C7672" w:rsidRPr="00117B8A" w:rsidRDefault="009C7672" w:rsidP="00117B8A">
      <w:pPr>
        <w:spacing w:after="0" w:line="240" w:lineRule="auto"/>
        <w:ind w:left="293" w:right="0"/>
        <w:jc w:val="left"/>
        <w:rPr>
          <w:rFonts w:asciiTheme="majorBidi" w:hAnsiTheme="majorBidi" w:cstheme="majorBidi"/>
        </w:rPr>
      </w:pPr>
      <w:r w:rsidRPr="00117B8A">
        <w:rPr>
          <w:rFonts w:asciiTheme="majorBidi" w:hAnsiTheme="majorBidi" w:cstheme="majorBidi"/>
        </w:rPr>
        <w:lastRenderedPageBreak/>
        <w:t>Załącznik nr 8- Oświadczenie Wykonawcy w zakresie przeciwdziałania agresji na Ukrainę,</w:t>
      </w:r>
    </w:p>
    <w:p w14:paraId="7F3B2E4A" w14:textId="25BD9FAB" w:rsidR="009F3026" w:rsidRPr="00117B8A" w:rsidRDefault="0077244E" w:rsidP="00117B8A">
      <w:pPr>
        <w:spacing w:after="0" w:line="240" w:lineRule="auto"/>
        <w:ind w:left="293" w:right="0"/>
        <w:jc w:val="left"/>
        <w:rPr>
          <w:rFonts w:asciiTheme="majorBidi" w:hAnsiTheme="majorBidi" w:cstheme="majorBidi"/>
        </w:rPr>
      </w:pPr>
      <w:bookmarkStart w:id="1" w:name="_Hlk126059650"/>
      <w:r w:rsidRPr="00117B8A">
        <w:rPr>
          <w:rFonts w:asciiTheme="majorBidi" w:hAnsiTheme="majorBidi" w:cstheme="majorBidi"/>
          <w:color w:val="auto"/>
        </w:rPr>
        <w:t>Załącznik</w:t>
      </w:r>
      <w:bookmarkEnd w:id="1"/>
      <w:r w:rsidRPr="00117B8A">
        <w:rPr>
          <w:rFonts w:asciiTheme="majorBidi" w:hAnsiTheme="majorBidi" w:cstheme="majorBidi"/>
          <w:color w:val="auto"/>
        </w:rPr>
        <w:t xml:space="preserve"> nr </w:t>
      </w:r>
      <w:r w:rsidR="009C7672" w:rsidRPr="00117B8A">
        <w:rPr>
          <w:rFonts w:asciiTheme="majorBidi" w:hAnsiTheme="majorBidi" w:cstheme="majorBidi"/>
          <w:color w:val="auto"/>
        </w:rPr>
        <w:t>9</w:t>
      </w:r>
      <w:r w:rsidRPr="00117B8A">
        <w:rPr>
          <w:rFonts w:asciiTheme="majorBidi" w:hAnsiTheme="majorBidi" w:cstheme="majorBidi"/>
          <w:color w:val="auto"/>
        </w:rPr>
        <w:t xml:space="preserve"> – </w:t>
      </w:r>
      <w:r w:rsidR="00B8750E" w:rsidRPr="00117B8A">
        <w:rPr>
          <w:rFonts w:asciiTheme="majorBidi" w:hAnsiTheme="majorBidi" w:cstheme="majorBidi"/>
        </w:rPr>
        <w:t>Oświadczenie Wykonawcy o zapoznaniu się z placem budowy</w:t>
      </w:r>
    </w:p>
    <w:p w14:paraId="0A6513D9" w14:textId="12CDE6B9" w:rsidR="00B8750E" w:rsidRPr="00117B8A" w:rsidRDefault="00B8750E" w:rsidP="00117B8A">
      <w:pPr>
        <w:spacing w:after="0" w:line="240" w:lineRule="auto"/>
        <w:ind w:left="293" w:right="0"/>
        <w:jc w:val="left"/>
        <w:rPr>
          <w:rFonts w:asciiTheme="majorBidi" w:hAnsiTheme="majorBidi" w:cstheme="majorBidi"/>
        </w:rPr>
      </w:pPr>
      <w:r w:rsidRPr="00117B8A">
        <w:rPr>
          <w:rFonts w:asciiTheme="majorBidi" w:hAnsiTheme="majorBidi" w:cstheme="majorBidi"/>
          <w:color w:val="auto"/>
        </w:rPr>
        <w:t xml:space="preserve">Załącznik nr </w:t>
      </w:r>
      <w:r w:rsidR="00704B78" w:rsidRPr="00117B8A">
        <w:rPr>
          <w:rFonts w:asciiTheme="majorBidi" w:hAnsiTheme="majorBidi" w:cstheme="majorBidi"/>
          <w:color w:val="auto"/>
        </w:rPr>
        <w:t>10</w:t>
      </w:r>
      <w:r w:rsidRPr="00117B8A">
        <w:rPr>
          <w:rFonts w:asciiTheme="majorBidi" w:hAnsiTheme="majorBidi" w:cstheme="majorBidi"/>
          <w:color w:val="auto"/>
        </w:rPr>
        <w:t xml:space="preserve"> – </w:t>
      </w:r>
      <w:r w:rsidR="000940C4" w:rsidRPr="00117B8A">
        <w:rPr>
          <w:rFonts w:asciiTheme="majorBidi" w:hAnsiTheme="majorBidi" w:cstheme="majorBidi"/>
        </w:rPr>
        <w:t>Program funkcjonalno- użytkowy</w:t>
      </w:r>
      <w:r w:rsidRPr="00117B8A">
        <w:rPr>
          <w:rFonts w:asciiTheme="majorBidi" w:hAnsiTheme="majorBidi" w:cstheme="majorBidi"/>
        </w:rPr>
        <w:t xml:space="preserve"> </w:t>
      </w:r>
    </w:p>
    <w:p w14:paraId="7D88F67D" w14:textId="77777777" w:rsidR="00B8750E" w:rsidRPr="00117B8A" w:rsidRDefault="00B8750E" w:rsidP="00117B8A">
      <w:pPr>
        <w:spacing w:after="0" w:line="240" w:lineRule="auto"/>
        <w:ind w:left="293" w:right="0"/>
        <w:jc w:val="left"/>
        <w:rPr>
          <w:rFonts w:asciiTheme="majorBidi" w:hAnsiTheme="majorBidi" w:cstheme="majorBidi"/>
        </w:rPr>
      </w:pPr>
    </w:p>
    <w:sectPr w:rsidR="00B8750E" w:rsidRPr="00117B8A">
      <w:headerReference w:type="default" r:id="rId16"/>
      <w:footerReference w:type="even" r:id="rId17"/>
      <w:footerReference w:type="default" r:id="rId18"/>
      <w:footerReference w:type="first" r:id="rId19"/>
      <w:pgSz w:w="11906" w:h="16838"/>
      <w:pgMar w:top="1169" w:right="923" w:bottom="1198" w:left="1416" w:header="708"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0A6C7" w14:textId="77777777" w:rsidR="00C21BB6" w:rsidRDefault="00C21BB6">
      <w:pPr>
        <w:spacing w:after="0" w:line="240" w:lineRule="auto"/>
      </w:pPr>
      <w:r>
        <w:separator/>
      </w:r>
    </w:p>
  </w:endnote>
  <w:endnote w:type="continuationSeparator" w:id="0">
    <w:p w14:paraId="2989D3D2" w14:textId="77777777" w:rsidR="00C21BB6" w:rsidRDefault="00C21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C3630" w14:textId="77777777" w:rsidR="009F3026" w:rsidRDefault="0077244E">
    <w:pPr>
      <w:spacing w:after="37" w:line="259" w:lineRule="auto"/>
      <w:ind w:left="0" w:right="68" w:firstLine="0"/>
      <w:jc w:val="right"/>
    </w:pPr>
    <w:r>
      <w:rPr>
        <w:sz w:val="18"/>
      </w:rPr>
      <w:t xml:space="preserve">str. </w:t>
    </w:r>
    <w:r>
      <w:fldChar w:fldCharType="begin"/>
    </w:r>
    <w:r>
      <w:instrText xml:space="preserve"> PAGE   \* MERGEFORMAT </w:instrText>
    </w:r>
    <w:r>
      <w:fldChar w:fldCharType="separate"/>
    </w:r>
    <w:r>
      <w:rPr>
        <w:sz w:val="18"/>
      </w:rPr>
      <w:t>10</w:t>
    </w:r>
    <w:r>
      <w:rPr>
        <w:sz w:val="18"/>
      </w:rPr>
      <w:fldChar w:fldCharType="end"/>
    </w:r>
    <w:r>
      <w:rPr>
        <w:sz w:val="18"/>
      </w:rPr>
      <w:t xml:space="preserve"> </w:t>
    </w:r>
  </w:p>
  <w:p w14:paraId="02F79D24" w14:textId="77777777" w:rsidR="009F3026" w:rsidRDefault="0077244E">
    <w:pPr>
      <w:spacing w:after="0" w:line="259" w:lineRule="auto"/>
      <w:ind w:left="0" w:right="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133266"/>
      <w:docPartObj>
        <w:docPartGallery w:val="Page Numbers (Bottom of Page)"/>
        <w:docPartUnique/>
      </w:docPartObj>
    </w:sdtPr>
    <w:sdtEndPr/>
    <w:sdtContent>
      <w:sdt>
        <w:sdtPr>
          <w:id w:val="-1769616900"/>
          <w:docPartObj>
            <w:docPartGallery w:val="Page Numbers (Top of Page)"/>
            <w:docPartUnique/>
          </w:docPartObj>
        </w:sdtPr>
        <w:sdtEndPr/>
        <w:sdtContent>
          <w:p w14:paraId="28EDEF6B" w14:textId="5004B670" w:rsidR="00A93FE5" w:rsidRDefault="00A93FE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47D5825" w14:textId="329F6B8E" w:rsidR="009F3026" w:rsidRDefault="009F3026">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07552" w14:textId="77777777" w:rsidR="009F3026" w:rsidRDefault="0077244E">
    <w:pPr>
      <w:spacing w:after="37" w:line="259" w:lineRule="auto"/>
      <w:ind w:left="0" w:right="68" w:firstLine="0"/>
      <w:jc w:val="right"/>
    </w:pPr>
    <w:r>
      <w:rPr>
        <w:sz w:val="18"/>
      </w:rPr>
      <w:t xml:space="preserve">str. </w:t>
    </w:r>
    <w:r>
      <w:fldChar w:fldCharType="begin"/>
    </w:r>
    <w:r>
      <w:instrText xml:space="preserve"> PAGE   \* MERGEFORMAT </w:instrText>
    </w:r>
    <w:r>
      <w:fldChar w:fldCharType="separate"/>
    </w:r>
    <w:r>
      <w:rPr>
        <w:sz w:val="18"/>
      </w:rPr>
      <w:t>10</w:t>
    </w:r>
    <w:r>
      <w:rPr>
        <w:sz w:val="18"/>
      </w:rPr>
      <w:fldChar w:fldCharType="end"/>
    </w:r>
    <w:r>
      <w:rPr>
        <w:sz w:val="18"/>
      </w:rPr>
      <w:t xml:space="preserve"> </w:t>
    </w:r>
  </w:p>
  <w:p w14:paraId="46D1D57B" w14:textId="77777777" w:rsidR="009F3026" w:rsidRDefault="0077244E">
    <w:pPr>
      <w:spacing w:after="0" w:line="259" w:lineRule="auto"/>
      <w:ind w:left="0" w:righ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7B17C" w14:textId="77777777" w:rsidR="00C21BB6" w:rsidRDefault="00C21BB6">
      <w:pPr>
        <w:spacing w:after="0" w:line="240" w:lineRule="auto"/>
      </w:pPr>
      <w:r>
        <w:separator/>
      </w:r>
    </w:p>
  </w:footnote>
  <w:footnote w:type="continuationSeparator" w:id="0">
    <w:p w14:paraId="62582BC9" w14:textId="77777777" w:rsidR="00C21BB6" w:rsidRDefault="00C21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320BA" w14:textId="1020B4BF" w:rsidR="004B01E0" w:rsidRDefault="005E1AFC" w:rsidP="004B01E0">
    <w:pPr>
      <w:pStyle w:val="Nagwek"/>
      <w:jc w:val="center"/>
    </w:pPr>
    <w:r w:rsidRPr="005E1AFC">
      <w:rPr>
        <w:noProof/>
      </w:rPr>
      <w:drawing>
        <wp:inline distT="0" distB="0" distL="0" distR="0" wp14:anchorId="51C2B477" wp14:editId="67572E98">
          <wp:extent cx="6075045" cy="508635"/>
          <wp:effectExtent l="0" t="0" r="1905" b="5715"/>
          <wp:docPr id="2438667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866747" name=""/>
                  <pic:cNvPicPr/>
                </pic:nvPicPr>
                <pic:blipFill>
                  <a:blip r:embed="rId1"/>
                  <a:stretch>
                    <a:fillRect/>
                  </a:stretch>
                </pic:blipFill>
                <pic:spPr>
                  <a:xfrm>
                    <a:off x="0" y="0"/>
                    <a:ext cx="6075045" cy="508635"/>
                  </a:xfrm>
                  <a:prstGeom prst="rect">
                    <a:avLst/>
                  </a:prstGeom>
                </pic:spPr>
              </pic:pic>
            </a:graphicData>
          </a:graphic>
        </wp:inline>
      </w:drawing>
    </w:r>
  </w:p>
  <w:p w14:paraId="28735939" w14:textId="2564AFCA" w:rsidR="00795756" w:rsidRPr="00795756" w:rsidRDefault="00795756" w:rsidP="00795756">
    <w:pPr>
      <w:spacing w:after="1" w:line="254" w:lineRule="auto"/>
      <w:ind w:left="426" w:right="1109" w:hanging="107"/>
      <w:jc w:val="center"/>
      <w:rPr>
        <w:iCs/>
        <w:kern w:val="2"/>
        <w:sz w:val="20"/>
        <w:szCs w:val="20"/>
        <w14:ligatures w14:val="standardContextual"/>
      </w:rPr>
    </w:pPr>
    <w:r w:rsidRPr="00795756">
      <w:rPr>
        <w:b/>
        <w:iCs/>
        <w:kern w:val="2"/>
        <w:sz w:val="20"/>
        <w:szCs w:val="20"/>
        <w14:ligatures w14:val="standardContextual"/>
      </w:rPr>
      <w:t>„</w:t>
    </w:r>
    <w:r w:rsidR="00470AD6">
      <w:rPr>
        <w:b/>
        <w:iCs/>
        <w:kern w:val="2"/>
        <w:sz w:val="20"/>
        <w:szCs w:val="20"/>
        <w14:ligatures w14:val="standardContextual"/>
      </w:rPr>
      <w:t xml:space="preserve">Poprawa gospodarki wodno- ściekowej poprzez modernizację stacji uzdatniania wody II etap oraz instalację </w:t>
    </w:r>
    <w:r w:rsidR="0086190A">
      <w:rPr>
        <w:b/>
        <w:iCs/>
        <w:kern w:val="2"/>
        <w:sz w:val="20"/>
        <w:szCs w:val="20"/>
        <w14:ligatures w14:val="standardContextual"/>
      </w:rPr>
      <w:t>wodomierzy zdalnego</w:t>
    </w:r>
    <w:r w:rsidR="00470AD6">
      <w:rPr>
        <w:b/>
        <w:iCs/>
        <w:kern w:val="2"/>
        <w:sz w:val="20"/>
        <w:szCs w:val="20"/>
        <w14:ligatures w14:val="standardContextual"/>
      </w:rPr>
      <w:t xml:space="preserve"> odczytu</w:t>
    </w:r>
    <w:r w:rsidR="00295202">
      <w:rPr>
        <w:b/>
        <w:iCs/>
        <w:kern w:val="2"/>
        <w:sz w:val="20"/>
        <w:szCs w:val="20"/>
        <w14:ligatures w14:val="standardContextual"/>
      </w:rPr>
      <w:t>.</w:t>
    </w:r>
    <w:r w:rsidR="00295202" w:rsidRPr="00795756">
      <w:rPr>
        <w:b/>
        <w:iCs/>
        <w:kern w:val="2"/>
        <w:sz w:val="20"/>
        <w:szCs w:val="20"/>
        <w14:ligatures w14:val="standardContextual"/>
      </w:rPr>
      <w:t>”</w:t>
    </w:r>
  </w:p>
  <w:p w14:paraId="2545C374" w14:textId="1040FE95" w:rsidR="004B01E0" w:rsidRPr="00795756" w:rsidRDefault="004B01E0" w:rsidP="00795756">
    <w:pPr>
      <w:pStyle w:val="Nagwek"/>
      <w:jc w:val="cent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2137"/>
        </w:tabs>
        <w:ind w:left="2137" w:hanging="360"/>
      </w:pPr>
      <w:rPr>
        <w:rFonts w:ascii="Symbol" w:hAnsi="Symbol" w:cs="OpenSymbol"/>
      </w:rPr>
    </w:lvl>
    <w:lvl w:ilvl="1">
      <w:start w:val="1"/>
      <w:numFmt w:val="bullet"/>
      <w:lvlText w:val="◦"/>
      <w:lvlJc w:val="left"/>
      <w:pPr>
        <w:tabs>
          <w:tab w:val="num" w:pos="2497"/>
        </w:tabs>
        <w:ind w:left="2497" w:hanging="360"/>
      </w:pPr>
      <w:rPr>
        <w:rFonts w:ascii="OpenSymbol" w:hAnsi="OpenSymbol" w:cs="OpenSymbol"/>
      </w:rPr>
    </w:lvl>
    <w:lvl w:ilvl="2">
      <w:start w:val="1"/>
      <w:numFmt w:val="bullet"/>
      <w:lvlText w:val="▪"/>
      <w:lvlJc w:val="left"/>
      <w:pPr>
        <w:tabs>
          <w:tab w:val="num" w:pos="2857"/>
        </w:tabs>
        <w:ind w:left="2857" w:hanging="360"/>
      </w:pPr>
      <w:rPr>
        <w:rFonts w:ascii="OpenSymbol" w:hAnsi="OpenSymbol" w:cs="OpenSymbol"/>
      </w:rPr>
    </w:lvl>
    <w:lvl w:ilvl="3">
      <w:start w:val="1"/>
      <w:numFmt w:val="bullet"/>
      <w:lvlText w:val=""/>
      <w:lvlJc w:val="left"/>
      <w:pPr>
        <w:tabs>
          <w:tab w:val="num" w:pos="3217"/>
        </w:tabs>
        <w:ind w:left="3217" w:hanging="360"/>
      </w:pPr>
      <w:rPr>
        <w:rFonts w:ascii="Symbol" w:hAnsi="Symbol" w:cs="OpenSymbol"/>
      </w:rPr>
    </w:lvl>
    <w:lvl w:ilvl="4">
      <w:start w:val="1"/>
      <w:numFmt w:val="bullet"/>
      <w:lvlText w:val="◦"/>
      <w:lvlJc w:val="left"/>
      <w:pPr>
        <w:tabs>
          <w:tab w:val="num" w:pos="3577"/>
        </w:tabs>
        <w:ind w:left="3577" w:hanging="360"/>
      </w:pPr>
      <w:rPr>
        <w:rFonts w:ascii="OpenSymbol" w:hAnsi="OpenSymbol" w:cs="OpenSymbol"/>
      </w:rPr>
    </w:lvl>
    <w:lvl w:ilvl="5">
      <w:start w:val="1"/>
      <w:numFmt w:val="bullet"/>
      <w:lvlText w:val="▪"/>
      <w:lvlJc w:val="left"/>
      <w:pPr>
        <w:tabs>
          <w:tab w:val="num" w:pos="3937"/>
        </w:tabs>
        <w:ind w:left="3937" w:hanging="360"/>
      </w:pPr>
      <w:rPr>
        <w:rFonts w:ascii="OpenSymbol" w:hAnsi="OpenSymbol" w:cs="OpenSymbol"/>
      </w:rPr>
    </w:lvl>
    <w:lvl w:ilvl="6">
      <w:start w:val="1"/>
      <w:numFmt w:val="bullet"/>
      <w:lvlText w:val=""/>
      <w:lvlJc w:val="left"/>
      <w:pPr>
        <w:tabs>
          <w:tab w:val="num" w:pos="4297"/>
        </w:tabs>
        <w:ind w:left="4297" w:hanging="360"/>
      </w:pPr>
      <w:rPr>
        <w:rFonts w:ascii="Symbol" w:hAnsi="Symbol" w:cs="OpenSymbol"/>
      </w:rPr>
    </w:lvl>
    <w:lvl w:ilvl="7">
      <w:start w:val="1"/>
      <w:numFmt w:val="bullet"/>
      <w:lvlText w:val="◦"/>
      <w:lvlJc w:val="left"/>
      <w:pPr>
        <w:tabs>
          <w:tab w:val="num" w:pos="4657"/>
        </w:tabs>
        <w:ind w:left="4657" w:hanging="360"/>
      </w:pPr>
      <w:rPr>
        <w:rFonts w:ascii="OpenSymbol" w:hAnsi="OpenSymbol" w:cs="OpenSymbol"/>
      </w:rPr>
    </w:lvl>
    <w:lvl w:ilvl="8">
      <w:start w:val="1"/>
      <w:numFmt w:val="bullet"/>
      <w:lvlText w:val="▪"/>
      <w:lvlJc w:val="left"/>
      <w:pPr>
        <w:tabs>
          <w:tab w:val="num" w:pos="5017"/>
        </w:tabs>
        <w:ind w:left="5017" w:hanging="360"/>
      </w:pPr>
      <w:rPr>
        <w:rFonts w:ascii="OpenSymbol" w:hAnsi="OpenSymbol" w:cs="OpenSymbol"/>
      </w:rPr>
    </w:lvl>
  </w:abstractNum>
  <w:abstractNum w:abstractNumId="1" w15:restartNumberingAfterBreak="0">
    <w:nsid w:val="03A5120A"/>
    <w:multiLevelType w:val="hybridMultilevel"/>
    <w:tmpl w:val="6400D28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E369D8"/>
    <w:multiLevelType w:val="multilevel"/>
    <w:tmpl w:val="7CECD9F6"/>
    <w:lvl w:ilvl="0">
      <w:start w:val="12"/>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6E41901"/>
    <w:multiLevelType w:val="multilevel"/>
    <w:tmpl w:val="CDA01D7E"/>
    <w:lvl w:ilvl="0">
      <w:start w:val="1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9"/>
      <w:numFmt w:val="decimal"/>
      <w:lvlRestart w:val="0"/>
      <w:lvlText w:val="%1.%2"/>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3D0BEE"/>
    <w:multiLevelType w:val="multilevel"/>
    <w:tmpl w:val="D646D5E4"/>
    <w:lvl w:ilvl="0">
      <w:start w:val="1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5"/>
      <w:numFmt w:val="decimal"/>
      <w:lvlRestart w:val="0"/>
      <w:lvlText w:val="%1.%2"/>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9426A2E"/>
    <w:multiLevelType w:val="multilevel"/>
    <w:tmpl w:val="4B4ADE9C"/>
    <w:lvl w:ilvl="0">
      <w:start w:val="3"/>
      <w:numFmt w:val="decimal"/>
      <w:lvlText w:val="%1"/>
      <w:lvlJc w:val="left"/>
      <w:pPr>
        <w:ind w:left="420" w:hanging="420"/>
      </w:pPr>
      <w:rPr>
        <w:rFonts w:hint="default"/>
        <w:b/>
      </w:rPr>
    </w:lvl>
    <w:lvl w:ilvl="1">
      <w:start w:val="14"/>
      <w:numFmt w:val="decimal"/>
      <w:lvlText w:val="%1.%2"/>
      <w:lvlJc w:val="left"/>
      <w:pPr>
        <w:ind w:left="780" w:hanging="4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0D406FA6"/>
    <w:multiLevelType w:val="hybridMultilevel"/>
    <w:tmpl w:val="1E82AA04"/>
    <w:lvl w:ilvl="0" w:tplc="21D8AF5E">
      <w:start w:val="1"/>
      <w:numFmt w:val="lowerLetter"/>
      <w:lvlText w:val="%1)"/>
      <w:lvlJc w:val="left"/>
      <w:pPr>
        <w:ind w:left="370" w:hanging="360"/>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7" w15:restartNumberingAfterBreak="0">
    <w:nsid w:val="0D774EAE"/>
    <w:multiLevelType w:val="hybridMultilevel"/>
    <w:tmpl w:val="687A6E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EB2E52"/>
    <w:multiLevelType w:val="hybridMultilevel"/>
    <w:tmpl w:val="6C5A585E"/>
    <w:lvl w:ilvl="0" w:tplc="A20C3C98">
      <w:start w:val="1"/>
      <w:numFmt w:val="lowerLetter"/>
      <w:lvlText w:val="%1)"/>
      <w:lvlJc w:val="left"/>
      <w:pPr>
        <w:ind w:left="14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E80A6B02">
      <w:start w:val="1"/>
      <w:numFmt w:val="lowerLetter"/>
      <w:lvlText w:val="%2"/>
      <w:lvlJc w:val="left"/>
      <w:pPr>
        <w:ind w:left="19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8B56D656">
      <w:start w:val="1"/>
      <w:numFmt w:val="lowerRoman"/>
      <w:lvlText w:val="%3"/>
      <w:lvlJc w:val="left"/>
      <w:pPr>
        <w:ind w:left="26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AD05FDA">
      <w:start w:val="1"/>
      <w:numFmt w:val="decimal"/>
      <w:lvlText w:val="%4"/>
      <w:lvlJc w:val="left"/>
      <w:pPr>
        <w:ind w:left="33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B268D30E">
      <w:start w:val="1"/>
      <w:numFmt w:val="lowerLetter"/>
      <w:lvlText w:val="%5"/>
      <w:lvlJc w:val="left"/>
      <w:pPr>
        <w:ind w:left="409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0E0CD44">
      <w:start w:val="1"/>
      <w:numFmt w:val="lowerRoman"/>
      <w:lvlText w:val="%6"/>
      <w:lvlJc w:val="left"/>
      <w:pPr>
        <w:ind w:left="48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1E2B4B8">
      <w:start w:val="1"/>
      <w:numFmt w:val="decimal"/>
      <w:lvlText w:val="%7"/>
      <w:lvlJc w:val="left"/>
      <w:pPr>
        <w:ind w:left="553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9A6CC466">
      <w:start w:val="1"/>
      <w:numFmt w:val="lowerLetter"/>
      <w:lvlText w:val="%8"/>
      <w:lvlJc w:val="left"/>
      <w:pPr>
        <w:ind w:left="625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F7A108E">
      <w:start w:val="1"/>
      <w:numFmt w:val="lowerRoman"/>
      <w:lvlText w:val="%9"/>
      <w:lvlJc w:val="left"/>
      <w:pPr>
        <w:ind w:left="697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260147C"/>
    <w:multiLevelType w:val="hybridMultilevel"/>
    <w:tmpl w:val="EB12A930"/>
    <w:lvl w:ilvl="0" w:tplc="3778574E">
      <w:start w:val="1"/>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950A236">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E485D56">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E2034E">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1F63A30">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4AACD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FC3950">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BE66120">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6B69240">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4FA6FA0"/>
    <w:multiLevelType w:val="hybridMultilevel"/>
    <w:tmpl w:val="8500D482"/>
    <w:lvl w:ilvl="0" w:tplc="04150011">
      <w:start w:val="1"/>
      <w:numFmt w:val="decimal"/>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1" w15:restartNumberingAfterBreak="0">
    <w:nsid w:val="1D8F25DD"/>
    <w:multiLevelType w:val="hybridMultilevel"/>
    <w:tmpl w:val="E60CD8D4"/>
    <w:lvl w:ilvl="0" w:tplc="BB36873C">
      <w:start w:val="1"/>
      <w:numFmt w:val="decimal"/>
      <w:lvlText w:val="%1)"/>
      <w:lvlJc w:val="left"/>
      <w:rPr>
        <w:rFonts w:asciiTheme="majorBidi" w:eastAsia="Times New Roman" w:hAnsiTheme="majorBidi" w:cstheme="majorBid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F44191C"/>
    <w:multiLevelType w:val="hybridMultilevel"/>
    <w:tmpl w:val="027823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4E6B59"/>
    <w:multiLevelType w:val="hybridMultilevel"/>
    <w:tmpl w:val="AF108794"/>
    <w:lvl w:ilvl="0" w:tplc="FFFFFFFF">
      <w:start w:val="1"/>
      <w:numFmt w:val="decimal"/>
      <w:lvlText w:val="%1)"/>
      <w:lvlJc w:val="left"/>
      <w:pPr>
        <w:ind w:left="1440" w:hanging="360"/>
      </w:pPr>
    </w:lvl>
    <w:lvl w:ilvl="1" w:tplc="04150011">
      <w:start w:val="1"/>
      <w:numFmt w:val="decimal"/>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226C3B21"/>
    <w:multiLevelType w:val="hybridMultilevel"/>
    <w:tmpl w:val="320E9ACA"/>
    <w:lvl w:ilvl="0" w:tplc="9D184DA6">
      <w:start w:val="1"/>
      <w:numFmt w:val="lowerLetter"/>
      <w:lvlText w:val="%1)"/>
      <w:lvlJc w:val="left"/>
      <w:pPr>
        <w:ind w:left="4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52480F14">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C890ECD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3642FBBE">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5A3E571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C289FBE">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C6EC048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60C638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30EF732">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270574D"/>
    <w:multiLevelType w:val="multilevel"/>
    <w:tmpl w:val="EDE611B6"/>
    <w:lvl w:ilvl="0">
      <w:start w:val="3"/>
      <w:numFmt w:val="decimal"/>
      <w:lvlText w:val="%1"/>
      <w:lvlJc w:val="left"/>
      <w:pPr>
        <w:ind w:left="360" w:hanging="360"/>
      </w:pPr>
      <w:rPr>
        <w:rFonts w:hint="default"/>
        <w:b/>
      </w:rPr>
    </w:lvl>
    <w:lvl w:ilvl="1">
      <w:start w:val="2"/>
      <w:numFmt w:val="decimal"/>
      <w:lvlText w:val="%1.%2"/>
      <w:lvlJc w:val="left"/>
      <w:pPr>
        <w:ind w:left="753" w:hanging="360"/>
      </w:pPr>
      <w:rPr>
        <w:rFonts w:hint="default"/>
        <w:b/>
      </w:rPr>
    </w:lvl>
    <w:lvl w:ilvl="2">
      <w:start w:val="1"/>
      <w:numFmt w:val="decimal"/>
      <w:lvlText w:val="%1.%2.%3"/>
      <w:lvlJc w:val="left"/>
      <w:pPr>
        <w:ind w:left="1506" w:hanging="720"/>
      </w:pPr>
      <w:rPr>
        <w:rFonts w:hint="default"/>
        <w:b/>
      </w:rPr>
    </w:lvl>
    <w:lvl w:ilvl="3">
      <w:start w:val="1"/>
      <w:numFmt w:val="decimal"/>
      <w:lvlText w:val="%1.%2.%3.%4"/>
      <w:lvlJc w:val="left"/>
      <w:pPr>
        <w:ind w:left="1899" w:hanging="720"/>
      </w:pPr>
      <w:rPr>
        <w:rFonts w:hint="default"/>
        <w:b/>
      </w:rPr>
    </w:lvl>
    <w:lvl w:ilvl="4">
      <w:start w:val="1"/>
      <w:numFmt w:val="decimal"/>
      <w:lvlText w:val="%1.%2.%3.%4.%5"/>
      <w:lvlJc w:val="left"/>
      <w:pPr>
        <w:ind w:left="2652" w:hanging="1080"/>
      </w:pPr>
      <w:rPr>
        <w:rFonts w:hint="default"/>
        <w:b/>
      </w:rPr>
    </w:lvl>
    <w:lvl w:ilvl="5">
      <w:start w:val="1"/>
      <w:numFmt w:val="decimal"/>
      <w:lvlText w:val="%1.%2.%3.%4.%5.%6"/>
      <w:lvlJc w:val="left"/>
      <w:pPr>
        <w:ind w:left="3045" w:hanging="1080"/>
      </w:pPr>
      <w:rPr>
        <w:rFonts w:hint="default"/>
        <w:b/>
      </w:rPr>
    </w:lvl>
    <w:lvl w:ilvl="6">
      <w:start w:val="1"/>
      <w:numFmt w:val="decimal"/>
      <w:lvlText w:val="%1.%2.%3.%4.%5.%6.%7"/>
      <w:lvlJc w:val="left"/>
      <w:pPr>
        <w:ind w:left="3798" w:hanging="1440"/>
      </w:pPr>
      <w:rPr>
        <w:rFonts w:hint="default"/>
        <w:b/>
      </w:rPr>
    </w:lvl>
    <w:lvl w:ilvl="7">
      <w:start w:val="1"/>
      <w:numFmt w:val="decimal"/>
      <w:lvlText w:val="%1.%2.%3.%4.%5.%6.%7.%8"/>
      <w:lvlJc w:val="left"/>
      <w:pPr>
        <w:ind w:left="4191" w:hanging="1440"/>
      </w:pPr>
      <w:rPr>
        <w:rFonts w:hint="default"/>
        <w:b/>
      </w:rPr>
    </w:lvl>
    <w:lvl w:ilvl="8">
      <w:start w:val="1"/>
      <w:numFmt w:val="decimal"/>
      <w:lvlText w:val="%1.%2.%3.%4.%5.%6.%7.%8.%9"/>
      <w:lvlJc w:val="left"/>
      <w:pPr>
        <w:ind w:left="4584" w:hanging="1440"/>
      </w:pPr>
      <w:rPr>
        <w:rFonts w:hint="default"/>
        <w:b/>
      </w:rPr>
    </w:lvl>
  </w:abstractNum>
  <w:abstractNum w:abstractNumId="16" w15:restartNumberingAfterBreak="0">
    <w:nsid w:val="295E3850"/>
    <w:multiLevelType w:val="multilevel"/>
    <w:tmpl w:val="149056C8"/>
    <w:lvl w:ilvl="0">
      <w:start w:val="8"/>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2"/>
      <w:numFmt w:val="decimal"/>
      <w:lvlRestart w:val="0"/>
      <w:lvlText w:val="%1.%2.%3."/>
      <w:lvlJc w:val="left"/>
      <w:pPr>
        <w:ind w:left="12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B855A03"/>
    <w:multiLevelType w:val="hybridMultilevel"/>
    <w:tmpl w:val="95127C2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A11FF8"/>
    <w:multiLevelType w:val="hybridMultilevel"/>
    <w:tmpl w:val="4E489C50"/>
    <w:lvl w:ilvl="0" w:tplc="368C009A">
      <w:start w:val="1"/>
      <w:numFmt w:val="decimal"/>
      <w:lvlText w:val="%1)"/>
      <w:lvlJc w:val="left"/>
      <w:pPr>
        <w:ind w:left="7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C4A6DE8">
      <w:start w:val="1"/>
      <w:numFmt w:val="lowerLetter"/>
      <w:lvlText w:val="%2"/>
      <w:lvlJc w:val="left"/>
      <w:pPr>
        <w:ind w:left="1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ADA9EA0">
      <w:start w:val="1"/>
      <w:numFmt w:val="lowerRoman"/>
      <w:lvlText w:val="%3"/>
      <w:lvlJc w:val="left"/>
      <w:pPr>
        <w:ind w:left="2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BE2C3CE">
      <w:start w:val="1"/>
      <w:numFmt w:val="decimal"/>
      <w:lvlText w:val="%4"/>
      <w:lvlJc w:val="left"/>
      <w:pPr>
        <w:ind w:left="29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10A112">
      <w:start w:val="1"/>
      <w:numFmt w:val="lowerLetter"/>
      <w:lvlText w:val="%5"/>
      <w:lvlJc w:val="left"/>
      <w:pPr>
        <w:ind w:left="36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94E231C">
      <w:start w:val="1"/>
      <w:numFmt w:val="lowerRoman"/>
      <w:lvlText w:val="%6"/>
      <w:lvlJc w:val="left"/>
      <w:pPr>
        <w:ind w:left="43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C528E08">
      <w:start w:val="1"/>
      <w:numFmt w:val="decimal"/>
      <w:lvlText w:val="%7"/>
      <w:lvlJc w:val="left"/>
      <w:pPr>
        <w:ind w:left="50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BCED902">
      <w:start w:val="1"/>
      <w:numFmt w:val="lowerLetter"/>
      <w:lvlText w:val="%8"/>
      <w:lvlJc w:val="left"/>
      <w:pPr>
        <w:ind w:left="5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E5886B8">
      <w:start w:val="1"/>
      <w:numFmt w:val="lowerRoman"/>
      <w:lvlText w:val="%9"/>
      <w:lvlJc w:val="left"/>
      <w:pPr>
        <w:ind w:left="6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2D55552"/>
    <w:multiLevelType w:val="hybridMultilevel"/>
    <w:tmpl w:val="06BEEA24"/>
    <w:lvl w:ilvl="0" w:tplc="F89ACF36">
      <w:start w:val="12"/>
      <w:numFmt w:val="decimal"/>
      <w:lvlText w:val="%1."/>
      <w:lvlJc w:val="left"/>
      <w:pPr>
        <w:ind w:left="1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20CBBC6">
      <w:start w:val="1"/>
      <w:numFmt w:val="bullet"/>
      <w:lvlText w:val="-"/>
      <w:lvlJc w:val="left"/>
      <w:pPr>
        <w:ind w:left="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8E5618">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5E234B6">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4121C4C">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F0C4EA">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D76BAE6">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D76A4E6">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2D8EC2A">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3A8722E"/>
    <w:multiLevelType w:val="hybridMultilevel"/>
    <w:tmpl w:val="3690BA42"/>
    <w:lvl w:ilvl="0" w:tplc="2ECEFC6C">
      <w:start w:val="1"/>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7DCD1F6">
      <w:start w:val="1"/>
      <w:numFmt w:val="lowerLetter"/>
      <w:lvlText w:val="%2"/>
      <w:lvlJc w:val="left"/>
      <w:pPr>
        <w:ind w:left="12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50FC9A">
      <w:start w:val="1"/>
      <w:numFmt w:val="lowerRoman"/>
      <w:lvlText w:val="%3"/>
      <w:lvlJc w:val="left"/>
      <w:pPr>
        <w:ind w:left="19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020892">
      <w:start w:val="1"/>
      <w:numFmt w:val="decimal"/>
      <w:lvlText w:val="%4"/>
      <w:lvlJc w:val="left"/>
      <w:pPr>
        <w:ind w:left="26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2690A2">
      <w:start w:val="1"/>
      <w:numFmt w:val="lowerLetter"/>
      <w:lvlText w:val="%5"/>
      <w:lvlJc w:val="left"/>
      <w:pPr>
        <w:ind w:left="33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1E26C8">
      <w:start w:val="1"/>
      <w:numFmt w:val="lowerRoman"/>
      <w:lvlText w:val="%6"/>
      <w:lvlJc w:val="left"/>
      <w:pPr>
        <w:ind w:left="41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1AB528">
      <w:start w:val="1"/>
      <w:numFmt w:val="decimal"/>
      <w:lvlText w:val="%7"/>
      <w:lvlJc w:val="left"/>
      <w:pPr>
        <w:ind w:left="48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D44BDCA">
      <w:start w:val="1"/>
      <w:numFmt w:val="lowerLetter"/>
      <w:lvlText w:val="%8"/>
      <w:lvlJc w:val="left"/>
      <w:pPr>
        <w:ind w:left="55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EAA929E">
      <w:start w:val="1"/>
      <w:numFmt w:val="lowerRoman"/>
      <w:lvlText w:val="%9"/>
      <w:lvlJc w:val="left"/>
      <w:pPr>
        <w:ind w:left="62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42A6310"/>
    <w:multiLevelType w:val="multilevel"/>
    <w:tmpl w:val="7C3A36B8"/>
    <w:lvl w:ilvl="0">
      <w:start w:val="11"/>
      <w:numFmt w:val="decimal"/>
      <w:lvlText w:val="%1"/>
      <w:lvlJc w:val="left"/>
      <w:pPr>
        <w:ind w:left="36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1">
      <w:start w:val="9"/>
      <w:numFmt w:val="decimal"/>
      <w:lvlRestart w:val="0"/>
      <w:lvlText w:val="%1.%2"/>
      <w:lvlJc w:val="left"/>
      <w:pPr>
        <w:ind w:left="1428"/>
      </w:pPr>
      <w:rPr>
        <w:rFonts w:ascii="Times New Roman" w:eastAsia="Times New Roman" w:hAnsi="Times New Roman" w:cs="Times New Roman"/>
        <w:b/>
        <w:bCs/>
        <w:i w:val="0"/>
        <w:iCs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4BF36F7"/>
    <w:multiLevelType w:val="hybridMultilevel"/>
    <w:tmpl w:val="CD1E8AB8"/>
    <w:lvl w:ilvl="0" w:tplc="1B7226BE">
      <w:start w:val="2"/>
      <w:numFmt w:val="decimal"/>
      <w:lvlText w:val="%1)"/>
      <w:lvlJc w:val="left"/>
      <w:pPr>
        <w:ind w:left="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56A5940">
      <w:start w:val="1"/>
      <w:numFmt w:val="lowerLetter"/>
      <w:lvlText w:val="%2"/>
      <w:lvlJc w:val="left"/>
      <w:pPr>
        <w:ind w:left="15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474F246">
      <w:start w:val="1"/>
      <w:numFmt w:val="lowerRoman"/>
      <w:lvlText w:val="%3"/>
      <w:lvlJc w:val="left"/>
      <w:pPr>
        <w:ind w:left="22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26AAA79E">
      <w:start w:val="1"/>
      <w:numFmt w:val="decimal"/>
      <w:lvlText w:val="%4"/>
      <w:lvlJc w:val="left"/>
      <w:pPr>
        <w:ind w:left="29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3CA7792">
      <w:start w:val="1"/>
      <w:numFmt w:val="lowerLetter"/>
      <w:lvlText w:val="%5"/>
      <w:lvlJc w:val="left"/>
      <w:pPr>
        <w:ind w:left="36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9CA62BA4">
      <w:start w:val="1"/>
      <w:numFmt w:val="lowerRoman"/>
      <w:lvlText w:val="%6"/>
      <w:lvlJc w:val="left"/>
      <w:pPr>
        <w:ind w:left="4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7FF097D6">
      <w:start w:val="1"/>
      <w:numFmt w:val="decimal"/>
      <w:lvlText w:val="%7"/>
      <w:lvlJc w:val="left"/>
      <w:pPr>
        <w:ind w:left="51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89A8925E">
      <w:start w:val="1"/>
      <w:numFmt w:val="lowerLetter"/>
      <w:lvlText w:val="%8"/>
      <w:lvlJc w:val="left"/>
      <w:pPr>
        <w:ind w:left="58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C94AC080">
      <w:start w:val="1"/>
      <w:numFmt w:val="lowerRoman"/>
      <w:lvlText w:val="%9"/>
      <w:lvlJc w:val="left"/>
      <w:pPr>
        <w:ind w:left="65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6B15314"/>
    <w:multiLevelType w:val="hybridMultilevel"/>
    <w:tmpl w:val="D65C402A"/>
    <w:lvl w:ilvl="0" w:tplc="1276A448">
      <w:start w:val="1"/>
      <w:numFmt w:val="lowerLetter"/>
      <w:lvlText w:val="%1)"/>
      <w:lvlJc w:val="left"/>
      <w:pPr>
        <w:ind w:left="8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4A3578">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3943776">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EEA37E">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52005DA">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144629E">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B4CB4B8">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634E244">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1061CD2">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82D5967"/>
    <w:multiLevelType w:val="multilevel"/>
    <w:tmpl w:val="F682656A"/>
    <w:lvl w:ilvl="0">
      <w:start w:val="16"/>
      <w:numFmt w:val="decimal"/>
      <w:lvlText w:val="%1"/>
      <w:lvlJc w:val="left"/>
      <w:pPr>
        <w:ind w:left="420" w:hanging="420"/>
      </w:pPr>
      <w:rPr>
        <w:rFonts w:hint="default"/>
      </w:rPr>
    </w:lvl>
    <w:lvl w:ilvl="1">
      <w:start w:val="4"/>
      <w:numFmt w:val="decimal"/>
      <w:lvlText w:val="%1.%2"/>
      <w:lvlJc w:val="left"/>
      <w:pPr>
        <w:ind w:left="562"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B961800"/>
    <w:multiLevelType w:val="hybridMultilevel"/>
    <w:tmpl w:val="E99491F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B9B740D"/>
    <w:multiLevelType w:val="multilevel"/>
    <w:tmpl w:val="DB3A004E"/>
    <w:lvl w:ilvl="0">
      <w:start w:val="22"/>
      <w:numFmt w:val="decimal"/>
      <w:lvlText w:val="%1"/>
      <w:lvlJc w:val="left"/>
      <w:pPr>
        <w:ind w:left="420" w:hanging="420"/>
      </w:pPr>
      <w:rPr>
        <w:rFonts w:hint="default"/>
      </w:rPr>
    </w:lvl>
    <w:lvl w:ilvl="1">
      <w:start w:val="3"/>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C4A185D"/>
    <w:multiLevelType w:val="hybridMultilevel"/>
    <w:tmpl w:val="651EA548"/>
    <w:lvl w:ilvl="0" w:tplc="FFFFFFFF">
      <w:start w:val="1"/>
      <w:numFmt w:val="decimal"/>
      <w:lvlText w:val="%1)"/>
      <w:lvlJc w:val="left"/>
      <w:pPr>
        <w:ind w:left="1440" w:hanging="360"/>
      </w:pPr>
    </w:lvl>
    <w:lvl w:ilvl="1" w:tplc="04150011">
      <w:start w:val="1"/>
      <w:numFmt w:val="decimal"/>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3DCC0632"/>
    <w:multiLevelType w:val="hybridMultilevel"/>
    <w:tmpl w:val="DFD47B3C"/>
    <w:lvl w:ilvl="0" w:tplc="C04A6D74">
      <w:start w:val="1"/>
      <w:numFmt w:val="lowerLetter"/>
      <w:lvlText w:val="%1)"/>
      <w:lvlJc w:val="left"/>
      <w:pPr>
        <w:ind w:left="720" w:hanging="360"/>
      </w:pPr>
      <w:rPr>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3F4632DE"/>
    <w:multiLevelType w:val="hybridMultilevel"/>
    <w:tmpl w:val="368641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F9905AB"/>
    <w:multiLevelType w:val="hybridMultilevel"/>
    <w:tmpl w:val="33B2A90C"/>
    <w:lvl w:ilvl="0" w:tplc="E5B4AA34">
      <w:start w:val="1"/>
      <w:numFmt w:val="lowerLetter"/>
      <w:lvlText w:val="%1)"/>
      <w:lvlJc w:val="left"/>
      <w:pPr>
        <w:ind w:left="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B448A8A">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024C4DA">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4B2A432">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0C8CB10">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6E523C">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4042CC6">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14AD386">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F522CC6">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74014B6"/>
    <w:multiLevelType w:val="hybridMultilevel"/>
    <w:tmpl w:val="BD96AC4C"/>
    <w:lvl w:ilvl="0" w:tplc="FFFFFFFF">
      <w:start w:val="1"/>
      <w:numFmt w:val="decimal"/>
      <w:lvlText w:val="%1)"/>
      <w:lvlJc w:val="left"/>
      <w:pPr>
        <w:ind w:left="1440" w:hanging="360"/>
      </w:pPr>
    </w:lvl>
    <w:lvl w:ilvl="1" w:tplc="04150011">
      <w:start w:val="1"/>
      <w:numFmt w:val="decimal"/>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48C203F5"/>
    <w:multiLevelType w:val="hybridMultilevel"/>
    <w:tmpl w:val="09043EAC"/>
    <w:lvl w:ilvl="0" w:tplc="FFFFFFFF">
      <w:start w:val="1"/>
      <w:numFmt w:val="decimal"/>
      <w:lvlText w:val="%1)"/>
      <w:lvlJc w:val="left"/>
      <w:pPr>
        <w:ind w:left="1440" w:hanging="360"/>
      </w:pPr>
    </w:lvl>
    <w:lvl w:ilvl="1" w:tplc="04150011">
      <w:start w:val="1"/>
      <w:numFmt w:val="decimal"/>
      <w:lvlText w:val="%2)"/>
      <w:lvlJc w:val="left"/>
      <w:pPr>
        <w:ind w:left="72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4B177220"/>
    <w:multiLevelType w:val="hybridMultilevel"/>
    <w:tmpl w:val="29BED4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C62029F"/>
    <w:multiLevelType w:val="hybridMultilevel"/>
    <w:tmpl w:val="4E2412CC"/>
    <w:lvl w:ilvl="0" w:tplc="2E84F248">
      <w:start w:val="1"/>
      <w:numFmt w:val="lowerLetter"/>
      <w:lvlText w:val="%1)"/>
      <w:lvlJc w:val="left"/>
      <w:pPr>
        <w:ind w:left="370" w:hanging="360"/>
      </w:pPr>
      <w:rPr>
        <w:rFonts w:hint="default"/>
        <w:b/>
        <w:u w:val="single"/>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35" w15:restartNumberingAfterBreak="0">
    <w:nsid w:val="4D34064D"/>
    <w:multiLevelType w:val="multilevel"/>
    <w:tmpl w:val="F0B85D00"/>
    <w:lvl w:ilvl="0">
      <w:start w:val="11"/>
      <w:numFmt w:val="decimal"/>
      <w:lvlText w:val="%1"/>
      <w:lvlJc w:val="left"/>
      <w:pPr>
        <w:ind w:left="720" w:hanging="720"/>
      </w:pPr>
      <w:rPr>
        <w:rFonts w:hint="default"/>
        <w:b/>
        <w:sz w:val="24"/>
      </w:rPr>
    </w:lvl>
    <w:lvl w:ilvl="1">
      <w:start w:val="14"/>
      <w:numFmt w:val="decimal"/>
      <w:lvlText w:val="%1.%2"/>
      <w:lvlJc w:val="left"/>
      <w:pPr>
        <w:ind w:left="1076" w:hanging="720"/>
      </w:pPr>
      <w:rPr>
        <w:rFonts w:hint="default"/>
        <w:b/>
        <w:sz w:val="24"/>
      </w:rPr>
    </w:lvl>
    <w:lvl w:ilvl="2">
      <w:start w:val="1"/>
      <w:numFmt w:val="decimal"/>
      <w:lvlText w:val="%1.%2.%3"/>
      <w:lvlJc w:val="left"/>
      <w:pPr>
        <w:ind w:left="1432" w:hanging="720"/>
      </w:pPr>
      <w:rPr>
        <w:rFonts w:hint="default"/>
        <w:b/>
        <w:sz w:val="24"/>
      </w:rPr>
    </w:lvl>
    <w:lvl w:ilvl="3">
      <w:start w:val="1"/>
      <w:numFmt w:val="decimal"/>
      <w:lvlText w:val="%1.%2.%3.%4"/>
      <w:lvlJc w:val="left"/>
      <w:pPr>
        <w:ind w:left="1788" w:hanging="720"/>
      </w:pPr>
      <w:rPr>
        <w:rFonts w:hint="default"/>
        <w:b/>
        <w:sz w:val="24"/>
      </w:rPr>
    </w:lvl>
    <w:lvl w:ilvl="4">
      <w:start w:val="1"/>
      <w:numFmt w:val="decimal"/>
      <w:lvlText w:val="%1.%2.%3.%4.%5"/>
      <w:lvlJc w:val="left"/>
      <w:pPr>
        <w:ind w:left="2504" w:hanging="1080"/>
      </w:pPr>
      <w:rPr>
        <w:rFonts w:hint="default"/>
        <w:b/>
        <w:sz w:val="24"/>
      </w:rPr>
    </w:lvl>
    <w:lvl w:ilvl="5">
      <w:start w:val="1"/>
      <w:numFmt w:val="decimal"/>
      <w:lvlText w:val="%1.%2.%3.%4.%5.%6"/>
      <w:lvlJc w:val="left"/>
      <w:pPr>
        <w:ind w:left="2860" w:hanging="1080"/>
      </w:pPr>
      <w:rPr>
        <w:rFonts w:hint="default"/>
        <w:b/>
        <w:sz w:val="24"/>
      </w:rPr>
    </w:lvl>
    <w:lvl w:ilvl="6">
      <w:start w:val="1"/>
      <w:numFmt w:val="decimal"/>
      <w:lvlText w:val="%1.%2.%3.%4.%5.%6.%7"/>
      <w:lvlJc w:val="left"/>
      <w:pPr>
        <w:ind w:left="3576" w:hanging="1440"/>
      </w:pPr>
      <w:rPr>
        <w:rFonts w:hint="default"/>
        <w:b/>
        <w:sz w:val="24"/>
      </w:rPr>
    </w:lvl>
    <w:lvl w:ilvl="7">
      <w:start w:val="1"/>
      <w:numFmt w:val="decimal"/>
      <w:lvlText w:val="%1.%2.%3.%4.%5.%6.%7.%8"/>
      <w:lvlJc w:val="left"/>
      <w:pPr>
        <w:ind w:left="3932" w:hanging="1440"/>
      </w:pPr>
      <w:rPr>
        <w:rFonts w:hint="default"/>
        <w:b/>
        <w:sz w:val="24"/>
      </w:rPr>
    </w:lvl>
    <w:lvl w:ilvl="8">
      <w:start w:val="1"/>
      <w:numFmt w:val="decimal"/>
      <w:lvlText w:val="%1.%2.%3.%4.%5.%6.%7.%8.%9"/>
      <w:lvlJc w:val="left"/>
      <w:pPr>
        <w:ind w:left="4288" w:hanging="1440"/>
      </w:pPr>
      <w:rPr>
        <w:rFonts w:hint="default"/>
        <w:b/>
        <w:sz w:val="24"/>
      </w:rPr>
    </w:lvl>
  </w:abstractNum>
  <w:abstractNum w:abstractNumId="36" w15:restartNumberingAfterBreak="0">
    <w:nsid w:val="51C53B54"/>
    <w:multiLevelType w:val="hybridMultilevel"/>
    <w:tmpl w:val="7F9C055A"/>
    <w:lvl w:ilvl="0" w:tplc="B3FA1D6E">
      <w:start w:val="1"/>
      <w:numFmt w:val="decimal"/>
      <w:lvlText w:val="%1)"/>
      <w:lvlJc w:val="left"/>
      <w:pPr>
        <w:ind w:left="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5042530E">
      <w:start w:val="1"/>
      <w:numFmt w:val="lowerLetter"/>
      <w:lvlText w:val="%2"/>
      <w:lvlJc w:val="left"/>
      <w:pPr>
        <w:ind w:left="15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AB2C52C4">
      <w:start w:val="1"/>
      <w:numFmt w:val="lowerRoman"/>
      <w:lvlText w:val="%3"/>
      <w:lvlJc w:val="left"/>
      <w:pPr>
        <w:ind w:left="22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C085C82">
      <w:start w:val="1"/>
      <w:numFmt w:val="decimal"/>
      <w:lvlText w:val="%4"/>
      <w:lvlJc w:val="left"/>
      <w:pPr>
        <w:ind w:left="29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D88BB6">
      <w:start w:val="1"/>
      <w:numFmt w:val="lowerLetter"/>
      <w:lvlText w:val="%5"/>
      <w:lvlJc w:val="left"/>
      <w:pPr>
        <w:ind w:left="36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5C0E168C">
      <w:start w:val="1"/>
      <w:numFmt w:val="lowerRoman"/>
      <w:lvlText w:val="%6"/>
      <w:lvlJc w:val="left"/>
      <w:pPr>
        <w:ind w:left="43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3124A0A">
      <w:start w:val="1"/>
      <w:numFmt w:val="decimal"/>
      <w:lvlText w:val="%7"/>
      <w:lvlJc w:val="left"/>
      <w:pPr>
        <w:ind w:left="51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EDF0AE84">
      <w:start w:val="1"/>
      <w:numFmt w:val="lowerLetter"/>
      <w:lvlText w:val="%8"/>
      <w:lvlJc w:val="left"/>
      <w:pPr>
        <w:ind w:left="58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6E6CAB9E">
      <w:start w:val="1"/>
      <w:numFmt w:val="lowerRoman"/>
      <w:lvlText w:val="%9"/>
      <w:lvlJc w:val="left"/>
      <w:pPr>
        <w:ind w:left="65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1EA33A1"/>
    <w:multiLevelType w:val="hybridMultilevel"/>
    <w:tmpl w:val="BDB081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A0A0CB7"/>
    <w:multiLevelType w:val="hybridMultilevel"/>
    <w:tmpl w:val="00F89396"/>
    <w:lvl w:ilvl="0" w:tplc="816A5648">
      <w:start w:val="2"/>
      <w:numFmt w:val="decimal"/>
      <w:lvlText w:val="%1)"/>
      <w:lvlJc w:val="left"/>
      <w:pPr>
        <w:ind w:left="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E4E4164">
      <w:start w:val="1"/>
      <w:numFmt w:val="lowerLetter"/>
      <w:lvlText w:val="%2"/>
      <w:lvlJc w:val="left"/>
      <w:pPr>
        <w:ind w:left="1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9F05516">
      <w:start w:val="1"/>
      <w:numFmt w:val="lowerRoman"/>
      <w:lvlText w:val="%3"/>
      <w:lvlJc w:val="left"/>
      <w:pPr>
        <w:ind w:left="1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F4C7C22">
      <w:start w:val="1"/>
      <w:numFmt w:val="decimal"/>
      <w:lvlText w:val="%4"/>
      <w:lvlJc w:val="left"/>
      <w:pPr>
        <w:ind w:left="2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18633AA">
      <w:start w:val="1"/>
      <w:numFmt w:val="lowerLetter"/>
      <w:lvlText w:val="%5"/>
      <w:lvlJc w:val="left"/>
      <w:pPr>
        <w:ind w:left="3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E74ECD6">
      <w:start w:val="1"/>
      <w:numFmt w:val="lowerRoman"/>
      <w:lvlText w:val="%6"/>
      <w:lvlJc w:val="left"/>
      <w:pPr>
        <w:ind w:left="4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4908D60">
      <w:start w:val="1"/>
      <w:numFmt w:val="decimal"/>
      <w:lvlText w:val="%7"/>
      <w:lvlJc w:val="left"/>
      <w:pPr>
        <w:ind w:left="4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B0AAFA">
      <w:start w:val="1"/>
      <w:numFmt w:val="lowerLetter"/>
      <w:lvlText w:val="%8"/>
      <w:lvlJc w:val="left"/>
      <w:pPr>
        <w:ind w:left="5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1E64330">
      <w:start w:val="1"/>
      <w:numFmt w:val="lowerRoman"/>
      <w:lvlText w:val="%9"/>
      <w:lvlJc w:val="left"/>
      <w:pPr>
        <w:ind w:left="62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60E04B27"/>
    <w:multiLevelType w:val="hybridMultilevel"/>
    <w:tmpl w:val="BEF65FF2"/>
    <w:lvl w:ilvl="0" w:tplc="1D3614D8">
      <w:start w:val="1"/>
      <w:numFmt w:val="bullet"/>
      <w:lvlText w:val="•"/>
      <w:lvlJc w:val="left"/>
      <w:pPr>
        <w:ind w:left="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9902434">
      <w:start w:val="1"/>
      <w:numFmt w:val="bullet"/>
      <w:lvlText w:val="o"/>
      <w:lvlJc w:val="left"/>
      <w:pPr>
        <w:ind w:left="18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DEEBAC">
      <w:start w:val="1"/>
      <w:numFmt w:val="bullet"/>
      <w:lvlText w:val="▪"/>
      <w:lvlJc w:val="left"/>
      <w:pPr>
        <w:ind w:left="26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F0A8B72">
      <w:start w:val="1"/>
      <w:numFmt w:val="bullet"/>
      <w:lvlText w:val="•"/>
      <w:lvlJc w:val="left"/>
      <w:pPr>
        <w:ind w:left="33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97A7AFC">
      <w:start w:val="1"/>
      <w:numFmt w:val="bullet"/>
      <w:lvlText w:val="o"/>
      <w:lvlJc w:val="left"/>
      <w:pPr>
        <w:ind w:left="40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A0AB2BA">
      <w:start w:val="1"/>
      <w:numFmt w:val="bullet"/>
      <w:lvlText w:val="▪"/>
      <w:lvlJc w:val="left"/>
      <w:pPr>
        <w:ind w:left="47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1042FC0">
      <w:start w:val="1"/>
      <w:numFmt w:val="bullet"/>
      <w:lvlText w:val="•"/>
      <w:lvlJc w:val="left"/>
      <w:pPr>
        <w:ind w:left="54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D6046A8">
      <w:start w:val="1"/>
      <w:numFmt w:val="bullet"/>
      <w:lvlText w:val="o"/>
      <w:lvlJc w:val="left"/>
      <w:pPr>
        <w:ind w:left="62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D6864E6">
      <w:start w:val="1"/>
      <w:numFmt w:val="bullet"/>
      <w:lvlText w:val="▪"/>
      <w:lvlJc w:val="left"/>
      <w:pPr>
        <w:ind w:left="69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18B6A55"/>
    <w:multiLevelType w:val="hybridMultilevel"/>
    <w:tmpl w:val="B70250BC"/>
    <w:lvl w:ilvl="0" w:tplc="A882FD16">
      <w:start w:val="1"/>
      <w:numFmt w:val="lowerLetter"/>
      <w:lvlText w:val="%1)"/>
      <w:lvlJc w:val="left"/>
      <w:pPr>
        <w:ind w:left="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E4A904">
      <w:start w:val="1"/>
      <w:numFmt w:val="bullet"/>
      <w:lvlText w:val="o"/>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1BE5FAA">
      <w:start w:val="1"/>
      <w:numFmt w:val="bullet"/>
      <w:lvlText w:val="▪"/>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4A7C1A">
      <w:start w:val="1"/>
      <w:numFmt w:val="bullet"/>
      <w:lvlText w:val="•"/>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30EA30">
      <w:start w:val="1"/>
      <w:numFmt w:val="bullet"/>
      <w:lvlText w:val="o"/>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F6C4C0">
      <w:start w:val="1"/>
      <w:numFmt w:val="bullet"/>
      <w:lvlText w:val="▪"/>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76A8EDA">
      <w:start w:val="1"/>
      <w:numFmt w:val="bullet"/>
      <w:lvlText w:val="•"/>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A1ABA4C">
      <w:start w:val="1"/>
      <w:numFmt w:val="bullet"/>
      <w:lvlText w:val="o"/>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78BC80">
      <w:start w:val="1"/>
      <w:numFmt w:val="bullet"/>
      <w:lvlText w:val="▪"/>
      <w:lvlJc w:val="left"/>
      <w:pPr>
        <w:ind w:left="64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246618A"/>
    <w:multiLevelType w:val="multilevel"/>
    <w:tmpl w:val="8C9E0F12"/>
    <w:lvl w:ilvl="0">
      <w:start w:val="1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8"/>
      <w:numFmt w:val="decimal"/>
      <w:lvlText w:val="%1.%2"/>
      <w:lvlJc w:val="left"/>
      <w:pPr>
        <w:ind w:left="43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99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22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94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66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38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10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82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31C7F98"/>
    <w:multiLevelType w:val="hybridMultilevel"/>
    <w:tmpl w:val="62640296"/>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63F32DB8"/>
    <w:multiLevelType w:val="hybridMultilevel"/>
    <w:tmpl w:val="4EBCD952"/>
    <w:lvl w:ilvl="0" w:tplc="04150011">
      <w:start w:val="1"/>
      <w:numFmt w:val="decimal"/>
      <w:lvlText w:val="%1)"/>
      <w:lvlJc w:val="left"/>
      <w:pPr>
        <w:ind w:left="720" w:hanging="360"/>
      </w:pPr>
    </w:lvl>
    <w:lvl w:ilvl="1" w:tplc="A00A3B9E">
      <w:start w:val="1"/>
      <w:numFmt w:val="lowerLetter"/>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4236737"/>
    <w:multiLevelType w:val="multilevel"/>
    <w:tmpl w:val="D2D255D4"/>
    <w:lvl w:ilvl="0">
      <w:start w:val="3"/>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4ED2893"/>
    <w:multiLevelType w:val="hybridMultilevel"/>
    <w:tmpl w:val="AD82D1CE"/>
    <w:lvl w:ilvl="0" w:tplc="4474717A">
      <w:start w:val="1"/>
      <w:numFmt w:val="lowerLetter"/>
      <w:lvlText w:val="%1)"/>
      <w:lvlJc w:val="left"/>
      <w:pPr>
        <w:ind w:left="566"/>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C6F42270">
      <w:start w:val="1"/>
      <w:numFmt w:val="lowerLetter"/>
      <w:lvlText w:val="%2"/>
      <w:lvlJc w:val="left"/>
      <w:pPr>
        <w:ind w:left="1222"/>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A094E768">
      <w:start w:val="1"/>
      <w:numFmt w:val="lowerRoman"/>
      <w:lvlText w:val="%3"/>
      <w:lvlJc w:val="left"/>
      <w:pPr>
        <w:ind w:left="1942"/>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43183D04">
      <w:start w:val="1"/>
      <w:numFmt w:val="decimal"/>
      <w:lvlText w:val="%4"/>
      <w:lvlJc w:val="left"/>
      <w:pPr>
        <w:ind w:left="2662"/>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476C7232">
      <w:start w:val="1"/>
      <w:numFmt w:val="lowerLetter"/>
      <w:lvlText w:val="%5"/>
      <w:lvlJc w:val="left"/>
      <w:pPr>
        <w:ind w:left="3382"/>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84902B6E">
      <w:start w:val="1"/>
      <w:numFmt w:val="lowerRoman"/>
      <w:lvlText w:val="%6"/>
      <w:lvlJc w:val="left"/>
      <w:pPr>
        <w:ind w:left="4102"/>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927C035E">
      <w:start w:val="1"/>
      <w:numFmt w:val="decimal"/>
      <w:lvlText w:val="%7"/>
      <w:lvlJc w:val="left"/>
      <w:pPr>
        <w:ind w:left="4822"/>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99F84CEC">
      <w:start w:val="1"/>
      <w:numFmt w:val="lowerLetter"/>
      <w:lvlText w:val="%8"/>
      <w:lvlJc w:val="left"/>
      <w:pPr>
        <w:ind w:left="5542"/>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8788F168">
      <w:start w:val="1"/>
      <w:numFmt w:val="lowerRoman"/>
      <w:lvlText w:val="%9"/>
      <w:lvlJc w:val="left"/>
      <w:pPr>
        <w:ind w:left="6262"/>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46" w15:restartNumberingAfterBreak="0">
    <w:nsid w:val="66E3580F"/>
    <w:multiLevelType w:val="multilevel"/>
    <w:tmpl w:val="1F2AFF26"/>
    <w:lvl w:ilvl="0">
      <w:start w:val="16"/>
      <w:numFmt w:val="decimal"/>
      <w:lvlText w:val="%1"/>
      <w:lvlJc w:val="left"/>
      <w:pPr>
        <w:ind w:left="420" w:hanging="420"/>
      </w:pPr>
      <w:rPr>
        <w:rFonts w:hint="default"/>
      </w:rPr>
    </w:lvl>
    <w:lvl w:ilvl="1">
      <w:start w:val="8"/>
      <w:numFmt w:val="decimal"/>
      <w:lvlText w:val="%1.%2"/>
      <w:lvlJc w:val="left"/>
      <w:pPr>
        <w:ind w:left="410" w:hanging="420"/>
      </w:pPr>
      <w:rPr>
        <w:rFonts w:hint="default"/>
        <w:b/>
        <w:bCs/>
      </w:rPr>
    </w:lvl>
    <w:lvl w:ilvl="2">
      <w:start w:val="1"/>
      <w:numFmt w:val="decimal"/>
      <w:lvlText w:val="%1.%2.%3"/>
      <w:lvlJc w:val="left"/>
      <w:pPr>
        <w:ind w:left="700" w:hanging="720"/>
      </w:pPr>
      <w:rPr>
        <w:rFonts w:hint="default"/>
      </w:rPr>
    </w:lvl>
    <w:lvl w:ilvl="3">
      <w:start w:val="1"/>
      <w:numFmt w:val="decimal"/>
      <w:lvlText w:val="%1.%2.%3.%4"/>
      <w:lvlJc w:val="left"/>
      <w:pPr>
        <w:ind w:left="690" w:hanging="72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030" w:hanging="108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370" w:hanging="1440"/>
      </w:pPr>
      <w:rPr>
        <w:rFonts w:hint="default"/>
      </w:rPr>
    </w:lvl>
    <w:lvl w:ilvl="8">
      <w:start w:val="1"/>
      <w:numFmt w:val="decimal"/>
      <w:lvlText w:val="%1.%2.%3.%4.%5.%6.%7.%8.%9"/>
      <w:lvlJc w:val="left"/>
      <w:pPr>
        <w:ind w:left="1360" w:hanging="1440"/>
      </w:pPr>
      <w:rPr>
        <w:rFonts w:hint="default"/>
      </w:rPr>
    </w:lvl>
  </w:abstractNum>
  <w:abstractNum w:abstractNumId="47" w15:restartNumberingAfterBreak="0">
    <w:nsid w:val="69BE5DBA"/>
    <w:multiLevelType w:val="hybridMultilevel"/>
    <w:tmpl w:val="EF76471C"/>
    <w:lvl w:ilvl="0" w:tplc="308A8512">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402106">
      <w:start w:val="1"/>
      <w:numFmt w:val="lowerLetter"/>
      <w:lvlRestart w:val="0"/>
      <w:lvlText w:val="%2)"/>
      <w:lvlJc w:val="left"/>
      <w:pPr>
        <w:ind w:left="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78C7596">
      <w:start w:val="1"/>
      <w:numFmt w:val="bullet"/>
      <w:lvlText w:val="▪"/>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456D254">
      <w:start w:val="1"/>
      <w:numFmt w:val="bullet"/>
      <w:lvlText w:val="•"/>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CFCDF28">
      <w:start w:val="1"/>
      <w:numFmt w:val="bullet"/>
      <w:lvlText w:val="o"/>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5008528">
      <w:start w:val="1"/>
      <w:numFmt w:val="bullet"/>
      <w:lvlText w:val="▪"/>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EF8F05A">
      <w:start w:val="1"/>
      <w:numFmt w:val="bullet"/>
      <w:lvlText w:val="•"/>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A09750">
      <w:start w:val="1"/>
      <w:numFmt w:val="bullet"/>
      <w:lvlText w:val="o"/>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1148494">
      <w:start w:val="1"/>
      <w:numFmt w:val="bullet"/>
      <w:lvlText w:val="▪"/>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6A3843FB"/>
    <w:multiLevelType w:val="multilevel"/>
    <w:tmpl w:val="70B41E88"/>
    <w:lvl w:ilvl="0">
      <w:start w:val="17"/>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16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6D094F46"/>
    <w:multiLevelType w:val="multilevel"/>
    <w:tmpl w:val="ECF2B0B2"/>
    <w:lvl w:ilvl="0">
      <w:start w:val="11"/>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4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72173B74"/>
    <w:multiLevelType w:val="multilevel"/>
    <w:tmpl w:val="E57C7F78"/>
    <w:lvl w:ilvl="0">
      <w:start w:val="20"/>
      <w:numFmt w:val="decimal"/>
      <w:lvlText w:val="%1"/>
      <w:lvlJc w:val="left"/>
      <w:pPr>
        <w:ind w:left="420" w:hanging="420"/>
      </w:pPr>
      <w:rPr>
        <w:rFonts w:hint="default"/>
      </w:rPr>
    </w:lvl>
    <w:lvl w:ilvl="1">
      <w:start w:val="2"/>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66C698D"/>
    <w:multiLevelType w:val="hybridMultilevel"/>
    <w:tmpl w:val="A2C27222"/>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7CB6DA3"/>
    <w:multiLevelType w:val="multilevel"/>
    <w:tmpl w:val="A39C0220"/>
    <w:lvl w:ilvl="0">
      <w:start w:val="19"/>
      <w:numFmt w:val="decimal"/>
      <w:lvlText w:val="%1"/>
      <w:lvlJc w:val="left"/>
      <w:pPr>
        <w:ind w:left="420" w:hanging="420"/>
      </w:pPr>
      <w:rPr>
        <w:rFonts w:hint="default"/>
      </w:rPr>
    </w:lvl>
    <w:lvl w:ilvl="1">
      <w:start w:val="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8A82982"/>
    <w:multiLevelType w:val="hybridMultilevel"/>
    <w:tmpl w:val="9E00D5C6"/>
    <w:lvl w:ilvl="0" w:tplc="C04A6D74">
      <w:start w:val="1"/>
      <w:numFmt w:val="lowerLetter"/>
      <w:lvlText w:val="%1)"/>
      <w:lvlJc w:val="left"/>
      <w:pPr>
        <w:ind w:left="720" w:hanging="360"/>
      </w:pPr>
      <w:rPr>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4" w15:restartNumberingAfterBreak="0">
    <w:nsid w:val="79CD0FFE"/>
    <w:multiLevelType w:val="hybridMultilevel"/>
    <w:tmpl w:val="6DD0601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7D5C119E"/>
    <w:multiLevelType w:val="hybridMultilevel"/>
    <w:tmpl w:val="D3026A1C"/>
    <w:lvl w:ilvl="0" w:tplc="04150017">
      <w:start w:val="1"/>
      <w:numFmt w:val="lowerLetter"/>
      <w:lvlText w:val="%1)"/>
      <w:lvlJc w:val="left"/>
      <w:pPr>
        <w:ind w:left="735"/>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66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3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1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82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54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26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98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70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7D7E2858"/>
    <w:multiLevelType w:val="hybridMultilevel"/>
    <w:tmpl w:val="CAC6C576"/>
    <w:lvl w:ilvl="0" w:tplc="04150011">
      <w:start w:val="1"/>
      <w:numFmt w:val="decimal"/>
      <w:lvlText w:val="%1)"/>
      <w:lvlJc w:val="left"/>
      <w:pPr>
        <w:ind w:left="710" w:hanging="360"/>
      </w:p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57" w15:restartNumberingAfterBreak="0">
    <w:nsid w:val="7FA06EB6"/>
    <w:multiLevelType w:val="hybridMultilevel"/>
    <w:tmpl w:val="0630C6C0"/>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num w:numId="1" w16cid:durableId="686636328">
    <w:abstractNumId w:val="8"/>
  </w:num>
  <w:num w:numId="2" w16cid:durableId="1431118217">
    <w:abstractNumId w:val="47"/>
  </w:num>
  <w:num w:numId="3" w16cid:durableId="598559295">
    <w:abstractNumId w:val="23"/>
  </w:num>
  <w:num w:numId="4" w16cid:durableId="761338241">
    <w:abstractNumId w:val="16"/>
  </w:num>
  <w:num w:numId="5" w16cid:durableId="44109265">
    <w:abstractNumId w:val="45"/>
  </w:num>
  <w:num w:numId="6" w16cid:durableId="1059326142">
    <w:abstractNumId w:val="14"/>
  </w:num>
  <w:num w:numId="7" w16cid:durableId="219366318">
    <w:abstractNumId w:val="49"/>
  </w:num>
  <w:num w:numId="8" w16cid:durableId="1525055018">
    <w:abstractNumId w:val="41"/>
  </w:num>
  <w:num w:numId="9" w16cid:durableId="761803833">
    <w:abstractNumId w:val="18"/>
  </w:num>
  <w:num w:numId="10" w16cid:durableId="618561278">
    <w:abstractNumId w:val="22"/>
  </w:num>
  <w:num w:numId="11" w16cid:durableId="98304937">
    <w:abstractNumId w:val="36"/>
  </w:num>
  <w:num w:numId="12" w16cid:durableId="1800948458">
    <w:abstractNumId w:val="38"/>
  </w:num>
  <w:num w:numId="13" w16cid:durableId="1331639936">
    <w:abstractNumId w:val="48"/>
  </w:num>
  <w:num w:numId="14" w16cid:durableId="534006474">
    <w:abstractNumId w:val="30"/>
  </w:num>
  <w:num w:numId="15" w16cid:durableId="463353746">
    <w:abstractNumId w:val="20"/>
  </w:num>
  <w:num w:numId="16" w16cid:durableId="995572794">
    <w:abstractNumId w:val="40"/>
  </w:num>
  <w:num w:numId="17" w16cid:durableId="1153837252">
    <w:abstractNumId w:val="9"/>
  </w:num>
  <w:num w:numId="18" w16cid:durableId="1046950286">
    <w:abstractNumId w:val="53"/>
    <w:lvlOverride w:ilvl="0">
      <w:startOverride w:val="1"/>
    </w:lvlOverride>
    <w:lvlOverride w:ilvl="1"/>
    <w:lvlOverride w:ilvl="2"/>
    <w:lvlOverride w:ilvl="3"/>
    <w:lvlOverride w:ilvl="4"/>
    <w:lvlOverride w:ilvl="5"/>
    <w:lvlOverride w:ilvl="6"/>
    <w:lvlOverride w:ilvl="7"/>
    <w:lvlOverride w:ilvl="8"/>
  </w:num>
  <w:num w:numId="19" w16cid:durableId="291138988">
    <w:abstractNumId w:val="28"/>
    <w:lvlOverride w:ilvl="0">
      <w:startOverride w:val="1"/>
    </w:lvlOverride>
    <w:lvlOverride w:ilvl="1"/>
    <w:lvlOverride w:ilvl="2"/>
    <w:lvlOverride w:ilvl="3"/>
    <w:lvlOverride w:ilvl="4"/>
    <w:lvlOverride w:ilvl="5"/>
    <w:lvlOverride w:ilvl="6"/>
    <w:lvlOverride w:ilvl="7"/>
    <w:lvlOverride w:ilvl="8"/>
  </w:num>
  <w:num w:numId="20" w16cid:durableId="1796175064">
    <w:abstractNumId w:val="21"/>
  </w:num>
  <w:num w:numId="21" w16cid:durableId="1307664957">
    <w:abstractNumId w:val="4"/>
  </w:num>
  <w:num w:numId="22" w16cid:durableId="115683304">
    <w:abstractNumId w:val="3"/>
  </w:num>
  <w:num w:numId="23" w16cid:durableId="265232160">
    <w:abstractNumId w:val="35"/>
  </w:num>
  <w:num w:numId="24" w16cid:durableId="185559880">
    <w:abstractNumId w:val="39"/>
  </w:num>
  <w:num w:numId="25" w16cid:durableId="2123259301">
    <w:abstractNumId w:val="19"/>
  </w:num>
  <w:num w:numId="26" w16cid:durableId="1330869096">
    <w:abstractNumId w:val="2"/>
  </w:num>
  <w:num w:numId="27" w16cid:durableId="1453548521">
    <w:abstractNumId w:val="29"/>
  </w:num>
  <w:num w:numId="28" w16cid:durableId="1470515642">
    <w:abstractNumId w:val="15"/>
  </w:num>
  <w:num w:numId="29" w16cid:durableId="1643149404">
    <w:abstractNumId w:val="5"/>
  </w:num>
  <w:num w:numId="30" w16cid:durableId="1415280449">
    <w:abstractNumId w:val="24"/>
  </w:num>
  <w:num w:numId="31" w16cid:durableId="1087775467">
    <w:abstractNumId w:val="46"/>
  </w:num>
  <w:num w:numId="32" w16cid:durableId="1717463179">
    <w:abstractNumId w:val="52"/>
  </w:num>
  <w:num w:numId="33" w16cid:durableId="564949237">
    <w:abstractNumId w:val="50"/>
  </w:num>
  <w:num w:numId="34" w16cid:durableId="829950377">
    <w:abstractNumId w:val="26"/>
  </w:num>
  <w:num w:numId="35" w16cid:durableId="295717342">
    <w:abstractNumId w:val="6"/>
  </w:num>
  <w:num w:numId="36" w16cid:durableId="1140609236">
    <w:abstractNumId w:val="34"/>
  </w:num>
  <w:num w:numId="37" w16cid:durableId="1663971637">
    <w:abstractNumId w:val="57"/>
  </w:num>
  <w:num w:numId="38" w16cid:durableId="417992013">
    <w:abstractNumId w:val="43"/>
  </w:num>
  <w:num w:numId="39" w16cid:durableId="1608385711">
    <w:abstractNumId w:val="17"/>
  </w:num>
  <w:num w:numId="40" w16cid:durableId="967664942">
    <w:abstractNumId w:val="31"/>
  </w:num>
  <w:num w:numId="41" w16cid:durableId="2062166365">
    <w:abstractNumId w:val="32"/>
  </w:num>
  <w:num w:numId="42" w16cid:durableId="2114012873">
    <w:abstractNumId w:val="13"/>
  </w:num>
  <w:num w:numId="43" w16cid:durableId="1828203673">
    <w:abstractNumId w:val="27"/>
  </w:num>
  <w:num w:numId="44" w16cid:durableId="157774824">
    <w:abstractNumId w:val="37"/>
  </w:num>
  <w:num w:numId="45" w16cid:durableId="76564393">
    <w:abstractNumId w:val="44"/>
  </w:num>
  <w:num w:numId="46" w16cid:durableId="573319762">
    <w:abstractNumId w:val="51"/>
  </w:num>
  <w:num w:numId="47" w16cid:durableId="519199032">
    <w:abstractNumId w:val="10"/>
  </w:num>
  <w:num w:numId="48" w16cid:durableId="1602567071">
    <w:abstractNumId w:val="54"/>
  </w:num>
  <w:num w:numId="49" w16cid:durableId="236597068">
    <w:abstractNumId w:val="25"/>
  </w:num>
  <w:num w:numId="50" w16cid:durableId="926428207">
    <w:abstractNumId w:val="33"/>
  </w:num>
  <w:num w:numId="51" w16cid:durableId="984891627">
    <w:abstractNumId w:val="11"/>
  </w:num>
  <w:num w:numId="52" w16cid:durableId="1033338451">
    <w:abstractNumId w:val="7"/>
  </w:num>
  <w:num w:numId="53" w16cid:durableId="1800879464">
    <w:abstractNumId w:val="1"/>
  </w:num>
  <w:num w:numId="54" w16cid:durableId="1246569583">
    <w:abstractNumId w:val="56"/>
  </w:num>
  <w:num w:numId="55" w16cid:durableId="855846438">
    <w:abstractNumId w:val="42"/>
  </w:num>
  <w:num w:numId="56" w16cid:durableId="362363454">
    <w:abstractNumId w:val="12"/>
  </w:num>
  <w:num w:numId="57" w16cid:durableId="311754860">
    <w:abstractNumId w:val="5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026"/>
    <w:rsid w:val="00010B54"/>
    <w:rsid w:val="000119AB"/>
    <w:rsid w:val="0001310B"/>
    <w:rsid w:val="00017058"/>
    <w:rsid w:val="000249EA"/>
    <w:rsid w:val="000259F3"/>
    <w:rsid w:val="00026513"/>
    <w:rsid w:val="00027296"/>
    <w:rsid w:val="000312E2"/>
    <w:rsid w:val="00032AA2"/>
    <w:rsid w:val="0003338D"/>
    <w:rsid w:val="00033972"/>
    <w:rsid w:val="0003471D"/>
    <w:rsid w:val="00034853"/>
    <w:rsid w:val="00034BF8"/>
    <w:rsid w:val="00034C95"/>
    <w:rsid w:val="00040480"/>
    <w:rsid w:val="00045F1D"/>
    <w:rsid w:val="000509B9"/>
    <w:rsid w:val="00053054"/>
    <w:rsid w:val="00054ECC"/>
    <w:rsid w:val="00056041"/>
    <w:rsid w:val="000563B8"/>
    <w:rsid w:val="00056B05"/>
    <w:rsid w:val="000579BF"/>
    <w:rsid w:val="0007035D"/>
    <w:rsid w:val="000709A1"/>
    <w:rsid w:val="00070ABE"/>
    <w:rsid w:val="000712EB"/>
    <w:rsid w:val="0007340A"/>
    <w:rsid w:val="00075663"/>
    <w:rsid w:val="0008013B"/>
    <w:rsid w:val="00081A8F"/>
    <w:rsid w:val="00083E19"/>
    <w:rsid w:val="00085310"/>
    <w:rsid w:val="00086756"/>
    <w:rsid w:val="00086872"/>
    <w:rsid w:val="00087776"/>
    <w:rsid w:val="00091A55"/>
    <w:rsid w:val="0009259E"/>
    <w:rsid w:val="00092E18"/>
    <w:rsid w:val="00093B69"/>
    <w:rsid w:val="000940C4"/>
    <w:rsid w:val="00097477"/>
    <w:rsid w:val="000A3DDD"/>
    <w:rsid w:val="000A538C"/>
    <w:rsid w:val="000B04A6"/>
    <w:rsid w:val="000B1230"/>
    <w:rsid w:val="000B1FC4"/>
    <w:rsid w:val="000B34B2"/>
    <w:rsid w:val="000B34CF"/>
    <w:rsid w:val="000B4B32"/>
    <w:rsid w:val="000B51DF"/>
    <w:rsid w:val="000B55A4"/>
    <w:rsid w:val="000B55BC"/>
    <w:rsid w:val="000C3C80"/>
    <w:rsid w:val="000C3EA4"/>
    <w:rsid w:val="000C7996"/>
    <w:rsid w:val="000D0874"/>
    <w:rsid w:val="000D25D4"/>
    <w:rsid w:val="000D60B2"/>
    <w:rsid w:val="000D6354"/>
    <w:rsid w:val="000D6650"/>
    <w:rsid w:val="000D70E3"/>
    <w:rsid w:val="000D760A"/>
    <w:rsid w:val="000E0943"/>
    <w:rsid w:val="000E197B"/>
    <w:rsid w:val="000E5229"/>
    <w:rsid w:val="000F0BCC"/>
    <w:rsid w:val="000F2207"/>
    <w:rsid w:val="000F2FFA"/>
    <w:rsid w:val="000F3600"/>
    <w:rsid w:val="000F4C33"/>
    <w:rsid w:val="000F4CD3"/>
    <w:rsid w:val="000F530C"/>
    <w:rsid w:val="000F5731"/>
    <w:rsid w:val="000F6183"/>
    <w:rsid w:val="000F78C9"/>
    <w:rsid w:val="0010051B"/>
    <w:rsid w:val="00100888"/>
    <w:rsid w:val="00101173"/>
    <w:rsid w:val="00115918"/>
    <w:rsid w:val="00116300"/>
    <w:rsid w:val="00116769"/>
    <w:rsid w:val="00117B8A"/>
    <w:rsid w:val="00120F52"/>
    <w:rsid w:val="00122CBC"/>
    <w:rsid w:val="00125A9B"/>
    <w:rsid w:val="001272A2"/>
    <w:rsid w:val="00127367"/>
    <w:rsid w:val="001308DB"/>
    <w:rsid w:val="00132109"/>
    <w:rsid w:val="001339F2"/>
    <w:rsid w:val="001349C4"/>
    <w:rsid w:val="00134A81"/>
    <w:rsid w:val="00135608"/>
    <w:rsid w:val="00135E1B"/>
    <w:rsid w:val="00142D87"/>
    <w:rsid w:val="00145072"/>
    <w:rsid w:val="00146BFE"/>
    <w:rsid w:val="001606E2"/>
    <w:rsid w:val="00163994"/>
    <w:rsid w:val="00163C55"/>
    <w:rsid w:val="00170005"/>
    <w:rsid w:val="00170AE1"/>
    <w:rsid w:val="001721E7"/>
    <w:rsid w:val="001727F0"/>
    <w:rsid w:val="001729CB"/>
    <w:rsid w:val="001731E9"/>
    <w:rsid w:val="0017361E"/>
    <w:rsid w:val="00173B54"/>
    <w:rsid w:val="00174C05"/>
    <w:rsid w:val="001756A5"/>
    <w:rsid w:val="0018419F"/>
    <w:rsid w:val="001842ED"/>
    <w:rsid w:val="001849E1"/>
    <w:rsid w:val="00186A60"/>
    <w:rsid w:val="00187F5C"/>
    <w:rsid w:val="00190688"/>
    <w:rsid w:val="00195CC7"/>
    <w:rsid w:val="00197B9F"/>
    <w:rsid w:val="001A6926"/>
    <w:rsid w:val="001A7B5B"/>
    <w:rsid w:val="001B32E5"/>
    <w:rsid w:val="001B3451"/>
    <w:rsid w:val="001B5F06"/>
    <w:rsid w:val="001B72B9"/>
    <w:rsid w:val="001C0D0C"/>
    <w:rsid w:val="001C33E5"/>
    <w:rsid w:val="001C71B6"/>
    <w:rsid w:val="001D02C2"/>
    <w:rsid w:val="001D1022"/>
    <w:rsid w:val="001D2209"/>
    <w:rsid w:val="001D75BE"/>
    <w:rsid w:val="001E1C8E"/>
    <w:rsid w:val="001E5D8F"/>
    <w:rsid w:val="001F283F"/>
    <w:rsid w:val="00201132"/>
    <w:rsid w:val="00207544"/>
    <w:rsid w:val="00212D0F"/>
    <w:rsid w:val="00213EBD"/>
    <w:rsid w:val="002163CB"/>
    <w:rsid w:val="00220337"/>
    <w:rsid w:val="00220A97"/>
    <w:rsid w:val="002225F6"/>
    <w:rsid w:val="00222C8A"/>
    <w:rsid w:val="00223780"/>
    <w:rsid w:val="0022594F"/>
    <w:rsid w:val="00237E7B"/>
    <w:rsid w:val="00243631"/>
    <w:rsid w:val="0024668B"/>
    <w:rsid w:val="00246DC1"/>
    <w:rsid w:val="0025567C"/>
    <w:rsid w:val="00255D1F"/>
    <w:rsid w:val="0026103E"/>
    <w:rsid w:val="0026341E"/>
    <w:rsid w:val="0026537A"/>
    <w:rsid w:val="00265E47"/>
    <w:rsid w:val="002701AC"/>
    <w:rsid w:val="00270B05"/>
    <w:rsid w:val="00271DA0"/>
    <w:rsid w:val="00272018"/>
    <w:rsid w:val="002737B8"/>
    <w:rsid w:val="00273B11"/>
    <w:rsid w:val="00273B96"/>
    <w:rsid w:val="00275939"/>
    <w:rsid w:val="00282A19"/>
    <w:rsid w:val="00285470"/>
    <w:rsid w:val="00291220"/>
    <w:rsid w:val="00294D6F"/>
    <w:rsid w:val="00295202"/>
    <w:rsid w:val="00296653"/>
    <w:rsid w:val="00296A0B"/>
    <w:rsid w:val="002A08D1"/>
    <w:rsid w:val="002A1023"/>
    <w:rsid w:val="002A19F7"/>
    <w:rsid w:val="002A4D6F"/>
    <w:rsid w:val="002B6D32"/>
    <w:rsid w:val="002B6F82"/>
    <w:rsid w:val="002C0148"/>
    <w:rsid w:val="002C043B"/>
    <w:rsid w:val="002C35C6"/>
    <w:rsid w:val="002D00F1"/>
    <w:rsid w:val="002D18D3"/>
    <w:rsid w:val="002D1B57"/>
    <w:rsid w:val="002D5C93"/>
    <w:rsid w:val="002E1AD3"/>
    <w:rsid w:val="002E26BB"/>
    <w:rsid w:val="002E30A8"/>
    <w:rsid w:val="002E37F6"/>
    <w:rsid w:val="002E6858"/>
    <w:rsid w:val="002F02A9"/>
    <w:rsid w:val="002F31FA"/>
    <w:rsid w:val="00307D86"/>
    <w:rsid w:val="003105AB"/>
    <w:rsid w:val="00313098"/>
    <w:rsid w:val="00322A50"/>
    <w:rsid w:val="00324C86"/>
    <w:rsid w:val="00325219"/>
    <w:rsid w:val="00325331"/>
    <w:rsid w:val="00327C3C"/>
    <w:rsid w:val="003303CA"/>
    <w:rsid w:val="00333DE9"/>
    <w:rsid w:val="003346B7"/>
    <w:rsid w:val="00334FA5"/>
    <w:rsid w:val="0034445A"/>
    <w:rsid w:val="00345C73"/>
    <w:rsid w:val="0034617A"/>
    <w:rsid w:val="00346560"/>
    <w:rsid w:val="00347202"/>
    <w:rsid w:val="00347446"/>
    <w:rsid w:val="00347755"/>
    <w:rsid w:val="00351D1F"/>
    <w:rsid w:val="003526D0"/>
    <w:rsid w:val="003529BA"/>
    <w:rsid w:val="00353390"/>
    <w:rsid w:val="00355380"/>
    <w:rsid w:val="003572BB"/>
    <w:rsid w:val="003608DA"/>
    <w:rsid w:val="0036457B"/>
    <w:rsid w:val="00364830"/>
    <w:rsid w:val="00371B23"/>
    <w:rsid w:val="00374726"/>
    <w:rsid w:val="003747FD"/>
    <w:rsid w:val="00380C14"/>
    <w:rsid w:val="0038327A"/>
    <w:rsid w:val="00384290"/>
    <w:rsid w:val="00386552"/>
    <w:rsid w:val="00392FE5"/>
    <w:rsid w:val="003932E0"/>
    <w:rsid w:val="003A027E"/>
    <w:rsid w:val="003A3001"/>
    <w:rsid w:val="003A4931"/>
    <w:rsid w:val="003A74B3"/>
    <w:rsid w:val="003B051B"/>
    <w:rsid w:val="003B26BA"/>
    <w:rsid w:val="003B360A"/>
    <w:rsid w:val="003B5E2B"/>
    <w:rsid w:val="003C32EA"/>
    <w:rsid w:val="003C4A0F"/>
    <w:rsid w:val="003C4B55"/>
    <w:rsid w:val="003D30F1"/>
    <w:rsid w:val="003D70BC"/>
    <w:rsid w:val="003D7DEE"/>
    <w:rsid w:val="003E251A"/>
    <w:rsid w:val="003E2C7B"/>
    <w:rsid w:val="003E3B63"/>
    <w:rsid w:val="003F0950"/>
    <w:rsid w:val="003F1338"/>
    <w:rsid w:val="004035ED"/>
    <w:rsid w:val="00412AF0"/>
    <w:rsid w:val="00412BF3"/>
    <w:rsid w:val="00416B77"/>
    <w:rsid w:val="00416F78"/>
    <w:rsid w:val="004229D5"/>
    <w:rsid w:val="00422E1E"/>
    <w:rsid w:val="004263B8"/>
    <w:rsid w:val="00427DAF"/>
    <w:rsid w:val="004319C3"/>
    <w:rsid w:val="00437716"/>
    <w:rsid w:val="00443761"/>
    <w:rsid w:val="00443A4F"/>
    <w:rsid w:val="00444DF0"/>
    <w:rsid w:val="004530DE"/>
    <w:rsid w:val="00454305"/>
    <w:rsid w:val="0045545B"/>
    <w:rsid w:val="00455C57"/>
    <w:rsid w:val="00457040"/>
    <w:rsid w:val="0045722D"/>
    <w:rsid w:val="00461298"/>
    <w:rsid w:val="004618B4"/>
    <w:rsid w:val="004637EF"/>
    <w:rsid w:val="00463CB3"/>
    <w:rsid w:val="00464482"/>
    <w:rsid w:val="0046598F"/>
    <w:rsid w:val="00465D2A"/>
    <w:rsid w:val="004674CA"/>
    <w:rsid w:val="00467C31"/>
    <w:rsid w:val="00470AD6"/>
    <w:rsid w:val="00471EC4"/>
    <w:rsid w:val="004736AC"/>
    <w:rsid w:val="004747C2"/>
    <w:rsid w:val="00474DB1"/>
    <w:rsid w:val="0047578D"/>
    <w:rsid w:val="00480041"/>
    <w:rsid w:val="0048285C"/>
    <w:rsid w:val="00483630"/>
    <w:rsid w:val="00485E38"/>
    <w:rsid w:val="00490AEC"/>
    <w:rsid w:val="004916C1"/>
    <w:rsid w:val="0049173F"/>
    <w:rsid w:val="004A1F6A"/>
    <w:rsid w:val="004A3077"/>
    <w:rsid w:val="004A6C3B"/>
    <w:rsid w:val="004A6CE3"/>
    <w:rsid w:val="004B01E0"/>
    <w:rsid w:val="004B2C3E"/>
    <w:rsid w:val="004B2EE3"/>
    <w:rsid w:val="004B73DC"/>
    <w:rsid w:val="004C057D"/>
    <w:rsid w:val="004C39CC"/>
    <w:rsid w:val="004C3A93"/>
    <w:rsid w:val="004C42C0"/>
    <w:rsid w:val="004C5009"/>
    <w:rsid w:val="004D2F2C"/>
    <w:rsid w:val="004D69D0"/>
    <w:rsid w:val="004E01C8"/>
    <w:rsid w:val="004E095A"/>
    <w:rsid w:val="004E5396"/>
    <w:rsid w:val="004E69FA"/>
    <w:rsid w:val="004E7C5C"/>
    <w:rsid w:val="004F5B39"/>
    <w:rsid w:val="00500E32"/>
    <w:rsid w:val="0050586A"/>
    <w:rsid w:val="00506502"/>
    <w:rsid w:val="005067E0"/>
    <w:rsid w:val="00506844"/>
    <w:rsid w:val="00506C72"/>
    <w:rsid w:val="0050757B"/>
    <w:rsid w:val="005079FE"/>
    <w:rsid w:val="00514935"/>
    <w:rsid w:val="005167EB"/>
    <w:rsid w:val="00522368"/>
    <w:rsid w:val="00522AF3"/>
    <w:rsid w:val="00522CB7"/>
    <w:rsid w:val="00522E8B"/>
    <w:rsid w:val="005306C7"/>
    <w:rsid w:val="00533A87"/>
    <w:rsid w:val="00533E9A"/>
    <w:rsid w:val="00535C88"/>
    <w:rsid w:val="00540E25"/>
    <w:rsid w:val="0054106B"/>
    <w:rsid w:val="005413E8"/>
    <w:rsid w:val="00543307"/>
    <w:rsid w:val="00543B9C"/>
    <w:rsid w:val="00544870"/>
    <w:rsid w:val="0054639F"/>
    <w:rsid w:val="005463D6"/>
    <w:rsid w:val="00546CC6"/>
    <w:rsid w:val="00546D31"/>
    <w:rsid w:val="00547790"/>
    <w:rsid w:val="00553183"/>
    <w:rsid w:val="005551DB"/>
    <w:rsid w:val="00556BFA"/>
    <w:rsid w:val="00562EF8"/>
    <w:rsid w:val="00565626"/>
    <w:rsid w:val="00566D3F"/>
    <w:rsid w:val="0057218F"/>
    <w:rsid w:val="00573D8A"/>
    <w:rsid w:val="005750E2"/>
    <w:rsid w:val="005768AC"/>
    <w:rsid w:val="00580279"/>
    <w:rsid w:val="00580FB5"/>
    <w:rsid w:val="00581A99"/>
    <w:rsid w:val="0058316A"/>
    <w:rsid w:val="00584444"/>
    <w:rsid w:val="00590B0A"/>
    <w:rsid w:val="00592B15"/>
    <w:rsid w:val="00594C43"/>
    <w:rsid w:val="00594F71"/>
    <w:rsid w:val="00596F99"/>
    <w:rsid w:val="005B413F"/>
    <w:rsid w:val="005C1F3B"/>
    <w:rsid w:val="005C20B0"/>
    <w:rsid w:val="005C5C68"/>
    <w:rsid w:val="005C6E1F"/>
    <w:rsid w:val="005D158B"/>
    <w:rsid w:val="005D2087"/>
    <w:rsid w:val="005D329A"/>
    <w:rsid w:val="005D34B9"/>
    <w:rsid w:val="005D4F02"/>
    <w:rsid w:val="005D53BF"/>
    <w:rsid w:val="005E0549"/>
    <w:rsid w:val="005E10B9"/>
    <w:rsid w:val="005E134F"/>
    <w:rsid w:val="005E1AFC"/>
    <w:rsid w:val="005E2223"/>
    <w:rsid w:val="005F0200"/>
    <w:rsid w:val="005F0CE8"/>
    <w:rsid w:val="005F1552"/>
    <w:rsid w:val="006003AF"/>
    <w:rsid w:val="00602BCF"/>
    <w:rsid w:val="006069C1"/>
    <w:rsid w:val="00606F9C"/>
    <w:rsid w:val="00607806"/>
    <w:rsid w:val="0061004E"/>
    <w:rsid w:val="00611EAC"/>
    <w:rsid w:val="0061309F"/>
    <w:rsid w:val="00613343"/>
    <w:rsid w:val="00614B27"/>
    <w:rsid w:val="00620D85"/>
    <w:rsid w:val="00622544"/>
    <w:rsid w:val="00622AB2"/>
    <w:rsid w:val="00624BC2"/>
    <w:rsid w:val="00624D05"/>
    <w:rsid w:val="006256E3"/>
    <w:rsid w:val="00627F58"/>
    <w:rsid w:val="0063387B"/>
    <w:rsid w:val="00634471"/>
    <w:rsid w:val="00634969"/>
    <w:rsid w:val="00634DEB"/>
    <w:rsid w:val="00635F73"/>
    <w:rsid w:val="00640879"/>
    <w:rsid w:val="00651F2D"/>
    <w:rsid w:val="0065275C"/>
    <w:rsid w:val="0065599D"/>
    <w:rsid w:val="00657D5B"/>
    <w:rsid w:val="00663B41"/>
    <w:rsid w:val="006659C7"/>
    <w:rsid w:val="00667583"/>
    <w:rsid w:val="00670DA7"/>
    <w:rsid w:val="00671C1C"/>
    <w:rsid w:val="00671EB6"/>
    <w:rsid w:val="0067496D"/>
    <w:rsid w:val="00674F0F"/>
    <w:rsid w:val="00675567"/>
    <w:rsid w:val="00677CD1"/>
    <w:rsid w:val="006809A6"/>
    <w:rsid w:val="006829A0"/>
    <w:rsid w:val="0068418D"/>
    <w:rsid w:val="006858A4"/>
    <w:rsid w:val="00687DA0"/>
    <w:rsid w:val="00690DDF"/>
    <w:rsid w:val="006919FC"/>
    <w:rsid w:val="00691CAB"/>
    <w:rsid w:val="00693D04"/>
    <w:rsid w:val="00694FF6"/>
    <w:rsid w:val="006A3153"/>
    <w:rsid w:val="006A6900"/>
    <w:rsid w:val="006B175E"/>
    <w:rsid w:val="006B17C1"/>
    <w:rsid w:val="006B27C0"/>
    <w:rsid w:val="006B6CC4"/>
    <w:rsid w:val="006C4E8B"/>
    <w:rsid w:val="006C63BF"/>
    <w:rsid w:val="006D02E1"/>
    <w:rsid w:val="006D0A34"/>
    <w:rsid w:val="006D0F89"/>
    <w:rsid w:val="006D2D84"/>
    <w:rsid w:val="006D41FB"/>
    <w:rsid w:val="006D64D3"/>
    <w:rsid w:val="006D718E"/>
    <w:rsid w:val="006E1323"/>
    <w:rsid w:val="006E4A00"/>
    <w:rsid w:val="006E4A44"/>
    <w:rsid w:val="006F21B8"/>
    <w:rsid w:val="006F35B8"/>
    <w:rsid w:val="006F48F9"/>
    <w:rsid w:val="006F73EA"/>
    <w:rsid w:val="006F73F2"/>
    <w:rsid w:val="006F7558"/>
    <w:rsid w:val="00700FFF"/>
    <w:rsid w:val="0070250A"/>
    <w:rsid w:val="00702F20"/>
    <w:rsid w:val="00703CCC"/>
    <w:rsid w:val="007042C7"/>
    <w:rsid w:val="00704B78"/>
    <w:rsid w:val="00707383"/>
    <w:rsid w:val="00710F3F"/>
    <w:rsid w:val="007128CE"/>
    <w:rsid w:val="007134C7"/>
    <w:rsid w:val="00714F09"/>
    <w:rsid w:val="00715551"/>
    <w:rsid w:val="00723EF1"/>
    <w:rsid w:val="007273FE"/>
    <w:rsid w:val="00731894"/>
    <w:rsid w:val="00732035"/>
    <w:rsid w:val="007411B5"/>
    <w:rsid w:val="00744112"/>
    <w:rsid w:val="0074414F"/>
    <w:rsid w:val="00746828"/>
    <w:rsid w:val="00750A9E"/>
    <w:rsid w:val="00755A86"/>
    <w:rsid w:val="00756CA6"/>
    <w:rsid w:val="007621F9"/>
    <w:rsid w:val="00763957"/>
    <w:rsid w:val="00764BFA"/>
    <w:rsid w:val="00764D6C"/>
    <w:rsid w:val="00764E20"/>
    <w:rsid w:val="0076603C"/>
    <w:rsid w:val="007676EE"/>
    <w:rsid w:val="00767BF3"/>
    <w:rsid w:val="00767E4A"/>
    <w:rsid w:val="0077244E"/>
    <w:rsid w:val="007724C5"/>
    <w:rsid w:val="00773E2F"/>
    <w:rsid w:val="00773F56"/>
    <w:rsid w:val="007842F1"/>
    <w:rsid w:val="0078702C"/>
    <w:rsid w:val="007910DB"/>
    <w:rsid w:val="00792AAB"/>
    <w:rsid w:val="00795756"/>
    <w:rsid w:val="00796B15"/>
    <w:rsid w:val="00796E9E"/>
    <w:rsid w:val="007A1333"/>
    <w:rsid w:val="007A13C7"/>
    <w:rsid w:val="007A6CC9"/>
    <w:rsid w:val="007A7CF1"/>
    <w:rsid w:val="007B332F"/>
    <w:rsid w:val="007B74F5"/>
    <w:rsid w:val="007C1D97"/>
    <w:rsid w:val="007C2D95"/>
    <w:rsid w:val="007C72BC"/>
    <w:rsid w:val="007D155C"/>
    <w:rsid w:val="007D1999"/>
    <w:rsid w:val="007D5E8C"/>
    <w:rsid w:val="007E0108"/>
    <w:rsid w:val="007E0265"/>
    <w:rsid w:val="007E068B"/>
    <w:rsid w:val="007F4FEF"/>
    <w:rsid w:val="008042E1"/>
    <w:rsid w:val="008048EF"/>
    <w:rsid w:val="0080604C"/>
    <w:rsid w:val="00806DDE"/>
    <w:rsid w:val="00810C6D"/>
    <w:rsid w:val="00811832"/>
    <w:rsid w:val="00814D28"/>
    <w:rsid w:val="00815528"/>
    <w:rsid w:val="00815D3B"/>
    <w:rsid w:val="0081699D"/>
    <w:rsid w:val="00820B8A"/>
    <w:rsid w:val="00825B97"/>
    <w:rsid w:val="00831D0E"/>
    <w:rsid w:val="00831DD8"/>
    <w:rsid w:val="008322F0"/>
    <w:rsid w:val="008326A8"/>
    <w:rsid w:val="00834C2B"/>
    <w:rsid w:val="00835209"/>
    <w:rsid w:val="00835FDB"/>
    <w:rsid w:val="008427D5"/>
    <w:rsid w:val="0084396A"/>
    <w:rsid w:val="008441C0"/>
    <w:rsid w:val="0084690A"/>
    <w:rsid w:val="0084702E"/>
    <w:rsid w:val="008567D9"/>
    <w:rsid w:val="00857C1C"/>
    <w:rsid w:val="0086190A"/>
    <w:rsid w:val="0086252F"/>
    <w:rsid w:val="00862637"/>
    <w:rsid w:val="00867E75"/>
    <w:rsid w:val="008703F2"/>
    <w:rsid w:val="008736FF"/>
    <w:rsid w:val="00875532"/>
    <w:rsid w:val="00875E5D"/>
    <w:rsid w:val="00883D91"/>
    <w:rsid w:val="008842CD"/>
    <w:rsid w:val="00886D27"/>
    <w:rsid w:val="008918D0"/>
    <w:rsid w:val="0089400D"/>
    <w:rsid w:val="008A0E3B"/>
    <w:rsid w:val="008A10E2"/>
    <w:rsid w:val="008A3827"/>
    <w:rsid w:val="008A4525"/>
    <w:rsid w:val="008A57E8"/>
    <w:rsid w:val="008B6410"/>
    <w:rsid w:val="008B6718"/>
    <w:rsid w:val="008C59D3"/>
    <w:rsid w:val="008D3552"/>
    <w:rsid w:val="008D6F93"/>
    <w:rsid w:val="008D747C"/>
    <w:rsid w:val="008E78F5"/>
    <w:rsid w:val="008E7FF2"/>
    <w:rsid w:val="008F1F4F"/>
    <w:rsid w:val="008F6ACF"/>
    <w:rsid w:val="00900496"/>
    <w:rsid w:val="00901957"/>
    <w:rsid w:val="00903F85"/>
    <w:rsid w:val="00906011"/>
    <w:rsid w:val="009110A5"/>
    <w:rsid w:val="00917203"/>
    <w:rsid w:val="00921ECC"/>
    <w:rsid w:val="00922518"/>
    <w:rsid w:val="0092266B"/>
    <w:rsid w:val="00922827"/>
    <w:rsid w:val="00922BB0"/>
    <w:rsid w:val="009268A4"/>
    <w:rsid w:val="00926B6E"/>
    <w:rsid w:val="00926C8D"/>
    <w:rsid w:val="00927D44"/>
    <w:rsid w:val="00932ACA"/>
    <w:rsid w:val="0093333F"/>
    <w:rsid w:val="00936AB9"/>
    <w:rsid w:val="00944970"/>
    <w:rsid w:val="0094780A"/>
    <w:rsid w:val="009534AC"/>
    <w:rsid w:val="00957581"/>
    <w:rsid w:val="00957677"/>
    <w:rsid w:val="009577D5"/>
    <w:rsid w:val="00960113"/>
    <w:rsid w:val="00961247"/>
    <w:rsid w:val="00963B3C"/>
    <w:rsid w:val="00964C15"/>
    <w:rsid w:val="009653CB"/>
    <w:rsid w:val="0096551C"/>
    <w:rsid w:val="0096556B"/>
    <w:rsid w:val="00965B1D"/>
    <w:rsid w:val="00965FD1"/>
    <w:rsid w:val="009670FC"/>
    <w:rsid w:val="009716B5"/>
    <w:rsid w:val="00981525"/>
    <w:rsid w:val="00993487"/>
    <w:rsid w:val="00995106"/>
    <w:rsid w:val="009A2770"/>
    <w:rsid w:val="009A3C03"/>
    <w:rsid w:val="009A6B71"/>
    <w:rsid w:val="009A7A13"/>
    <w:rsid w:val="009A7EEA"/>
    <w:rsid w:val="009B12F7"/>
    <w:rsid w:val="009B6124"/>
    <w:rsid w:val="009B621B"/>
    <w:rsid w:val="009C191E"/>
    <w:rsid w:val="009C7672"/>
    <w:rsid w:val="009D2FCB"/>
    <w:rsid w:val="009D3A2C"/>
    <w:rsid w:val="009E0838"/>
    <w:rsid w:val="009E0D0C"/>
    <w:rsid w:val="009E1DAC"/>
    <w:rsid w:val="009E3F7A"/>
    <w:rsid w:val="009E51BB"/>
    <w:rsid w:val="009E72D4"/>
    <w:rsid w:val="009E7A0F"/>
    <w:rsid w:val="009E7CCA"/>
    <w:rsid w:val="009F10DF"/>
    <w:rsid w:val="009F114A"/>
    <w:rsid w:val="009F2015"/>
    <w:rsid w:val="009F3026"/>
    <w:rsid w:val="009F4112"/>
    <w:rsid w:val="009F41B2"/>
    <w:rsid w:val="009F4E4C"/>
    <w:rsid w:val="009F5EF1"/>
    <w:rsid w:val="00A02D94"/>
    <w:rsid w:val="00A04B7B"/>
    <w:rsid w:val="00A057D4"/>
    <w:rsid w:val="00A06461"/>
    <w:rsid w:val="00A06C5C"/>
    <w:rsid w:val="00A10FFA"/>
    <w:rsid w:val="00A1580F"/>
    <w:rsid w:val="00A256D0"/>
    <w:rsid w:val="00A26859"/>
    <w:rsid w:val="00A278E6"/>
    <w:rsid w:val="00A30032"/>
    <w:rsid w:val="00A31422"/>
    <w:rsid w:val="00A31F05"/>
    <w:rsid w:val="00A33003"/>
    <w:rsid w:val="00A364B1"/>
    <w:rsid w:val="00A40DDC"/>
    <w:rsid w:val="00A440FC"/>
    <w:rsid w:val="00A46B17"/>
    <w:rsid w:val="00A47D1E"/>
    <w:rsid w:val="00A50D5A"/>
    <w:rsid w:val="00A51EE0"/>
    <w:rsid w:val="00A5356E"/>
    <w:rsid w:val="00A54BAE"/>
    <w:rsid w:val="00A5548A"/>
    <w:rsid w:val="00A5654E"/>
    <w:rsid w:val="00A61043"/>
    <w:rsid w:val="00A63B9E"/>
    <w:rsid w:val="00A66375"/>
    <w:rsid w:val="00A70635"/>
    <w:rsid w:val="00A70C5F"/>
    <w:rsid w:val="00A71534"/>
    <w:rsid w:val="00A71C59"/>
    <w:rsid w:val="00A73243"/>
    <w:rsid w:val="00A74975"/>
    <w:rsid w:val="00A75B40"/>
    <w:rsid w:val="00A82539"/>
    <w:rsid w:val="00A84345"/>
    <w:rsid w:val="00A85A23"/>
    <w:rsid w:val="00A91410"/>
    <w:rsid w:val="00A91EC6"/>
    <w:rsid w:val="00A922C0"/>
    <w:rsid w:val="00A93FE5"/>
    <w:rsid w:val="00A95EA8"/>
    <w:rsid w:val="00A9626B"/>
    <w:rsid w:val="00A96330"/>
    <w:rsid w:val="00A96F08"/>
    <w:rsid w:val="00A978B5"/>
    <w:rsid w:val="00AA223C"/>
    <w:rsid w:val="00AA244C"/>
    <w:rsid w:val="00AA595F"/>
    <w:rsid w:val="00AB0370"/>
    <w:rsid w:val="00AB0A7E"/>
    <w:rsid w:val="00AB17A3"/>
    <w:rsid w:val="00AC15B4"/>
    <w:rsid w:val="00AC20BB"/>
    <w:rsid w:val="00AC2341"/>
    <w:rsid w:val="00AC4740"/>
    <w:rsid w:val="00AC4B20"/>
    <w:rsid w:val="00AC52E0"/>
    <w:rsid w:val="00AD1F96"/>
    <w:rsid w:val="00AD457F"/>
    <w:rsid w:val="00AD4C4D"/>
    <w:rsid w:val="00AD62ED"/>
    <w:rsid w:val="00AD6D70"/>
    <w:rsid w:val="00AE012D"/>
    <w:rsid w:val="00AE0157"/>
    <w:rsid w:val="00AE03D8"/>
    <w:rsid w:val="00AE0875"/>
    <w:rsid w:val="00AE23E4"/>
    <w:rsid w:val="00AE2FBA"/>
    <w:rsid w:val="00AE37F2"/>
    <w:rsid w:val="00AE3DD0"/>
    <w:rsid w:val="00AE3E86"/>
    <w:rsid w:val="00AE5573"/>
    <w:rsid w:val="00AE5C46"/>
    <w:rsid w:val="00AE5F74"/>
    <w:rsid w:val="00AE73A5"/>
    <w:rsid w:val="00AF01C4"/>
    <w:rsid w:val="00AF1811"/>
    <w:rsid w:val="00AF3C6B"/>
    <w:rsid w:val="00AF4750"/>
    <w:rsid w:val="00B03A7F"/>
    <w:rsid w:val="00B047B9"/>
    <w:rsid w:val="00B10BD0"/>
    <w:rsid w:val="00B148D3"/>
    <w:rsid w:val="00B15AD5"/>
    <w:rsid w:val="00B15BF9"/>
    <w:rsid w:val="00B24A50"/>
    <w:rsid w:val="00B27DDE"/>
    <w:rsid w:val="00B34F23"/>
    <w:rsid w:val="00B35535"/>
    <w:rsid w:val="00B367AA"/>
    <w:rsid w:val="00B3701F"/>
    <w:rsid w:val="00B44C54"/>
    <w:rsid w:val="00B4579A"/>
    <w:rsid w:val="00B4609F"/>
    <w:rsid w:val="00B46DCC"/>
    <w:rsid w:val="00B518AE"/>
    <w:rsid w:val="00B61713"/>
    <w:rsid w:val="00B61C69"/>
    <w:rsid w:val="00B669E9"/>
    <w:rsid w:val="00B6775F"/>
    <w:rsid w:val="00B67E97"/>
    <w:rsid w:val="00B709E6"/>
    <w:rsid w:val="00B70F69"/>
    <w:rsid w:val="00B712D8"/>
    <w:rsid w:val="00B73887"/>
    <w:rsid w:val="00B749E3"/>
    <w:rsid w:val="00B75751"/>
    <w:rsid w:val="00B75A5B"/>
    <w:rsid w:val="00B75B51"/>
    <w:rsid w:val="00B81E83"/>
    <w:rsid w:val="00B82970"/>
    <w:rsid w:val="00B82BAB"/>
    <w:rsid w:val="00B831A6"/>
    <w:rsid w:val="00B84566"/>
    <w:rsid w:val="00B84893"/>
    <w:rsid w:val="00B869BA"/>
    <w:rsid w:val="00B8750E"/>
    <w:rsid w:val="00B903CB"/>
    <w:rsid w:val="00B92A69"/>
    <w:rsid w:val="00B947DD"/>
    <w:rsid w:val="00BA1BA0"/>
    <w:rsid w:val="00BA1E36"/>
    <w:rsid w:val="00BA2CC8"/>
    <w:rsid w:val="00BA7FE5"/>
    <w:rsid w:val="00BB1035"/>
    <w:rsid w:val="00BB2E9E"/>
    <w:rsid w:val="00BB4165"/>
    <w:rsid w:val="00BB766B"/>
    <w:rsid w:val="00BB7D66"/>
    <w:rsid w:val="00BC223A"/>
    <w:rsid w:val="00BC5C8F"/>
    <w:rsid w:val="00BD4A39"/>
    <w:rsid w:val="00BE0B06"/>
    <w:rsid w:val="00BE23C7"/>
    <w:rsid w:val="00BE2AC1"/>
    <w:rsid w:val="00BE31B2"/>
    <w:rsid w:val="00BE4E9A"/>
    <w:rsid w:val="00BE5C5A"/>
    <w:rsid w:val="00BF03B6"/>
    <w:rsid w:val="00BF04E3"/>
    <w:rsid w:val="00BF16E6"/>
    <w:rsid w:val="00BF542F"/>
    <w:rsid w:val="00C00080"/>
    <w:rsid w:val="00C04AFE"/>
    <w:rsid w:val="00C06828"/>
    <w:rsid w:val="00C06A07"/>
    <w:rsid w:val="00C12BC5"/>
    <w:rsid w:val="00C1527A"/>
    <w:rsid w:val="00C1551F"/>
    <w:rsid w:val="00C15BB2"/>
    <w:rsid w:val="00C21BB6"/>
    <w:rsid w:val="00C3221D"/>
    <w:rsid w:val="00C326F8"/>
    <w:rsid w:val="00C33FD2"/>
    <w:rsid w:val="00C34355"/>
    <w:rsid w:val="00C36764"/>
    <w:rsid w:val="00C40554"/>
    <w:rsid w:val="00C40B27"/>
    <w:rsid w:val="00C4125E"/>
    <w:rsid w:val="00C4262B"/>
    <w:rsid w:val="00C43613"/>
    <w:rsid w:val="00C43D30"/>
    <w:rsid w:val="00C4777F"/>
    <w:rsid w:val="00C50782"/>
    <w:rsid w:val="00C52A87"/>
    <w:rsid w:val="00C57AD6"/>
    <w:rsid w:val="00C60181"/>
    <w:rsid w:val="00C62806"/>
    <w:rsid w:val="00C63300"/>
    <w:rsid w:val="00C6527A"/>
    <w:rsid w:val="00C70719"/>
    <w:rsid w:val="00C728F3"/>
    <w:rsid w:val="00C74DF5"/>
    <w:rsid w:val="00C7512A"/>
    <w:rsid w:val="00C76741"/>
    <w:rsid w:val="00C81C3C"/>
    <w:rsid w:val="00C82C18"/>
    <w:rsid w:val="00C854FC"/>
    <w:rsid w:val="00C873DC"/>
    <w:rsid w:val="00C87991"/>
    <w:rsid w:val="00C90659"/>
    <w:rsid w:val="00C909A3"/>
    <w:rsid w:val="00C96D5F"/>
    <w:rsid w:val="00C97A29"/>
    <w:rsid w:val="00CA6111"/>
    <w:rsid w:val="00CA66C5"/>
    <w:rsid w:val="00CA723F"/>
    <w:rsid w:val="00CB1245"/>
    <w:rsid w:val="00CC042B"/>
    <w:rsid w:val="00CD0192"/>
    <w:rsid w:val="00CD2AD3"/>
    <w:rsid w:val="00CD59CC"/>
    <w:rsid w:val="00CD6786"/>
    <w:rsid w:val="00CE31A6"/>
    <w:rsid w:val="00CE3955"/>
    <w:rsid w:val="00CE6A1E"/>
    <w:rsid w:val="00CF054E"/>
    <w:rsid w:val="00CF3888"/>
    <w:rsid w:val="00CF68E9"/>
    <w:rsid w:val="00D02512"/>
    <w:rsid w:val="00D05A1B"/>
    <w:rsid w:val="00D062EB"/>
    <w:rsid w:val="00D0771B"/>
    <w:rsid w:val="00D078CB"/>
    <w:rsid w:val="00D157B5"/>
    <w:rsid w:val="00D15BBB"/>
    <w:rsid w:val="00D22D7B"/>
    <w:rsid w:val="00D23113"/>
    <w:rsid w:val="00D26A8A"/>
    <w:rsid w:val="00D37031"/>
    <w:rsid w:val="00D45211"/>
    <w:rsid w:val="00D4625B"/>
    <w:rsid w:val="00D519E6"/>
    <w:rsid w:val="00D527EA"/>
    <w:rsid w:val="00D52EED"/>
    <w:rsid w:val="00D54817"/>
    <w:rsid w:val="00D565B2"/>
    <w:rsid w:val="00D60A6B"/>
    <w:rsid w:val="00D61244"/>
    <w:rsid w:val="00D6272B"/>
    <w:rsid w:val="00D64C95"/>
    <w:rsid w:val="00D6601D"/>
    <w:rsid w:val="00D6709B"/>
    <w:rsid w:val="00D70FB3"/>
    <w:rsid w:val="00D75486"/>
    <w:rsid w:val="00D822EA"/>
    <w:rsid w:val="00D84F39"/>
    <w:rsid w:val="00D85392"/>
    <w:rsid w:val="00D85A7C"/>
    <w:rsid w:val="00D900C9"/>
    <w:rsid w:val="00D917DA"/>
    <w:rsid w:val="00D93E9E"/>
    <w:rsid w:val="00D94ABD"/>
    <w:rsid w:val="00D94EB3"/>
    <w:rsid w:val="00D96DBB"/>
    <w:rsid w:val="00DA003D"/>
    <w:rsid w:val="00DA0F64"/>
    <w:rsid w:val="00DA1EDD"/>
    <w:rsid w:val="00DA4661"/>
    <w:rsid w:val="00DA756C"/>
    <w:rsid w:val="00DA76A5"/>
    <w:rsid w:val="00DB242A"/>
    <w:rsid w:val="00DB4104"/>
    <w:rsid w:val="00DB5460"/>
    <w:rsid w:val="00DB6D15"/>
    <w:rsid w:val="00DC297C"/>
    <w:rsid w:val="00DC2AC4"/>
    <w:rsid w:val="00DC346C"/>
    <w:rsid w:val="00DC697F"/>
    <w:rsid w:val="00DC7286"/>
    <w:rsid w:val="00DD0FEB"/>
    <w:rsid w:val="00DD4191"/>
    <w:rsid w:val="00DD5C46"/>
    <w:rsid w:val="00DD5CDE"/>
    <w:rsid w:val="00DE2F9E"/>
    <w:rsid w:val="00DE4757"/>
    <w:rsid w:val="00DE5A54"/>
    <w:rsid w:val="00DE71BA"/>
    <w:rsid w:val="00DF0B8B"/>
    <w:rsid w:val="00DF153C"/>
    <w:rsid w:val="00DF47FB"/>
    <w:rsid w:val="00E113B6"/>
    <w:rsid w:val="00E12317"/>
    <w:rsid w:val="00E15A91"/>
    <w:rsid w:val="00E20D54"/>
    <w:rsid w:val="00E21A99"/>
    <w:rsid w:val="00E21CF7"/>
    <w:rsid w:val="00E249A4"/>
    <w:rsid w:val="00E30774"/>
    <w:rsid w:val="00E3159E"/>
    <w:rsid w:val="00E3181B"/>
    <w:rsid w:val="00E356A0"/>
    <w:rsid w:val="00E36B81"/>
    <w:rsid w:val="00E42255"/>
    <w:rsid w:val="00E42847"/>
    <w:rsid w:val="00E43AE9"/>
    <w:rsid w:val="00E43E66"/>
    <w:rsid w:val="00E50C6B"/>
    <w:rsid w:val="00E50E37"/>
    <w:rsid w:val="00E51682"/>
    <w:rsid w:val="00E54EE6"/>
    <w:rsid w:val="00E56DE4"/>
    <w:rsid w:val="00E60260"/>
    <w:rsid w:val="00E61AF3"/>
    <w:rsid w:val="00E61B54"/>
    <w:rsid w:val="00E66C82"/>
    <w:rsid w:val="00E70F28"/>
    <w:rsid w:val="00E7433D"/>
    <w:rsid w:val="00E77A52"/>
    <w:rsid w:val="00E80784"/>
    <w:rsid w:val="00E8237E"/>
    <w:rsid w:val="00E8326B"/>
    <w:rsid w:val="00E866A2"/>
    <w:rsid w:val="00E91172"/>
    <w:rsid w:val="00E940AA"/>
    <w:rsid w:val="00E94BEC"/>
    <w:rsid w:val="00E961D6"/>
    <w:rsid w:val="00EA48F7"/>
    <w:rsid w:val="00EA4955"/>
    <w:rsid w:val="00EA7989"/>
    <w:rsid w:val="00EA7A40"/>
    <w:rsid w:val="00EB0DEF"/>
    <w:rsid w:val="00EB24A4"/>
    <w:rsid w:val="00EB3BD8"/>
    <w:rsid w:val="00EB6B20"/>
    <w:rsid w:val="00EB7E4F"/>
    <w:rsid w:val="00EC2E0C"/>
    <w:rsid w:val="00EC355F"/>
    <w:rsid w:val="00EC648E"/>
    <w:rsid w:val="00EC7E32"/>
    <w:rsid w:val="00ED038C"/>
    <w:rsid w:val="00ED0AA9"/>
    <w:rsid w:val="00ED159F"/>
    <w:rsid w:val="00ED1E63"/>
    <w:rsid w:val="00ED5625"/>
    <w:rsid w:val="00ED7310"/>
    <w:rsid w:val="00EE3134"/>
    <w:rsid w:val="00EE3BF4"/>
    <w:rsid w:val="00EE4297"/>
    <w:rsid w:val="00EF03AC"/>
    <w:rsid w:val="00EF0F9D"/>
    <w:rsid w:val="00EF254A"/>
    <w:rsid w:val="00EF2AD4"/>
    <w:rsid w:val="00F009B4"/>
    <w:rsid w:val="00F02D58"/>
    <w:rsid w:val="00F07738"/>
    <w:rsid w:val="00F115BE"/>
    <w:rsid w:val="00F126FC"/>
    <w:rsid w:val="00F12898"/>
    <w:rsid w:val="00F146FC"/>
    <w:rsid w:val="00F15661"/>
    <w:rsid w:val="00F15992"/>
    <w:rsid w:val="00F1727F"/>
    <w:rsid w:val="00F2019E"/>
    <w:rsid w:val="00F203C3"/>
    <w:rsid w:val="00F20E4E"/>
    <w:rsid w:val="00F22996"/>
    <w:rsid w:val="00F26927"/>
    <w:rsid w:val="00F31068"/>
    <w:rsid w:val="00F32634"/>
    <w:rsid w:val="00F3357E"/>
    <w:rsid w:val="00F375B6"/>
    <w:rsid w:val="00F50C7F"/>
    <w:rsid w:val="00F5530F"/>
    <w:rsid w:val="00F555E5"/>
    <w:rsid w:val="00F55EAA"/>
    <w:rsid w:val="00F55F59"/>
    <w:rsid w:val="00F577F7"/>
    <w:rsid w:val="00F601C4"/>
    <w:rsid w:val="00F6244C"/>
    <w:rsid w:val="00F67B59"/>
    <w:rsid w:val="00F71171"/>
    <w:rsid w:val="00F7236D"/>
    <w:rsid w:val="00F72817"/>
    <w:rsid w:val="00F72ED3"/>
    <w:rsid w:val="00F751BD"/>
    <w:rsid w:val="00F75EF5"/>
    <w:rsid w:val="00F77D60"/>
    <w:rsid w:val="00F844B3"/>
    <w:rsid w:val="00F85204"/>
    <w:rsid w:val="00F8569B"/>
    <w:rsid w:val="00F86751"/>
    <w:rsid w:val="00F86927"/>
    <w:rsid w:val="00F91362"/>
    <w:rsid w:val="00F92101"/>
    <w:rsid w:val="00F93EA4"/>
    <w:rsid w:val="00F94F86"/>
    <w:rsid w:val="00F965B5"/>
    <w:rsid w:val="00FA1FCD"/>
    <w:rsid w:val="00FA7804"/>
    <w:rsid w:val="00FB2A8A"/>
    <w:rsid w:val="00FB4252"/>
    <w:rsid w:val="00FB622C"/>
    <w:rsid w:val="00FB670C"/>
    <w:rsid w:val="00FB672B"/>
    <w:rsid w:val="00FC1D1A"/>
    <w:rsid w:val="00FC2449"/>
    <w:rsid w:val="00FC2D0E"/>
    <w:rsid w:val="00FC3CA1"/>
    <w:rsid w:val="00FC6BBD"/>
    <w:rsid w:val="00FC7ACF"/>
    <w:rsid w:val="00FD6931"/>
    <w:rsid w:val="00FE5DD2"/>
    <w:rsid w:val="00FE7307"/>
    <w:rsid w:val="00FF069F"/>
    <w:rsid w:val="00FF1370"/>
    <w:rsid w:val="00FF5A56"/>
    <w:rsid w:val="00FF5C3E"/>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F11AC"/>
  <w15:docId w15:val="{FAEC233C-7BEC-41B3-A2BC-40D724E3B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3" w:line="271" w:lineRule="auto"/>
      <w:ind w:left="10" w:right="1" w:hanging="10"/>
      <w:jc w:val="both"/>
    </w:pPr>
    <w:rPr>
      <w:rFonts w:ascii="Times New Roman" w:eastAsia="Times New Roman" w:hAnsi="Times New Roman" w:cs="Times New Roman"/>
      <w:color w:val="000000"/>
    </w:rPr>
  </w:style>
  <w:style w:type="paragraph" w:styleId="Nagwek1">
    <w:name w:val="heading 1"/>
    <w:next w:val="Normalny"/>
    <w:link w:val="Nagwek1Znak"/>
    <w:autoRedefine/>
    <w:uiPriority w:val="9"/>
    <w:qFormat/>
    <w:rsid w:val="00B518AE"/>
    <w:pPr>
      <w:keepNext/>
      <w:keepLines/>
      <w:spacing w:after="85"/>
      <w:ind w:right="72"/>
      <w:outlineLvl w:val="0"/>
    </w:pPr>
    <w:rPr>
      <w:rFonts w:ascii="Times New Roman" w:eastAsia="Times New Roman" w:hAnsi="Times New Roman" w:cs="Times New Roman"/>
      <w:b/>
      <w:color w:val="000000"/>
      <w:sz w:val="30"/>
    </w:rPr>
  </w:style>
  <w:style w:type="paragraph" w:styleId="Nagwek2">
    <w:name w:val="heading 2"/>
    <w:next w:val="Normalny"/>
    <w:link w:val="Nagwek2Znak"/>
    <w:uiPriority w:val="9"/>
    <w:unhideWhenUsed/>
    <w:qFormat/>
    <w:pPr>
      <w:keepNext/>
      <w:keepLines/>
      <w:spacing w:after="47"/>
      <w:ind w:left="718" w:hanging="10"/>
      <w:outlineLvl w:val="1"/>
    </w:pPr>
    <w:rPr>
      <w:rFonts w:ascii="Times New Roman" w:eastAsia="Times New Roman" w:hAnsi="Times New Roman" w:cs="Times New Roman"/>
      <w:b/>
      <w:color w:val="000000"/>
      <w:sz w:val="24"/>
      <w:shd w:val="clear" w:color="auto" w:fill="D3D3D3"/>
    </w:rPr>
  </w:style>
  <w:style w:type="paragraph" w:styleId="Nagwek3">
    <w:name w:val="heading 3"/>
    <w:next w:val="Normalny"/>
    <w:link w:val="Nagwek3Znak"/>
    <w:uiPriority w:val="9"/>
    <w:unhideWhenUsed/>
    <w:qFormat/>
    <w:pPr>
      <w:keepNext/>
      <w:keepLines/>
      <w:spacing w:after="129"/>
      <w:ind w:left="437" w:hanging="10"/>
      <w:outlineLvl w:val="2"/>
    </w:pPr>
    <w:rPr>
      <w:rFonts w:ascii="Times New Roman" w:eastAsia="Times New Roman" w:hAnsi="Times New Roman" w:cs="Times New Roman"/>
      <w:b/>
      <w:color w:val="000000"/>
      <w:u w:val="single" w:color="000000"/>
      <w:shd w:val="clear" w:color="auto" w:fill="D3D3D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link w:val="Nagwek3"/>
    <w:rPr>
      <w:rFonts w:ascii="Times New Roman" w:eastAsia="Times New Roman" w:hAnsi="Times New Roman" w:cs="Times New Roman"/>
      <w:b/>
      <w:color w:val="000000"/>
      <w:sz w:val="22"/>
      <w:u w:val="single" w:color="000000"/>
      <w:shd w:val="clear" w:color="auto" w:fill="D3D3D3"/>
    </w:rPr>
  </w:style>
  <w:style w:type="character" w:customStyle="1" w:styleId="Nagwek1Znak">
    <w:name w:val="Nagłówek 1 Znak"/>
    <w:link w:val="Nagwek1"/>
    <w:uiPriority w:val="9"/>
    <w:rsid w:val="00B518AE"/>
    <w:rPr>
      <w:rFonts w:ascii="Times New Roman" w:eastAsia="Times New Roman" w:hAnsi="Times New Roman" w:cs="Times New Roman"/>
      <w:b/>
      <w:color w:val="000000"/>
      <w:sz w:val="30"/>
    </w:rPr>
  </w:style>
  <w:style w:type="character" w:customStyle="1" w:styleId="Nagwek2Znak">
    <w:name w:val="Nagłówek 2 Znak"/>
    <w:link w:val="Nagwek2"/>
    <w:rPr>
      <w:rFonts w:ascii="Times New Roman" w:eastAsia="Times New Roman" w:hAnsi="Times New Roman" w:cs="Times New Roman"/>
      <w:b/>
      <w:color w:val="000000"/>
      <w:sz w:val="24"/>
      <w:shd w:val="clear" w:color="auto" w:fill="D3D3D3"/>
    </w:rPr>
  </w:style>
  <w:style w:type="paragraph" w:styleId="NormalnyWeb">
    <w:name w:val="Normal (Web)"/>
    <w:basedOn w:val="Normalny"/>
    <w:uiPriority w:val="99"/>
    <w:semiHidden/>
    <w:unhideWhenUsed/>
    <w:rsid w:val="00F72817"/>
    <w:pPr>
      <w:spacing w:before="100" w:beforeAutospacing="1" w:after="100" w:afterAutospacing="1" w:line="240" w:lineRule="auto"/>
      <w:ind w:left="0" w:right="259" w:firstLine="0"/>
    </w:pPr>
    <w:rPr>
      <w:color w:val="auto"/>
      <w:sz w:val="24"/>
      <w:szCs w:val="24"/>
    </w:rPr>
  </w:style>
  <w:style w:type="character" w:customStyle="1" w:styleId="AkapitzlistZnak">
    <w:name w:val="Akapit z listą Znak"/>
    <w:aliases w:val="L1 Znak,Numerowanie Znak,Akapit z listą5 Znak"/>
    <w:link w:val="Akapitzlist"/>
    <w:uiPriority w:val="34"/>
    <w:locked/>
    <w:rsid w:val="005D4F02"/>
    <w:rPr>
      <w:rFonts w:ascii="Times New Roman" w:eastAsia="Times New Roman" w:hAnsi="Times New Roman" w:cs="Times New Roman"/>
      <w:sz w:val="24"/>
      <w:szCs w:val="24"/>
    </w:rPr>
  </w:style>
  <w:style w:type="paragraph" w:styleId="Akapitzlist">
    <w:name w:val="List Paragraph"/>
    <w:aliases w:val="L1,Numerowanie,Akapit z listą5"/>
    <w:basedOn w:val="Normalny"/>
    <w:link w:val="AkapitzlistZnak"/>
    <w:uiPriority w:val="34"/>
    <w:qFormat/>
    <w:rsid w:val="005D4F02"/>
    <w:pPr>
      <w:spacing w:after="0" w:line="240" w:lineRule="auto"/>
      <w:ind w:left="720" w:right="259" w:firstLine="0"/>
      <w:contextualSpacing/>
    </w:pPr>
    <w:rPr>
      <w:color w:val="auto"/>
      <w:sz w:val="24"/>
      <w:szCs w:val="24"/>
    </w:rPr>
  </w:style>
  <w:style w:type="table" w:styleId="Tabela-Siatka">
    <w:name w:val="Table Grid"/>
    <w:basedOn w:val="Standardowy"/>
    <w:uiPriority w:val="39"/>
    <w:rsid w:val="002966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9122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1220"/>
    <w:rPr>
      <w:rFonts w:ascii="Times New Roman" w:eastAsia="Times New Roman" w:hAnsi="Times New Roman" w:cs="Times New Roman"/>
      <w:color w:val="000000"/>
    </w:rPr>
  </w:style>
  <w:style w:type="character" w:styleId="Hipercze">
    <w:name w:val="Hyperlink"/>
    <w:basedOn w:val="Domylnaczcionkaakapitu"/>
    <w:uiPriority w:val="99"/>
    <w:unhideWhenUsed/>
    <w:rsid w:val="00F7236D"/>
    <w:rPr>
      <w:color w:val="0563C1" w:themeColor="hyperlink"/>
      <w:u w:val="single"/>
    </w:rPr>
  </w:style>
  <w:style w:type="character" w:styleId="Nierozpoznanawzmianka">
    <w:name w:val="Unresolved Mention"/>
    <w:basedOn w:val="Domylnaczcionkaakapitu"/>
    <w:uiPriority w:val="99"/>
    <w:semiHidden/>
    <w:unhideWhenUsed/>
    <w:rsid w:val="00F7236D"/>
    <w:rPr>
      <w:color w:val="605E5C"/>
      <w:shd w:val="clear" w:color="auto" w:fill="E1DFDD"/>
    </w:rPr>
  </w:style>
  <w:style w:type="character" w:customStyle="1" w:styleId="t286pc">
    <w:name w:val="t286pc"/>
    <w:basedOn w:val="Domylnaczcionkaakapitu"/>
    <w:rsid w:val="00A10FFA"/>
  </w:style>
  <w:style w:type="paragraph" w:styleId="Stopka">
    <w:name w:val="footer"/>
    <w:basedOn w:val="Normalny"/>
    <w:link w:val="StopkaZnak"/>
    <w:uiPriority w:val="99"/>
    <w:unhideWhenUsed/>
    <w:rsid w:val="00A93FE5"/>
    <w:pPr>
      <w:tabs>
        <w:tab w:val="center" w:pos="4680"/>
        <w:tab w:val="right" w:pos="9360"/>
      </w:tabs>
      <w:spacing w:after="0" w:line="240" w:lineRule="auto"/>
      <w:ind w:left="0" w:right="0" w:firstLine="0"/>
      <w:jc w:val="left"/>
    </w:pPr>
    <w:rPr>
      <w:rFonts w:asciiTheme="minorHAnsi" w:eastAsiaTheme="minorEastAsia" w:hAnsiTheme="minorHAnsi"/>
      <w:color w:val="auto"/>
      <w:lang w:eastAsia="pl-PL"/>
    </w:rPr>
  </w:style>
  <w:style w:type="character" w:customStyle="1" w:styleId="StopkaZnak">
    <w:name w:val="Stopka Znak"/>
    <w:basedOn w:val="Domylnaczcionkaakapitu"/>
    <w:link w:val="Stopka"/>
    <w:uiPriority w:val="99"/>
    <w:rsid w:val="00A93FE5"/>
    <w:rPr>
      <w:rFonts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252517">
      <w:bodyDiv w:val="1"/>
      <w:marLeft w:val="0"/>
      <w:marRight w:val="0"/>
      <w:marTop w:val="0"/>
      <w:marBottom w:val="0"/>
      <w:divBdr>
        <w:top w:val="none" w:sz="0" w:space="0" w:color="auto"/>
        <w:left w:val="none" w:sz="0" w:space="0" w:color="auto"/>
        <w:bottom w:val="none" w:sz="0" w:space="0" w:color="auto"/>
        <w:right w:val="none" w:sz="0" w:space="0" w:color="auto"/>
      </w:divBdr>
    </w:div>
    <w:div w:id="1347051882">
      <w:bodyDiv w:val="1"/>
      <w:marLeft w:val="0"/>
      <w:marRight w:val="0"/>
      <w:marTop w:val="0"/>
      <w:marBottom w:val="0"/>
      <w:divBdr>
        <w:top w:val="none" w:sz="0" w:space="0" w:color="auto"/>
        <w:left w:val="none" w:sz="0" w:space="0" w:color="auto"/>
        <w:bottom w:val="none" w:sz="0" w:space="0" w:color="auto"/>
        <w:right w:val="none" w:sz="0" w:space="0" w:color="auto"/>
      </w:divBdr>
    </w:div>
    <w:div w:id="1751808350">
      <w:bodyDiv w:val="1"/>
      <w:marLeft w:val="0"/>
      <w:marRight w:val="0"/>
      <w:marTop w:val="0"/>
      <w:marBottom w:val="0"/>
      <w:divBdr>
        <w:top w:val="none" w:sz="0" w:space="0" w:color="auto"/>
        <w:left w:val="none" w:sz="0" w:space="0" w:color="auto"/>
        <w:bottom w:val="none" w:sz="0" w:space="0" w:color="auto"/>
        <w:right w:val="none" w:sz="0" w:space="0" w:color="auto"/>
      </w:divBdr>
    </w:div>
    <w:div w:id="2022658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243;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243;wienia.gov.pl/" TargetMode="External"/><Relationship Id="rId5" Type="http://schemas.openxmlformats.org/officeDocument/2006/relationships/webSettings" Target="webSettings.xml"/><Relationship Id="rId15" Type="http://schemas.openxmlformats.org/officeDocument/2006/relationships/hyperlink" Target="http://www.starablotnica.bip.org.pl/" TargetMode="External"/><Relationship Id="rId10" Type="http://schemas.openxmlformats.org/officeDocument/2006/relationships/hyperlink" Target="https://ezamowienia.gov.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gmina@starablotnica.pl" TargetMode="External"/><Relationship Id="rId14" Type="http://schemas.openxmlformats.org/officeDocument/2006/relationships/hyperlink" Target="https://ezamowienia.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FE1E-A440-4A2E-B09D-E1FDB78F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2920</TotalTime>
  <Pages>28</Pages>
  <Words>13257</Words>
  <Characters>79547</Characters>
  <Application>Microsoft Office Word</Application>
  <DocSecurity>0</DocSecurity>
  <Lines>662</Lines>
  <Paragraphs>185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Czajkowska</dc:creator>
  <cp:keywords/>
  <cp:lastModifiedBy>Katarzyna Tkaczyk</cp:lastModifiedBy>
  <cp:revision>815</cp:revision>
  <cp:lastPrinted>2026-06-29T12:42:00Z</cp:lastPrinted>
  <dcterms:created xsi:type="dcterms:W3CDTF">2023-02-16T14:26:00Z</dcterms:created>
  <dcterms:modified xsi:type="dcterms:W3CDTF">2026-07-17T09:43:00Z</dcterms:modified>
</cp:coreProperties>
</file>